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23A6" w:rsidRPr="00E91969" w:rsidRDefault="00E73582" w:rsidP="00E10C9D">
      <w:pPr>
        <w:pStyle w:val="Bezmezer"/>
        <w:spacing w:after="60"/>
        <w:jc w:val="left"/>
        <w:rPr>
          <w:rFonts w:ascii="Arial Narrow" w:hAnsi="Arial Narrow"/>
          <w:b/>
          <w:color w:val="00577E"/>
          <w:spacing w:val="40"/>
          <w:sz w:val="56"/>
          <w:szCs w:val="56"/>
        </w:rPr>
      </w:pPr>
      <w:bookmarkStart w:id="0" w:name="_GoBack"/>
      <w:bookmarkEnd w:id="0"/>
      <w:r w:rsidRPr="00E91969">
        <w:rPr>
          <w:rFonts w:ascii="Arial Narrow" w:hAnsi="Arial Narrow"/>
          <w:b/>
          <w:color w:val="00577E"/>
          <w:spacing w:val="40"/>
          <w:sz w:val="56"/>
          <w:szCs w:val="56"/>
        </w:rPr>
        <w:t>ÚZEMNÍ</w:t>
      </w:r>
      <w:r w:rsidR="001523A6" w:rsidRPr="00E91969">
        <w:rPr>
          <w:rFonts w:ascii="Arial Narrow" w:hAnsi="Arial Narrow"/>
          <w:b/>
          <w:color w:val="00577E"/>
          <w:spacing w:val="40"/>
          <w:sz w:val="56"/>
          <w:szCs w:val="56"/>
        </w:rPr>
        <w:t xml:space="preserve"> PLÁN</w:t>
      </w:r>
      <w:r w:rsidR="00CF6346">
        <w:rPr>
          <w:rFonts w:ascii="Arial Narrow" w:hAnsi="Arial Narrow"/>
          <w:b/>
          <w:color w:val="00577E"/>
          <w:spacing w:val="40"/>
          <w:sz w:val="56"/>
          <w:szCs w:val="56"/>
        </w:rPr>
        <w:t xml:space="preserve"> </w:t>
      </w:r>
    </w:p>
    <w:p w:rsidR="001523A6" w:rsidRPr="00E91969" w:rsidRDefault="00E73582" w:rsidP="00E10C9D">
      <w:pPr>
        <w:pStyle w:val="Bezmezer"/>
        <w:spacing w:after="60"/>
        <w:jc w:val="left"/>
        <w:rPr>
          <w:rFonts w:ascii="Arial Narrow" w:hAnsi="Arial Narrow"/>
          <w:color w:val="00577E"/>
          <w:spacing w:val="40"/>
          <w:sz w:val="96"/>
          <w:szCs w:val="96"/>
        </w:rPr>
      </w:pPr>
      <w:r w:rsidRPr="00E91969">
        <w:rPr>
          <w:rFonts w:ascii="Arial Narrow" w:hAnsi="Arial Narrow"/>
          <w:color w:val="00577E"/>
          <w:spacing w:val="40"/>
          <w:sz w:val="96"/>
          <w:szCs w:val="96"/>
        </w:rPr>
        <w:t xml:space="preserve">Ž </w:t>
      </w:r>
      <w:r w:rsidR="00095A19" w:rsidRPr="00E91969">
        <w:rPr>
          <w:rFonts w:ascii="Arial Narrow" w:hAnsi="Arial Narrow"/>
          <w:color w:val="00577E"/>
          <w:spacing w:val="40"/>
          <w:sz w:val="96"/>
          <w:szCs w:val="96"/>
        </w:rPr>
        <w:t xml:space="preserve">E L E Z N I C E </w:t>
      </w:r>
    </w:p>
    <w:p w:rsidR="001523A6" w:rsidRPr="00E91969" w:rsidRDefault="001523A6" w:rsidP="00E10C9D">
      <w:pPr>
        <w:pStyle w:val="1text"/>
        <w:rPr>
          <w:color w:val="00577E"/>
          <w:highlight w:val="yellow"/>
        </w:rPr>
      </w:pPr>
    </w:p>
    <w:p w:rsidR="00F3079D" w:rsidRPr="00E91969" w:rsidRDefault="00F3079D" w:rsidP="00E10C9D">
      <w:pPr>
        <w:pStyle w:val="1text"/>
        <w:rPr>
          <w:color w:val="00577E"/>
          <w:highlight w:val="yellow"/>
        </w:rPr>
      </w:pPr>
    </w:p>
    <w:p w:rsidR="00F3079D" w:rsidRPr="00E91969" w:rsidRDefault="00F3079D" w:rsidP="00E10C9D">
      <w:pPr>
        <w:pStyle w:val="1text"/>
        <w:rPr>
          <w:color w:val="00577E"/>
          <w:highlight w:val="yellow"/>
        </w:rPr>
      </w:pPr>
    </w:p>
    <w:p w:rsidR="00F3079D" w:rsidRPr="00E91969" w:rsidRDefault="00F3079D" w:rsidP="00E10C9D">
      <w:pPr>
        <w:pStyle w:val="1text"/>
        <w:rPr>
          <w:color w:val="00577E"/>
          <w:highlight w:val="yellow"/>
        </w:rPr>
      </w:pPr>
    </w:p>
    <w:p w:rsidR="00FE72AC" w:rsidRPr="00E91969" w:rsidRDefault="00FE72AC" w:rsidP="00E10C9D">
      <w:pPr>
        <w:pStyle w:val="1text"/>
        <w:rPr>
          <w:color w:val="00577E"/>
          <w:highlight w:val="yellow"/>
        </w:rPr>
      </w:pPr>
    </w:p>
    <w:p w:rsidR="00FE72AC" w:rsidRPr="00E91969" w:rsidRDefault="00FE72AC" w:rsidP="00E10C9D">
      <w:pPr>
        <w:pStyle w:val="1text"/>
        <w:rPr>
          <w:color w:val="00577E"/>
          <w:highlight w:val="yellow"/>
        </w:rPr>
      </w:pPr>
    </w:p>
    <w:p w:rsidR="00FE72AC" w:rsidRPr="00E91969" w:rsidRDefault="00FE72AC" w:rsidP="00E10C9D">
      <w:pPr>
        <w:pStyle w:val="1text"/>
        <w:rPr>
          <w:color w:val="00577E"/>
          <w:highlight w:val="yellow"/>
        </w:rPr>
      </w:pPr>
    </w:p>
    <w:p w:rsidR="00FE72AC" w:rsidRPr="00E91969" w:rsidRDefault="00FE72AC" w:rsidP="00E10C9D">
      <w:pPr>
        <w:pStyle w:val="1text"/>
        <w:rPr>
          <w:color w:val="00577E"/>
          <w:highlight w:val="yellow"/>
        </w:rPr>
      </w:pPr>
    </w:p>
    <w:p w:rsidR="003C3634" w:rsidRPr="00E91969" w:rsidRDefault="00BA7736" w:rsidP="00E10C9D">
      <w:pPr>
        <w:pStyle w:val="Bezmezer"/>
        <w:spacing w:after="60"/>
        <w:jc w:val="left"/>
        <w:rPr>
          <w:rFonts w:ascii="Arial Narrow" w:hAnsi="Arial Narrow"/>
          <w:b/>
          <w:caps/>
          <w:color w:val="00577E"/>
          <w:spacing w:val="40"/>
          <w:sz w:val="36"/>
          <w:szCs w:val="56"/>
        </w:rPr>
      </w:pPr>
      <w:r w:rsidRPr="00E91969">
        <w:rPr>
          <w:rFonts w:ascii="Arial Narrow" w:hAnsi="Arial Narrow"/>
          <w:b/>
          <w:caps/>
          <w:color w:val="00577E"/>
          <w:spacing w:val="40"/>
          <w:sz w:val="36"/>
          <w:szCs w:val="56"/>
        </w:rPr>
        <w:t xml:space="preserve">upravený </w:t>
      </w:r>
      <w:r w:rsidR="003C3634" w:rsidRPr="00E91969">
        <w:rPr>
          <w:rFonts w:ascii="Arial Narrow" w:hAnsi="Arial Narrow"/>
          <w:b/>
          <w:caps/>
          <w:color w:val="00577E"/>
          <w:spacing w:val="40"/>
          <w:sz w:val="36"/>
          <w:szCs w:val="56"/>
        </w:rPr>
        <w:t xml:space="preserve">NÁVRH DLE § </w:t>
      </w:r>
      <w:r w:rsidRPr="00E91969">
        <w:rPr>
          <w:rFonts w:ascii="Arial Narrow" w:hAnsi="Arial Narrow"/>
          <w:b/>
          <w:caps/>
          <w:color w:val="00577E"/>
          <w:spacing w:val="40"/>
          <w:sz w:val="36"/>
          <w:szCs w:val="56"/>
        </w:rPr>
        <w:t xml:space="preserve">51 </w:t>
      </w:r>
      <w:r w:rsidR="003C3634" w:rsidRPr="00E91969">
        <w:rPr>
          <w:rFonts w:ascii="Arial Narrow" w:hAnsi="Arial Narrow"/>
          <w:b/>
          <w:caps/>
          <w:color w:val="00577E"/>
          <w:spacing w:val="40"/>
          <w:sz w:val="36"/>
          <w:szCs w:val="56"/>
        </w:rPr>
        <w:t>zákona č. 183/2006 S</w:t>
      </w:r>
      <w:r w:rsidR="004D6567" w:rsidRPr="00E91969">
        <w:rPr>
          <w:rFonts w:ascii="Arial Narrow" w:hAnsi="Arial Narrow"/>
          <w:b/>
          <w:color w:val="00577E"/>
          <w:spacing w:val="40"/>
          <w:sz w:val="36"/>
          <w:szCs w:val="56"/>
        </w:rPr>
        <w:t>b</w:t>
      </w:r>
      <w:r w:rsidR="003C3634" w:rsidRPr="00E91969">
        <w:rPr>
          <w:rFonts w:ascii="Arial Narrow" w:hAnsi="Arial Narrow"/>
          <w:b/>
          <w:caps/>
          <w:color w:val="00577E"/>
          <w:spacing w:val="40"/>
          <w:sz w:val="36"/>
          <w:szCs w:val="56"/>
        </w:rPr>
        <w:t xml:space="preserve">., o územním plánování </w:t>
      </w:r>
      <w:r w:rsidR="00692CD2">
        <w:rPr>
          <w:rFonts w:ascii="Arial Narrow" w:hAnsi="Arial Narrow"/>
          <w:b/>
          <w:caps/>
          <w:color w:val="00577E"/>
          <w:spacing w:val="40"/>
          <w:sz w:val="36"/>
          <w:szCs w:val="56"/>
        </w:rPr>
        <w:br/>
      </w:r>
      <w:r w:rsidR="003C3634" w:rsidRPr="00E91969">
        <w:rPr>
          <w:rFonts w:ascii="Arial Narrow" w:hAnsi="Arial Narrow"/>
          <w:b/>
          <w:caps/>
          <w:color w:val="00577E"/>
          <w:spacing w:val="40"/>
          <w:sz w:val="36"/>
          <w:szCs w:val="56"/>
        </w:rPr>
        <w:t>a stavebním řádu, v platném znění</w:t>
      </w:r>
    </w:p>
    <w:p w:rsidR="00DD1EE2" w:rsidRDefault="00DD1EE2" w:rsidP="00E10C9D">
      <w:pPr>
        <w:spacing w:after="60" w:line="240" w:lineRule="auto"/>
        <w:ind w:right="22"/>
        <w:jc w:val="right"/>
        <w:rPr>
          <w:rFonts w:ascii="Arial Narrow" w:hAnsi="Arial Narrow"/>
          <w:color w:val="00577E"/>
          <w:sz w:val="26"/>
          <w:szCs w:val="26"/>
          <w:highlight w:val="yellow"/>
        </w:rPr>
      </w:pPr>
    </w:p>
    <w:p w:rsidR="005C3D67" w:rsidRDefault="005C3D67" w:rsidP="00E10C9D">
      <w:pPr>
        <w:spacing w:after="60" w:line="240" w:lineRule="auto"/>
        <w:ind w:right="22"/>
        <w:jc w:val="right"/>
        <w:rPr>
          <w:rFonts w:ascii="Arial Narrow" w:hAnsi="Arial Narrow"/>
          <w:color w:val="00577E"/>
          <w:sz w:val="26"/>
          <w:szCs w:val="26"/>
          <w:highlight w:val="yellow"/>
        </w:rPr>
      </w:pPr>
    </w:p>
    <w:p w:rsidR="00B95B63" w:rsidRPr="001F5163" w:rsidRDefault="00385D3A" w:rsidP="00B95B63">
      <w:pPr>
        <w:spacing w:after="60" w:line="240" w:lineRule="auto"/>
        <w:ind w:right="22"/>
        <w:jc w:val="left"/>
        <w:rPr>
          <w:rFonts w:ascii="Arial Narrow" w:hAnsi="Arial Narrow"/>
          <w:b/>
          <w:color w:val="00577E"/>
          <w:sz w:val="28"/>
          <w:szCs w:val="26"/>
        </w:rPr>
      </w:pPr>
      <w:r>
        <w:rPr>
          <w:rFonts w:ascii="Arial Narrow" w:hAnsi="Arial Narrow"/>
          <w:b/>
          <w:color w:val="00577E"/>
          <w:sz w:val="28"/>
          <w:szCs w:val="26"/>
        </w:rPr>
        <w:t>BŘEZEN</w:t>
      </w:r>
      <w:r w:rsidRPr="001F5163">
        <w:rPr>
          <w:rFonts w:ascii="Arial Narrow" w:hAnsi="Arial Narrow"/>
          <w:b/>
          <w:color w:val="00577E"/>
          <w:sz w:val="28"/>
          <w:szCs w:val="26"/>
        </w:rPr>
        <w:t xml:space="preserve"> </w:t>
      </w:r>
      <w:r w:rsidR="00B95B63" w:rsidRPr="001F5163">
        <w:rPr>
          <w:rFonts w:ascii="Arial Narrow" w:hAnsi="Arial Narrow"/>
          <w:b/>
          <w:color w:val="00577E"/>
          <w:sz w:val="28"/>
          <w:szCs w:val="26"/>
        </w:rPr>
        <w:t>2018</w:t>
      </w:r>
    </w:p>
    <w:p w:rsidR="005C3D67" w:rsidRPr="00B95B63" w:rsidRDefault="005C3D67" w:rsidP="00B95B63">
      <w:pPr>
        <w:spacing w:after="60" w:line="240" w:lineRule="auto"/>
        <w:ind w:right="22"/>
        <w:jc w:val="left"/>
        <w:rPr>
          <w:rFonts w:ascii="Arial Narrow" w:hAnsi="Arial Narrow"/>
          <w:b/>
          <w:color w:val="00577E"/>
          <w:sz w:val="26"/>
          <w:szCs w:val="26"/>
        </w:rPr>
      </w:pPr>
    </w:p>
    <w:p w:rsidR="005C3D67" w:rsidRDefault="005C3D67" w:rsidP="00E10C9D">
      <w:pPr>
        <w:spacing w:after="60" w:line="240" w:lineRule="auto"/>
        <w:ind w:right="22"/>
        <w:jc w:val="right"/>
        <w:rPr>
          <w:rFonts w:ascii="Arial Narrow" w:hAnsi="Arial Narrow"/>
          <w:color w:val="00577E"/>
          <w:sz w:val="26"/>
          <w:szCs w:val="26"/>
          <w:highlight w:val="yellow"/>
        </w:rPr>
      </w:pPr>
    </w:p>
    <w:p w:rsidR="005C3D67" w:rsidRDefault="005C3D67" w:rsidP="00E10C9D">
      <w:pPr>
        <w:spacing w:after="60" w:line="240" w:lineRule="auto"/>
        <w:ind w:right="22"/>
        <w:jc w:val="right"/>
        <w:rPr>
          <w:rFonts w:ascii="Arial Narrow" w:hAnsi="Arial Narrow"/>
          <w:color w:val="00577E"/>
          <w:sz w:val="26"/>
          <w:szCs w:val="26"/>
          <w:highlight w:val="yellow"/>
        </w:rPr>
      </w:pPr>
    </w:p>
    <w:p w:rsidR="005C3D67" w:rsidRDefault="005C3D67" w:rsidP="00E10C9D">
      <w:pPr>
        <w:spacing w:after="60" w:line="240" w:lineRule="auto"/>
        <w:ind w:right="22"/>
        <w:jc w:val="right"/>
        <w:rPr>
          <w:rFonts w:ascii="Arial Narrow" w:hAnsi="Arial Narrow"/>
          <w:color w:val="00577E"/>
          <w:sz w:val="26"/>
          <w:szCs w:val="26"/>
          <w:highlight w:val="yellow"/>
        </w:rPr>
      </w:pPr>
    </w:p>
    <w:p w:rsidR="005C3D67" w:rsidRDefault="005C3D67" w:rsidP="00E10C9D">
      <w:pPr>
        <w:spacing w:after="60" w:line="240" w:lineRule="auto"/>
        <w:ind w:right="22"/>
        <w:jc w:val="right"/>
        <w:rPr>
          <w:rFonts w:ascii="Arial Narrow" w:hAnsi="Arial Narrow"/>
          <w:color w:val="00577E"/>
          <w:sz w:val="26"/>
          <w:szCs w:val="26"/>
          <w:highlight w:val="yellow"/>
        </w:rPr>
      </w:pPr>
    </w:p>
    <w:p w:rsidR="005C3D67" w:rsidRDefault="005C3D67" w:rsidP="00E10C9D">
      <w:pPr>
        <w:spacing w:after="60" w:line="240" w:lineRule="auto"/>
        <w:ind w:right="22"/>
        <w:jc w:val="right"/>
        <w:rPr>
          <w:rFonts w:ascii="Arial Narrow" w:hAnsi="Arial Narrow"/>
          <w:color w:val="00577E"/>
          <w:sz w:val="26"/>
          <w:szCs w:val="26"/>
          <w:highlight w:val="yellow"/>
        </w:rPr>
      </w:pPr>
    </w:p>
    <w:p w:rsidR="005C3D67" w:rsidRDefault="005C3D67" w:rsidP="00E10C9D">
      <w:pPr>
        <w:spacing w:after="60" w:line="240" w:lineRule="auto"/>
        <w:ind w:right="22"/>
        <w:jc w:val="right"/>
        <w:rPr>
          <w:rFonts w:ascii="Arial Narrow" w:hAnsi="Arial Narrow"/>
          <w:color w:val="00577E"/>
          <w:sz w:val="26"/>
          <w:szCs w:val="26"/>
          <w:highlight w:val="yellow"/>
        </w:rPr>
      </w:pPr>
    </w:p>
    <w:p w:rsidR="005C3D67" w:rsidRDefault="005C3D67" w:rsidP="00E10C9D">
      <w:pPr>
        <w:spacing w:after="60" w:line="240" w:lineRule="auto"/>
        <w:ind w:right="22"/>
        <w:jc w:val="right"/>
        <w:rPr>
          <w:rFonts w:ascii="Arial Narrow" w:hAnsi="Arial Narrow"/>
          <w:color w:val="00577E"/>
          <w:sz w:val="26"/>
          <w:szCs w:val="26"/>
          <w:highlight w:val="yellow"/>
        </w:rPr>
      </w:pPr>
    </w:p>
    <w:p w:rsidR="005C3D67" w:rsidRPr="00726232" w:rsidRDefault="005C3D67" w:rsidP="00E10C9D">
      <w:pPr>
        <w:spacing w:after="60" w:line="240" w:lineRule="auto"/>
        <w:ind w:right="22"/>
        <w:jc w:val="right"/>
        <w:rPr>
          <w:rFonts w:ascii="Arial Narrow" w:hAnsi="Arial Narrow"/>
          <w:color w:val="00577E"/>
          <w:sz w:val="26"/>
          <w:szCs w:val="26"/>
          <w:highlight w:val="yellow"/>
        </w:rPr>
      </w:pPr>
    </w:p>
    <w:p w:rsidR="00DD1EE2" w:rsidRDefault="00DD1EE2" w:rsidP="00E10C9D">
      <w:pPr>
        <w:spacing w:after="60" w:line="240" w:lineRule="auto"/>
        <w:ind w:right="22"/>
        <w:jc w:val="right"/>
        <w:rPr>
          <w:rFonts w:ascii="Arial Narrow" w:hAnsi="Arial Narrow"/>
          <w:color w:val="00577E"/>
          <w:sz w:val="26"/>
          <w:szCs w:val="26"/>
          <w:highlight w:val="yellow"/>
        </w:rPr>
      </w:pPr>
    </w:p>
    <w:p w:rsidR="007A6994" w:rsidRPr="00726232" w:rsidRDefault="007A6994" w:rsidP="00E10C9D">
      <w:pPr>
        <w:spacing w:after="60" w:line="240" w:lineRule="auto"/>
        <w:ind w:right="22"/>
        <w:jc w:val="right"/>
        <w:rPr>
          <w:rFonts w:ascii="Arial Narrow" w:hAnsi="Arial Narrow"/>
          <w:color w:val="00577E"/>
          <w:sz w:val="26"/>
          <w:szCs w:val="26"/>
          <w:highlight w:val="yellow"/>
        </w:rPr>
      </w:pPr>
    </w:p>
    <w:p w:rsidR="00DD1EE2" w:rsidRPr="00726232" w:rsidRDefault="00DD1EE2" w:rsidP="00E10C9D">
      <w:pPr>
        <w:spacing w:after="60" w:line="240" w:lineRule="auto"/>
        <w:ind w:right="22"/>
        <w:jc w:val="right"/>
        <w:rPr>
          <w:rFonts w:ascii="Arial Narrow" w:hAnsi="Arial Narrow"/>
          <w:color w:val="00577E"/>
          <w:sz w:val="26"/>
          <w:szCs w:val="26"/>
          <w:highlight w:val="yellow"/>
        </w:rPr>
      </w:pPr>
    </w:p>
    <w:p w:rsidR="00F3079D" w:rsidRPr="00726232" w:rsidRDefault="00DD1EE2" w:rsidP="00E10C9D">
      <w:pPr>
        <w:spacing w:after="60" w:line="240" w:lineRule="auto"/>
        <w:ind w:right="-1"/>
        <w:jc w:val="right"/>
        <w:rPr>
          <w:rFonts w:ascii="Arial Narrow" w:hAnsi="Arial Narrow"/>
          <w:color w:val="00577E"/>
          <w:sz w:val="26"/>
          <w:szCs w:val="26"/>
          <w:highlight w:val="yellow"/>
        </w:rPr>
      </w:pPr>
      <w:r w:rsidRPr="00726232">
        <w:rPr>
          <w:rFonts w:ascii="Arial Narrow" w:hAnsi="Arial Narrow" w:cs="Tahoma"/>
          <w:noProof/>
          <w:sz w:val="24"/>
          <w:highlight w:val="yellow"/>
          <w:lang w:eastAsia="cs-CZ"/>
        </w:rPr>
        <w:drawing>
          <wp:anchor distT="0" distB="0" distL="114300" distR="114300" simplePos="0" relativeHeight="251658752" behindDoc="0" locked="0" layoutInCell="1" allowOverlap="1" wp14:anchorId="691C23AA" wp14:editId="77912797">
            <wp:simplePos x="0" y="0"/>
            <wp:positionH relativeFrom="column">
              <wp:posOffset>-281305</wp:posOffset>
            </wp:positionH>
            <wp:positionV relativeFrom="paragraph">
              <wp:posOffset>71755</wp:posOffset>
            </wp:positionV>
            <wp:extent cx="1403350" cy="643255"/>
            <wp:effectExtent l="0" t="0" r="6350" b="444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079D" w:rsidRPr="00B95B63" w:rsidRDefault="00F3079D" w:rsidP="00E10C9D">
      <w:pPr>
        <w:spacing w:after="60" w:line="240" w:lineRule="auto"/>
        <w:ind w:right="22"/>
        <w:jc w:val="right"/>
        <w:rPr>
          <w:rFonts w:ascii="Arial Narrow" w:hAnsi="Arial Narrow"/>
          <w:b/>
          <w:color w:val="00577E"/>
          <w:sz w:val="26"/>
          <w:szCs w:val="26"/>
        </w:rPr>
      </w:pPr>
      <w:r w:rsidRPr="00B95B63">
        <w:rPr>
          <w:rFonts w:ascii="Arial Narrow" w:hAnsi="Arial Narrow"/>
          <w:b/>
          <w:color w:val="00577E"/>
          <w:sz w:val="26"/>
          <w:szCs w:val="26"/>
        </w:rPr>
        <w:t>HaskoningDHV Czech Republic, spol. s r.o.</w:t>
      </w:r>
    </w:p>
    <w:p w:rsidR="00F3079D" w:rsidRPr="00726232" w:rsidRDefault="00F3079D" w:rsidP="00B95B63">
      <w:pPr>
        <w:spacing w:after="60" w:line="240" w:lineRule="auto"/>
        <w:ind w:right="22"/>
        <w:jc w:val="right"/>
        <w:rPr>
          <w:rFonts w:ascii="Arial Narrow" w:hAnsi="Arial Narrow"/>
          <w:color w:val="333333"/>
        </w:rPr>
      </w:pPr>
      <w:r w:rsidRPr="00B95B63">
        <w:rPr>
          <w:rFonts w:ascii="Arial Narrow" w:hAnsi="Arial Narrow"/>
          <w:color w:val="00577E"/>
          <w:sz w:val="26"/>
          <w:szCs w:val="26"/>
        </w:rPr>
        <w:t>Sokolovská 100/94, 186 00 Praha 8</w:t>
      </w:r>
    </w:p>
    <w:p w:rsidR="001523A6" w:rsidRPr="00726232" w:rsidRDefault="001523A6" w:rsidP="00E10C9D">
      <w:pPr>
        <w:spacing w:line="240" w:lineRule="auto"/>
        <w:ind w:right="22"/>
        <w:jc w:val="right"/>
        <w:rPr>
          <w:rFonts w:ascii="Arial Narrow" w:hAnsi="Arial Narrow"/>
          <w:color w:val="333333"/>
          <w:sz w:val="24"/>
          <w:szCs w:val="24"/>
          <w:highlight w:val="yellow"/>
        </w:rPr>
      </w:pPr>
    </w:p>
    <w:p w:rsidR="001523A6" w:rsidRPr="00726232" w:rsidRDefault="001523A6" w:rsidP="00E10C9D">
      <w:pPr>
        <w:spacing w:line="240" w:lineRule="auto"/>
        <w:ind w:right="22"/>
        <w:jc w:val="right"/>
        <w:rPr>
          <w:rFonts w:ascii="Arial Narrow" w:hAnsi="Arial Narrow"/>
          <w:color w:val="333333"/>
          <w:sz w:val="24"/>
          <w:szCs w:val="24"/>
          <w:highlight w:val="yellow"/>
        </w:rPr>
      </w:pPr>
    </w:p>
    <w:p w:rsidR="001523A6" w:rsidRPr="00726232" w:rsidRDefault="001523A6" w:rsidP="00E10C9D">
      <w:pPr>
        <w:spacing w:line="240" w:lineRule="auto"/>
        <w:ind w:right="22"/>
        <w:jc w:val="right"/>
        <w:rPr>
          <w:rFonts w:ascii="Arial Narrow" w:hAnsi="Arial Narrow"/>
          <w:color w:val="333333"/>
          <w:sz w:val="24"/>
          <w:szCs w:val="24"/>
          <w:highlight w:val="yellow"/>
        </w:rPr>
      </w:pPr>
    </w:p>
    <w:p w:rsidR="001523A6" w:rsidRPr="00726232" w:rsidRDefault="001523A6" w:rsidP="00E10C9D">
      <w:pPr>
        <w:spacing w:line="240" w:lineRule="auto"/>
        <w:ind w:right="22"/>
        <w:jc w:val="right"/>
        <w:rPr>
          <w:rFonts w:ascii="Arial Narrow" w:hAnsi="Arial Narrow"/>
          <w:color w:val="333333"/>
          <w:sz w:val="24"/>
          <w:szCs w:val="24"/>
          <w:highlight w:val="yellow"/>
        </w:rPr>
      </w:pPr>
    </w:p>
    <w:p w:rsidR="001523A6" w:rsidRPr="00726232" w:rsidRDefault="001523A6" w:rsidP="00E10C9D">
      <w:pPr>
        <w:spacing w:line="240" w:lineRule="auto"/>
        <w:ind w:right="22"/>
        <w:jc w:val="right"/>
        <w:rPr>
          <w:rFonts w:ascii="Arial Narrow" w:hAnsi="Arial Narrow"/>
          <w:color w:val="333333"/>
          <w:sz w:val="24"/>
          <w:szCs w:val="24"/>
          <w:highlight w:val="yellow"/>
        </w:rPr>
      </w:pPr>
    </w:p>
    <w:p w:rsidR="001523A6" w:rsidRPr="00726232" w:rsidRDefault="001523A6" w:rsidP="00E10C9D">
      <w:pPr>
        <w:spacing w:line="240" w:lineRule="auto"/>
        <w:ind w:right="22"/>
        <w:jc w:val="right"/>
        <w:rPr>
          <w:rFonts w:ascii="Arial Narrow" w:hAnsi="Arial Narrow"/>
          <w:color w:val="333333"/>
          <w:sz w:val="24"/>
          <w:szCs w:val="24"/>
          <w:highlight w:val="yellow"/>
        </w:rPr>
      </w:pPr>
    </w:p>
    <w:p w:rsidR="001523A6" w:rsidRPr="00726232" w:rsidRDefault="001523A6" w:rsidP="00E10C9D">
      <w:pPr>
        <w:spacing w:line="240" w:lineRule="auto"/>
        <w:ind w:right="22"/>
        <w:jc w:val="right"/>
        <w:rPr>
          <w:rFonts w:ascii="Arial Narrow" w:hAnsi="Arial Narrow"/>
          <w:color w:val="333333"/>
          <w:sz w:val="24"/>
          <w:szCs w:val="24"/>
          <w:highlight w:val="yellow"/>
        </w:rPr>
      </w:pPr>
    </w:p>
    <w:p w:rsidR="008F539B" w:rsidRPr="00726232" w:rsidRDefault="008F539B" w:rsidP="00E10C9D">
      <w:pPr>
        <w:spacing w:line="240" w:lineRule="auto"/>
        <w:ind w:right="22"/>
        <w:jc w:val="right"/>
        <w:rPr>
          <w:rFonts w:ascii="Arial Narrow" w:hAnsi="Arial Narrow"/>
          <w:color w:val="333333"/>
          <w:sz w:val="24"/>
          <w:szCs w:val="24"/>
          <w:highlight w:val="yellow"/>
        </w:rPr>
        <w:sectPr w:rsidR="008F539B" w:rsidRPr="00726232" w:rsidSect="00856CA0">
          <w:headerReference w:type="default" r:id="rId9"/>
          <w:pgSz w:w="11909" w:h="16834" w:code="9"/>
          <w:pgMar w:top="1440" w:right="1419" w:bottom="1440" w:left="1418" w:header="720" w:footer="720" w:gutter="0"/>
          <w:pgNumType w:start="1"/>
          <w:cols w:space="720"/>
          <w:titlePg/>
          <w:docGrid w:linePitch="360"/>
        </w:sectPr>
      </w:pPr>
    </w:p>
    <w:p w:rsidR="002E34BF" w:rsidRPr="00726232" w:rsidRDefault="002E34BF" w:rsidP="00E10C9D">
      <w:pPr>
        <w:pStyle w:val="1text"/>
        <w:rPr>
          <w:highlight w:val="yellow"/>
        </w:rPr>
      </w:pPr>
    </w:p>
    <w:p w:rsidR="00856CA0" w:rsidRPr="00726232" w:rsidRDefault="00856CA0" w:rsidP="00E10C9D">
      <w:pPr>
        <w:pStyle w:val="1text"/>
        <w:rPr>
          <w:highlight w:val="yellow"/>
        </w:rPr>
      </w:pPr>
    </w:p>
    <w:p w:rsidR="00856CA0" w:rsidRPr="00726232" w:rsidRDefault="00856CA0" w:rsidP="00E10C9D">
      <w:pPr>
        <w:pStyle w:val="1text"/>
        <w:rPr>
          <w:highlight w:val="yellow"/>
        </w:rPr>
      </w:pPr>
    </w:p>
    <w:p w:rsidR="00856CA0" w:rsidRPr="00726232" w:rsidRDefault="00856CA0" w:rsidP="00E10C9D">
      <w:pPr>
        <w:pStyle w:val="1text"/>
        <w:rPr>
          <w:highlight w:val="yellow"/>
        </w:rPr>
      </w:pPr>
    </w:p>
    <w:p w:rsidR="00856CA0" w:rsidRPr="00726232" w:rsidRDefault="00856CA0" w:rsidP="00E10C9D">
      <w:pPr>
        <w:pStyle w:val="1text"/>
        <w:rPr>
          <w:highlight w:val="yellow"/>
        </w:rPr>
      </w:pPr>
    </w:p>
    <w:p w:rsidR="00856CA0" w:rsidRPr="00726232" w:rsidRDefault="00856CA0" w:rsidP="00E10C9D">
      <w:pPr>
        <w:pStyle w:val="1text"/>
        <w:rPr>
          <w:highlight w:val="yellow"/>
        </w:rPr>
      </w:pPr>
    </w:p>
    <w:p w:rsidR="00856CA0" w:rsidRPr="00726232" w:rsidRDefault="00856CA0" w:rsidP="00E10C9D">
      <w:pPr>
        <w:pStyle w:val="1text"/>
        <w:rPr>
          <w:highlight w:val="yellow"/>
        </w:rPr>
      </w:pPr>
    </w:p>
    <w:p w:rsidR="00856CA0" w:rsidRPr="00726232" w:rsidRDefault="00856CA0" w:rsidP="00E10C9D">
      <w:pPr>
        <w:pStyle w:val="1text"/>
        <w:rPr>
          <w:highlight w:val="yellow"/>
        </w:rPr>
      </w:pPr>
    </w:p>
    <w:p w:rsidR="00856CA0" w:rsidRPr="00726232" w:rsidRDefault="00856CA0" w:rsidP="00E10C9D">
      <w:pPr>
        <w:pStyle w:val="1text"/>
        <w:rPr>
          <w:highlight w:val="yellow"/>
        </w:rPr>
      </w:pPr>
    </w:p>
    <w:p w:rsidR="00856CA0" w:rsidRPr="00726232" w:rsidRDefault="00856CA0" w:rsidP="00E10C9D">
      <w:pPr>
        <w:pStyle w:val="1text"/>
        <w:rPr>
          <w:highlight w:val="yellow"/>
        </w:rPr>
      </w:pPr>
    </w:p>
    <w:p w:rsidR="00856CA0" w:rsidRPr="00726232" w:rsidRDefault="00856CA0" w:rsidP="00E10C9D">
      <w:pPr>
        <w:pStyle w:val="1text"/>
        <w:rPr>
          <w:highlight w:val="yellow"/>
        </w:rPr>
      </w:pPr>
    </w:p>
    <w:p w:rsidR="00856CA0" w:rsidRPr="00726232" w:rsidRDefault="00856CA0" w:rsidP="00E10C9D">
      <w:pPr>
        <w:pStyle w:val="1text"/>
        <w:rPr>
          <w:highlight w:val="yellow"/>
        </w:rPr>
      </w:pPr>
    </w:p>
    <w:p w:rsidR="00856CA0" w:rsidRPr="00726232" w:rsidRDefault="00856CA0" w:rsidP="00E10C9D">
      <w:pPr>
        <w:pStyle w:val="1text"/>
        <w:rPr>
          <w:highlight w:val="yellow"/>
        </w:rPr>
      </w:pPr>
    </w:p>
    <w:p w:rsidR="00856CA0" w:rsidRPr="00726232" w:rsidRDefault="00856CA0" w:rsidP="00E10C9D">
      <w:pPr>
        <w:pStyle w:val="1text"/>
        <w:rPr>
          <w:highlight w:val="yellow"/>
        </w:rPr>
      </w:pPr>
    </w:p>
    <w:p w:rsidR="00856CA0" w:rsidRPr="00726232" w:rsidRDefault="00856CA0" w:rsidP="00E10C9D">
      <w:pPr>
        <w:pStyle w:val="1text"/>
        <w:rPr>
          <w:highlight w:val="yellow"/>
        </w:rPr>
      </w:pPr>
    </w:p>
    <w:tbl>
      <w:tblPr>
        <w:tblStyle w:val="Mkatabulky"/>
        <w:tblpPr w:leftFromText="142" w:rightFromText="142" w:horzAnchor="margin" w:tblpXSpec="center" w:tblpYSpec="bottom"/>
        <w:tblW w:w="5000" w:type="pct"/>
        <w:tblLook w:val="04A0" w:firstRow="1" w:lastRow="0" w:firstColumn="1" w:lastColumn="0" w:noHBand="0" w:noVBand="1"/>
      </w:tblPr>
      <w:tblGrid>
        <w:gridCol w:w="3358"/>
        <w:gridCol w:w="5930"/>
      </w:tblGrid>
      <w:tr w:rsidR="00856CA0" w:rsidRPr="00726232" w:rsidTr="00856CA0">
        <w:tc>
          <w:tcPr>
            <w:tcW w:w="9288" w:type="dxa"/>
            <w:gridSpan w:val="2"/>
            <w:vAlign w:val="center"/>
          </w:tcPr>
          <w:p w:rsidR="00856CA0" w:rsidRPr="00726232" w:rsidRDefault="00856CA0" w:rsidP="00856CA0">
            <w:pPr>
              <w:spacing w:before="40" w:after="40" w:line="240" w:lineRule="auto"/>
              <w:ind w:left="34" w:right="176"/>
              <w:jc w:val="left"/>
              <w:rPr>
                <w:rFonts w:ascii="Arial Narrow" w:hAnsi="Arial Narrow" w:cs="Arial"/>
                <w:b/>
                <w:spacing w:val="20"/>
                <w:sz w:val="32"/>
                <w:szCs w:val="32"/>
              </w:rPr>
            </w:pPr>
            <w:r w:rsidRPr="00726232">
              <w:rPr>
                <w:rFonts w:ascii="Arial Narrow" w:hAnsi="Arial Narrow" w:cs="Arial"/>
                <w:b/>
                <w:spacing w:val="20"/>
                <w:sz w:val="32"/>
                <w:szCs w:val="32"/>
              </w:rPr>
              <w:t>ZÁZNAM O ÚČINNOSTI</w:t>
            </w:r>
          </w:p>
        </w:tc>
      </w:tr>
      <w:tr w:rsidR="00856CA0" w:rsidRPr="00726232" w:rsidTr="00856CA0">
        <w:tc>
          <w:tcPr>
            <w:tcW w:w="9288" w:type="dxa"/>
            <w:gridSpan w:val="2"/>
            <w:vAlign w:val="center"/>
          </w:tcPr>
          <w:p w:rsidR="00856CA0" w:rsidRPr="00726232" w:rsidRDefault="00856CA0" w:rsidP="00856CA0">
            <w:pPr>
              <w:spacing w:before="40" w:after="40" w:line="240" w:lineRule="auto"/>
              <w:ind w:left="33" w:right="175"/>
              <w:jc w:val="left"/>
              <w:rPr>
                <w:rFonts w:ascii="Arial Narrow" w:hAnsi="Arial Narrow" w:cs="Arial"/>
                <w:sz w:val="18"/>
                <w:szCs w:val="18"/>
              </w:rPr>
            </w:pPr>
            <w:r w:rsidRPr="00726232">
              <w:rPr>
                <w:rFonts w:ascii="Arial Narrow" w:hAnsi="Arial Narrow" w:cs="Arial"/>
                <w:sz w:val="18"/>
                <w:szCs w:val="18"/>
              </w:rPr>
              <w:t>OZNAČENÍ SPRÁVNÍHO ORGÁNU, KTERÝ ÚZEMNÍ PLÁN VYDAL</w:t>
            </w:r>
          </w:p>
        </w:tc>
      </w:tr>
      <w:tr w:rsidR="00856CA0" w:rsidRPr="00726232" w:rsidTr="00856CA0">
        <w:tc>
          <w:tcPr>
            <w:tcW w:w="9288" w:type="dxa"/>
            <w:gridSpan w:val="2"/>
            <w:vAlign w:val="center"/>
          </w:tcPr>
          <w:p w:rsidR="00856CA0" w:rsidRPr="00726232" w:rsidRDefault="00856CA0" w:rsidP="00E73582">
            <w:pPr>
              <w:spacing w:before="40" w:after="40" w:line="240" w:lineRule="auto"/>
              <w:ind w:left="34" w:right="176"/>
              <w:jc w:val="lef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726232">
              <w:rPr>
                <w:rFonts w:ascii="Arial Narrow" w:hAnsi="Arial Narrow" w:cs="Arial"/>
                <w:b/>
                <w:sz w:val="24"/>
                <w:szCs w:val="24"/>
              </w:rPr>
              <w:t xml:space="preserve">Zastupitelstvo města </w:t>
            </w:r>
            <w:r w:rsidR="00E73582" w:rsidRPr="00726232">
              <w:rPr>
                <w:rFonts w:ascii="Arial Narrow" w:hAnsi="Arial Narrow" w:cs="Arial"/>
                <w:b/>
                <w:sz w:val="24"/>
                <w:szCs w:val="24"/>
              </w:rPr>
              <w:t>Železnice</w:t>
            </w:r>
          </w:p>
        </w:tc>
      </w:tr>
      <w:tr w:rsidR="00856CA0" w:rsidRPr="00726232" w:rsidTr="00856CA0">
        <w:tc>
          <w:tcPr>
            <w:tcW w:w="9288" w:type="dxa"/>
            <w:gridSpan w:val="2"/>
            <w:vAlign w:val="center"/>
          </w:tcPr>
          <w:p w:rsidR="00856CA0" w:rsidRPr="00726232" w:rsidRDefault="00856CA0" w:rsidP="00856CA0">
            <w:pPr>
              <w:spacing w:before="40" w:after="40" w:line="240" w:lineRule="auto"/>
              <w:ind w:left="33" w:right="175"/>
              <w:jc w:val="left"/>
              <w:rPr>
                <w:rFonts w:ascii="Arial Narrow" w:hAnsi="Arial Narrow" w:cs="Arial"/>
                <w:sz w:val="18"/>
                <w:szCs w:val="18"/>
              </w:rPr>
            </w:pPr>
            <w:r w:rsidRPr="00726232">
              <w:rPr>
                <w:rFonts w:ascii="Arial Narrow" w:hAnsi="Arial Narrow" w:cs="Arial"/>
                <w:sz w:val="18"/>
                <w:szCs w:val="18"/>
              </w:rPr>
              <w:t>DATUM NABYTÍ ÚČINNOSTI ÚZEMNÍHO PLÁNU</w:t>
            </w:r>
          </w:p>
        </w:tc>
      </w:tr>
      <w:tr w:rsidR="00856CA0" w:rsidRPr="00726232" w:rsidTr="00856CA0">
        <w:tc>
          <w:tcPr>
            <w:tcW w:w="9288" w:type="dxa"/>
            <w:gridSpan w:val="2"/>
            <w:vAlign w:val="center"/>
          </w:tcPr>
          <w:p w:rsidR="00856CA0" w:rsidRPr="00726232" w:rsidRDefault="00856CA0" w:rsidP="00856CA0">
            <w:pPr>
              <w:spacing w:before="40" w:after="40" w:line="240" w:lineRule="auto"/>
              <w:ind w:left="34" w:right="176"/>
              <w:jc w:val="left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856CA0" w:rsidRPr="00726232" w:rsidTr="00856CA0">
        <w:tc>
          <w:tcPr>
            <w:tcW w:w="9288" w:type="dxa"/>
            <w:gridSpan w:val="2"/>
            <w:vAlign w:val="center"/>
          </w:tcPr>
          <w:p w:rsidR="00856CA0" w:rsidRPr="00726232" w:rsidRDefault="00856CA0" w:rsidP="00856CA0">
            <w:pPr>
              <w:spacing w:before="40" w:after="40" w:line="240" w:lineRule="auto"/>
              <w:ind w:left="33" w:right="175"/>
              <w:jc w:val="left"/>
              <w:rPr>
                <w:rFonts w:ascii="Arial Narrow" w:hAnsi="Arial Narrow" w:cs="Arial"/>
                <w:sz w:val="18"/>
                <w:szCs w:val="18"/>
              </w:rPr>
            </w:pPr>
            <w:r w:rsidRPr="00726232">
              <w:rPr>
                <w:rFonts w:ascii="Arial Narrow" w:hAnsi="Arial Narrow" w:cs="Arial"/>
                <w:sz w:val="18"/>
                <w:szCs w:val="18"/>
              </w:rPr>
              <w:t>JMÉNO A PŘÍJMENÍ, FUNKCE OPRÁVNĚNÉ ÚŘEDNÍ OSOBY POŘIZOVATELE</w:t>
            </w:r>
          </w:p>
        </w:tc>
      </w:tr>
      <w:tr w:rsidR="00856CA0" w:rsidRPr="00726232" w:rsidTr="00856CA0">
        <w:tc>
          <w:tcPr>
            <w:tcW w:w="9288" w:type="dxa"/>
            <w:gridSpan w:val="2"/>
            <w:vAlign w:val="center"/>
          </w:tcPr>
          <w:p w:rsidR="00095A19" w:rsidRPr="00BA49C2" w:rsidRDefault="00BA49C2" w:rsidP="00856CA0">
            <w:pPr>
              <w:spacing w:before="40" w:after="40" w:line="240" w:lineRule="auto"/>
              <w:ind w:left="34" w:right="176"/>
              <w:jc w:val="left"/>
              <w:rPr>
                <w:rFonts w:ascii="Arial Narrow" w:hAnsi="Arial Narrow" w:cs="Arial"/>
                <w:b/>
              </w:rPr>
            </w:pPr>
            <w:r w:rsidRPr="00BA49C2">
              <w:rPr>
                <w:rFonts w:ascii="Arial Narrow" w:hAnsi="Arial Narrow" w:cs="Arial"/>
                <w:b/>
              </w:rPr>
              <w:t>Ing. arch. Zdeňka Táborská</w:t>
            </w:r>
          </w:p>
          <w:p w:rsidR="00095A19" w:rsidRPr="00726232" w:rsidRDefault="00BA49C2" w:rsidP="00BA49C2">
            <w:pPr>
              <w:spacing w:before="40" w:after="40" w:line="240" w:lineRule="auto"/>
              <w:ind w:left="34" w:right="176"/>
              <w:jc w:val="left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Na Červeném vrchu 3117, 415 01 Teplice</w:t>
            </w:r>
          </w:p>
        </w:tc>
      </w:tr>
      <w:tr w:rsidR="00856CA0" w:rsidRPr="00726232" w:rsidTr="00856CA0">
        <w:tc>
          <w:tcPr>
            <w:tcW w:w="9288" w:type="dxa"/>
            <w:gridSpan w:val="2"/>
            <w:vAlign w:val="center"/>
          </w:tcPr>
          <w:p w:rsidR="00856CA0" w:rsidRPr="00726232" w:rsidRDefault="00856CA0" w:rsidP="00856CA0">
            <w:pPr>
              <w:spacing w:before="40" w:after="40" w:line="240" w:lineRule="auto"/>
              <w:ind w:left="33" w:right="175"/>
              <w:jc w:val="left"/>
              <w:rPr>
                <w:rFonts w:ascii="Arial Narrow" w:hAnsi="Arial Narrow" w:cs="Arial"/>
                <w:sz w:val="18"/>
                <w:szCs w:val="18"/>
              </w:rPr>
            </w:pPr>
            <w:r w:rsidRPr="00726232">
              <w:rPr>
                <w:rFonts w:ascii="Arial Narrow" w:hAnsi="Arial Narrow" w:cs="Arial"/>
                <w:sz w:val="18"/>
                <w:szCs w:val="18"/>
              </w:rPr>
              <w:t>OTISK ÚŘEDNÍHO RAZÍTKA A PODPIS OPRÁVNĚNÉ ÚŘEDNÍ OSOBY POŘIZOVATELE</w:t>
            </w:r>
          </w:p>
        </w:tc>
      </w:tr>
      <w:tr w:rsidR="00856CA0" w:rsidRPr="00726232" w:rsidTr="00856CA0">
        <w:trPr>
          <w:trHeight w:val="2014"/>
        </w:trPr>
        <w:tc>
          <w:tcPr>
            <w:tcW w:w="3358" w:type="dxa"/>
            <w:vAlign w:val="center"/>
          </w:tcPr>
          <w:p w:rsidR="00856CA0" w:rsidRPr="00726232" w:rsidRDefault="00B67C25" w:rsidP="00856CA0">
            <w:pPr>
              <w:spacing w:before="40" w:after="40" w:line="240" w:lineRule="auto"/>
              <w:ind w:left="284"/>
              <w:jc w:val="left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inline distT="0" distB="0" distL="0" distR="0" wp14:anchorId="16A8CF35" wp14:editId="6521E7C3">
                      <wp:extent cx="1488440" cy="1488440"/>
                      <wp:effectExtent l="12700" t="9525" r="13335" b="6985"/>
                      <wp:docPr id="1" name="Oval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8440" cy="14884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11AC477" id="Oval 3" o:spid="_x0000_s1026" style="width:117.2pt;height:11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" strokeweight=".5pt">
                      <v:stroke dashstyle="1 1" endcap="round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930" w:type="dxa"/>
            <w:vAlign w:val="center"/>
          </w:tcPr>
          <w:p w:rsidR="00856CA0" w:rsidRPr="00726232" w:rsidRDefault="00856CA0" w:rsidP="00856CA0">
            <w:pPr>
              <w:spacing w:before="40" w:after="40" w:line="240" w:lineRule="auto"/>
              <w:jc w:val="left"/>
              <w:rPr>
                <w:rFonts w:ascii="Arial Narrow" w:hAnsi="Arial Narrow" w:cs="Arial"/>
              </w:rPr>
            </w:pPr>
          </w:p>
          <w:p w:rsidR="00856CA0" w:rsidRPr="00726232" w:rsidRDefault="00856CA0" w:rsidP="00856CA0">
            <w:pPr>
              <w:spacing w:before="40" w:after="40" w:line="240" w:lineRule="auto"/>
              <w:jc w:val="left"/>
              <w:rPr>
                <w:rFonts w:ascii="Arial Narrow" w:hAnsi="Arial Narrow" w:cs="Arial"/>
              </w:rPr>
            </w:pPr>
          </w:p>
          <w:p w:rsidR="00856CA0" w:rsidRPr="00726232" w:rsidRDefault="00856CA0" w:rsidP="00856CA0">
            <w:pPr>
              <w:spacing w:before="40" w:after="40" w:line="240" w:lineRule="auto"/>
              <w:jc w:val="left"/>
              <w:rPr>
                <w:rFonts w:ascii="Arial Narrow" w:hAnsi="Arial Narrow" w:cs="Arial"/>
              </w:rPr>
            </w:pPr>
          </w:p>
          <w:p w:rsidR="00856CA0" w:rsidRPr="00726232" w:rsidRDefault="00856CA0" w:rsidP="00856CA0">
            <w:pPr>
              <w:spacing w:before="40" w:after="40" w:line="240" w:lineRule="auto"/>
              <w:jc w:val="left"/>
              <w:rPr>
                <w:rFonts w:ascii="Arial Narrow" w:hAnsi="Arial Narrow" w:cs="Arial"/>
              </w:rPr>
            </w:pPr>
          </w:p>
          <w:p w:rsidR="00856CA0" w:rsidRPr="00726232" w:rsidRDefault="00856CA0" w:rsidP="00856CA0">
            <w:pPr>
              <w:spacing w:before="40" w:after="40" w:line="240" w:lineRule="auto"/>
              <w:jc w:val="left"/>
              <w:rPr>
                <w:rFonts w:ascii="Arial Narrow" w:hAnsi="Arial Narrow" w:cs="Arial"/>
              </w:rPr>
            </w:pPr>
          </w:p>
          <w:p w:rsidR="00856CA0" w:rsidRPr="00726232" w:rsidRDefault="00856CA0" w:rsidP="00856CA0">
            <w:pPr>
              <w:spacing w:before="40" w:after="40" w:line="240" w:lineRule="auto"/>
              <w:jc w:val="left"/>
              <w:rPr>
                <w:rFonts w:ascii="Arial Narrow" w:hAnsi="Arial Narrow" w:cs="Arial"/>
              </w:rPr>
            </w:pPr>
          </w:p>
          <w:p w:rsidR="00856CA0" w:rsidRPr="00726232" w:rsidRDefault="00856CA0" w:rsidP="00856CA0">
            <w:pPr>
              <w:spacing w:before="40" w:after="40" w:line="240" w:lineRule="auto"/>
              <w:jc w:val="left"/>
              <w:rPr>
                <w:rFonts w:ascii="Arial Narrow" w:hAnsi="Arial Narrow" w:cs="Arial"/>
              </w:rPr>
            </w:pPr>
            <w:r w:rsidRPr="00726232">
              <w:rPr>
                <w:rFonts w:ascii="Arial Narrow" w:hAnsi="Arial Narrow" w:cs="Arial"/>
              </w:rPr>
              <w:t>…………………………………………………………………………</w:t>
            </w:r>
          </w:p>
        </w:tc>
      </w:tr>
    </w:tbl>
    <w:p w:rsidR="00856CA0" w:rsidRPr="00726232" w:rsidRDefault="00856CA0" w:rsidP="00E10C9D">
      <w:pPr>
        <w:pStyle w:val="1text"/>
        <w:rPr>
          <w:highlight w:val="yellow"/>
        </w:rPr>
      </w:pPr>
    </w:p>
    <w:p w:rsidR="00856CA0" w:rsidRPr="00726232" w:rsidRDefault="00856CA0" w:rsidP="00E10C9D">
      <w:pPr>
        <w:pStyle w:val="1text"/>
        <w:rPr>
          <w:highlight w:val="yellow"/>
        </w:rPr>
      </w:pPr>
    </w:p>
    <w:p w:rsidR="00856CA0" w:rsidRPr="00726232" w:rsidRDefault="00856CA0" w:rsidP="00E10C9D">
      <w:pPr>
        <w:pStyle w:val="1text"/>
        <w:rPr>
          <w:highlight w:val="yellow"/>
        </w:rPr>
      </w:pPr>
    </w:p>
    <w:p w:rsidR="00856CA0" w:rsidRPr="00726232" w:rsidRDefault="00856CA0" w:rsidP="00E10C9D">
      <w:pPr>
        <w:pStyle w:val="1text"/>
        <w:rPr>
          <w:highlight w:val="yellow"/>
        </w:rPr>
      </w:pPr>
    </w:p>
    <w:p w:rsidR="00856CA0" w:rsidRDefault="00856CA0" w:rsidP="00E10C9D">
      <w:pPr>
        <w:pStyle w:val="1text"/>
        <w:rPr>
          <w:highlight w:val="yellow"/>
        </w:rPr>
      </w:pPr>
    </w:p>
    <w:p w:rsidR="00CF6346" w:rsidRDefault="00CF6346" w:rsidP="00E10C9D">
      <w:pPr>
        <w:pStyle w:val="1text"/>
        <w:rPr>
          <w:highlight w:val="yellow"/>
        </w:rPr>
      </w:pPr>
    </w:p>
    <w:p w:rsidR="00CF6346" w:rsidRPr="00726232" w:rsidRDefault="00CF6346" w:rsidP="00E10C9D">
      <w:pPr>
        <w:pStyle w:val="1text"/>
        <w:rPr>
          <w:highlight w:val="yellow"/>
        </w:rPr>
      </w:pPr>
    </w:p>
    <w:p w:rsidR="00112987" w:rsidRPr="00726232" w:rsidRDefault="00112987" w:rsidP="00E10C9D">
      <w:pPr>
        <w:spacing w:line="240" w:lineRule="auto"/>
        <w:jc w:val="left"/>
        <w:rPr>
          <w:rFonts w:ascii="Arial Narrow" w:hAnsi="Arial Narrow" w:cs="Arial"/>
          <w:b/>
          <w:bCs/>
          <w:highlight w:val="yellow"/>
        </w:rPr>
      </w:pPr>
      <w:r w:rsidRPr="00726232">
        <w:rPr>
          <w:rFonts w:ascii="Arial Narrow" w:hAnsi="Arial Narrow"/>
          <w:highlight w:val="yellow"/>
        </w:rPr>
        <w:lastRenderedPageBreak/>
        <w:br w:type="page"/>
      </w:r>
    </w:p>
    <w:p w:rsidR="003C3634" w:rsidRPr="00726232" w:rsidRDefault="001523A6" w:rsidP="00E10C9D">
      <w:pPr>
        <w:pStyle w:val="Podtitul"/>
        <w:rPr>
          <w:sz w:val="28"/>
          <w:highlight w:val="yellow"/>
        </w:rPr>
      </w:pPr>
      <w:r w:rsidRPr="00726232">
        <w:rPr>
          <w:sz w:val="28"/>
        </w:rPr>
        <w:lastRenderedPageBreak/>
        <w:t>Ú</w:t>
      </w:r>
      <w:r w:rsidR="003C3634" w:rsidRPr="00726232">
        <w:rPr>
          <w:sz w:val="28"/>
        </w:rPr>
        <w:t xml:space="preserve">ZEMNÍ PLÁN </w:t>
      </w:r>
      <w:r w:rsidR="00E73582" w:rsidRPr="00726232">
        <w:rPr>
          <w:sz w:val="28"/>
        </w:rPr>
        <w:t>ŽELEZNICE</w:t>
      </w:r>
      <w:r w:rsidRPr="00726232">
        <w:rPr>
          <w:sz w:val="28"/>
        </w:rPr>
        <w:t xml:space="preserve"> </w:t>
      </w:r>
    </w:p>
    <w:p w:rsidR="003C3634" w:rsidRPr="00726232" w:rsidRDefault="00BA7736" w:rsidP="00E10C9D">
      <w:pPr>
        <w:spacing w:after="120" w:line="240" w:lineRule="auto"/>
        <w:rPr>
          <w:rFonts w:ascii="Arial Narrow" w:hAnsi="Arial Narrow"/>
          <w:caps/>
        </w:rPr>
      </w:pPr>
      <w:r>
        <w:rPr>
          <w:rFonts w:ascii="Arial Narrow" w:hAnsi="Arial Narrow"/>
          <w:caps/>
        </w:rPr>
        <w:t xml:space="preserve">upravený </w:t>
      </w:r>
      <w:r w:rsidR="003C3634" w:rsidRPr="00726232">
        <w:rPr>
          <w:rFonts w:ascii="Arial Narrow" w:hAnsi="Arial Narrow"/>
          <w:caps/>
        </w:rPr>
        <w:t xml:space="preserve">NÁVRH DLE § </w:t>
      </w:r>
      <w:r w:rsidRPr="00726232">
        <w:rPr>
          <w:rFonts w:ascii="Arial Narrow" w:hAnsi="Arial Narrow"/>
          <w:caps/>
        </w:rPr>
        <w:t>5</w:t>
      </w:r>
      <w:r>
        <w:rPr>
          <w:rFonts w:ascii="Arial Narrow" w:hAnsi="Arial Narrow"/>
          <w:caps/>
        </w:rPr>
        <w:t>1</w:t>
      </w:r>
      <w:r w:rsidRPr="00726232">
        <w:rPr>
          <w:rFonts w:ascii="Arial Narrow" w:hAnsi="Arial Narrow"/>
          <w:caps/>
        </w:rPr>
        <w:t xml:space="preserve"> </w:t>
      </w:r>
      <w:r w:rsidR="003C3634" w:rsidRPr="00726232">
        <w:rPr>
          <w:rFonts w:ascii="Arial Narrow" w:hAnsi="Arial Narrow"/>
          <w:caps/>
        </w:rPr>
        <w:t xml:space="preserve">zákona č. 183/2006 Sb., o územním plánování a stavebním řádu, v platném znění </w:t>
      </w:r>
    </w:p>
    <w:p w:rsidR="003C3634" w:rsidRPr="00726232" w:rsidRDefault="003C3634" w:rsidP="00E10C9D">
      <w:pPr>
        <w:spacing w:line="240" w:lineRule="auto"/>
        <w:rPr>
          <w:rFonts w:ascii="Arial Narrow" w:hAnsi="Arial Narrow"/>
        </w:rPr>
      </w:pPr>
    </w:p>
    <w:p w:rsidR="0061008A" w:rsidRPr="00726232" w:rsidRDefault="00353F57" w:rsidP="00E10C9D">
      <w:pPr>
        <w:pStyle w:val="Podtitul"/>
      </w:pPr>
      <w:r w:rsidRPr="00726232">
        <w:t>ZADAVATEL</w:t>
      </w:r>
      <w:r w:rsidR="00095A19" w:rsidRPr="00726232">
        <w:t xml:space="preserve"> A POŘIZOVATEL</w:t>
      </w:r>
      <w:r w:rsidRPr="00726232">
        <w:t>:</w:t>
      </w:r>
    </w:p>
    <w:p w:rsidR="00095A19" w:rsidRPr="00726232" w:rsidRDefault="00095A19" w:rsidP="00095A19">
      <w:pPr>
        <w:pStyle w:val="1text"/>
      </w:pPr>
      <w:r w:rsidRPr="00726232">
        <w:t>Městský úřad Železnice</w:t>
      </w:r>
    </w:p>
    <w:p w:rsidR="00095A19" w:rsidRPr="00726232" w:rsidRDefault="00095A19" w:rsidP="00095A19">
      <w:pPr>
        <w:pStyle w:val="1text"/>
      </w:pPr>
      <w:r w:rsidRPr="00726232">
        <w:t xml:space="preserve">Náměstí Svobody 1 </w:t>
      </w:r>
    </w:p>
    <w:p w:rsidR="00095A19" w:rsidRPr="00726232" w:rsidRDefault="00095A19" w:rsidP="00095A19">
      <w:pPr>
        <w:pStyle w:val="1text"/>
      </w:pPr>
      <w:r w:rsidRPr="00726232">
        <w:t>507 13 Železnice</w:t>
      </w:r>
    </w:p>
    <w:p w:rsidR="005079A3" w:rsidRPr="00726232" w:rsidRDefault="005079A3" w:rsidP="00E10C9D">
      <w:pPr>
        <w:pStyle w:val="1text"/>
      </w:pPr>
      <w:r w:rsidRPr="00726232">
        <w:t>Určený zastupitel:</w:t>
      </w:r>
      <w:r w:rsidR="00896B0E">
        <w:t xml:space="preserve"> Jiří </w:t>
      </w:r>
      <w:r w:rsidR="007D12AA">
        <w:t>Kazda, místostarosta</w:t>
      </w:r>
    </w:p>
    <w:p w:rsidR="00112987" w:rsidRPr="00726232" w:rsidRDefault="005079A3" w:rsidP="00E10C9D">
      <w:pPr>
        <w:pStyle w:val="1text"/>
      </w:pPr>
      <w:r w:rsidRPr="00726232">
        <w:t>O</w:t>
      </w:r>
      <w:r w:rsidR="00112987" w:rsidRPr="00726232">
        <w:t>soba vykonávající pořizovatelskou činnost:</w:t>
      </w:r>
      <w:r w:rsidR="00CF6346">
        <w:t xml:space="preserve"> </w:t>
      </w:r>
      <w:r w:rsidR="00BA49C2">
        <w:t>Ing. arch. Zdeň</w:t>
      </w:r>
      <w:r w:rsidR="00096C6D" w:rsidRPr="00726232">
        <w:t>ka Táborská</w:t>
      </w:r>
    </w:p>
    <w:p w:rsidR="003C3634" w:rsidRPr="00726232" w:rsidRDefault="003C3634" w:rsidP="00E10C9D">
      <w:pPr>
        <w:pStyle w:val="Podtitul"/>
        <w:rPr>
          <w:highlight w:val="yellow"/>
          <w:lang w:eastAsia="en-US"/>
        </w:rPr>
      </w:pPr>
    </w:p>
    <w:p w:rsidR="002E7EEC" w:rsidRPr="00726232" w:rsidRDefault="002E7EEC" w:rsidP="00E10C9D">
      <w:pPr>
        <w:pStyle w:val="Podtitul"/>
        <w:rPr>
          <w:lang w:eastAsia="en-US"/>
        </w:rPr>
      </w:pPr>
      <w:r w:rsidRPr="00726232">
        <w:rPr>
          <w:lang w:eastAsia="en-US"/>
        </w:rPr>
        <w:t>ZPRACOVATEL:</w:t>
      </w:r>
    </w:p>
    <w:p w:rsidR="002E7EEC" w:rsidRPr="00726232" w:rsidRDefault="007D085E" w:rsidP="00E10C9D">
      <w:pPr>
        <w:pStyle w:val="1text"/>
      </w:pPr>
      <w:r w:rsidRPr="00726232">
        <w:t>HaskoningDHV Czech Republic, spol. s.r.o.</w:t>
      </w:r>
    </w:p>
    <w:p w:rsidR="007D085E" w:rsidRPr="00726232" w:rsidRDefault="007D085E" w:rsidP="00E10C9D">
      <w:pPr>
        <w:pStyle w:val="1text"/>
        <w:rPr>
          <w:rFonts w:eastAsia="Times New Roman" w:cs="Arial"/>
          <w:lang w:eastAsia="en-US"/>
        </w:rPr>
      </w:pPr>
      <w:r w:rsidRPr="00726232">
        <w:rPr>
          <w:rFonts w:eastAsia="Times New Roman" w:cs="Arial"/>
          <w:lang w:eastAsia="en-US"/>
        </w:rPr>
        <w:t>Sokolovská 100/94</w:t>
      </w:r>
      <w:r w:rsidR="003C3634" w:rsidRPr="00726232">
        <w:rPr>
          <w:rFonts w:eastAsia="Times New Roman" w:cs="Arial"/>
          <w:lang w:eastAsia="en-US"/>
        </w:rPr>
        <w:t xml:space="preserve">, </w:t>
      </w:r>
      <w:r w:rsidRPr="00726232">
        <w:rPr>
          <w:rFonts w:eastAsia="Times New Roman" w:cs="Arial"/>
          <w:lang w:eastAsia="en-US"/>
        </w:rPr>
        <w:t>186 00 Praha 8</w:t>
      </w:r>
    </w:p>
    <w:p w:rsidR="003C3634" w:rsidRPr="00726232" w:rsidRDefault="003C3634" w:rsidP="00E10C9D">
      <w:pPr>
        <w:pStyle w:val="1text"/>
        <w:rPr>
          <w:rFonts w:eastAsia="Times New Roman" w:cs="Arial"/>
          <w:lang w:eastAsia="en-US"/>
        </w:rPr>
      </w:pPr>
      <w:r w:rsidRPr="00726232">
        <w:rPr>
          <w:rFonts w:eastAsia="Times New Roman" w:cs="Arial"/>
          <w:lang w:eastAsia="en-US"/>
        </w:rPr>
        <w:t>Jednatel a ředitel společnosti Ing. Radim Gill</w:t>
      </w:r>
    </w:p>
    <w:p w:rsidR="003C3634" w:rsidRPr="00726232" w:rsidRDefault="003C3634" w:rsidP="00E10C9D">
      <w:pPr>
        <w:pStyle w:val="1text"/>
        <w:rPr>
          <w:rFonts w:eastAsia="Times New Roman" w:cs="Arial"/>
          <w:sz w:val="20"/>
          <w:szCs w:val="20"/>
          <w:lang w:eastAsia="en-US"/>
        </w:rPr>
      </w:pPr>
    </w:p>
    <w:p w:rsidR="00E73582" w:rsidRPr="00BA49C2" w:rsidRDefault="00E73582" w:rsidP="00E73582">
      <w:pPr>
        <w:pStyle w:val="Podtitul"/>
        <w:rPr>
          <w:lang w:eastAsia="en-US"/>
        </w:rPr>
      </w:pPr>
      <w:r w:rsidRPr="00BA49C2">
        <w:rPr>
          <w:lang w:eastAsia="en-US"/>
        </w:rPr>
        <w:t>ZPRACOVATELSKÝ TÝM:</w:t>
      </w:r>
    </w:p>
    <w:p w:rsidR="00353F57" w:rsidRPr="00726232" w:rsidRDefault="00353F57" w:rsidP="00E10C9D">
      <w:pPr>
        <w:pStyle w:val="1text"/>
      </w:pPr>
      <w:r w:rsidRPr="00726232">
        <w:t>Zodpovědný projektant</w:t>
      </w:r>
      <w:r w:rsidR="005079A3" w:rsidRPr="00726232">
        <w:t xml:space="preserve">: </w:t>
      </w:r>
      <w:r w:rsidR="003C3634" w:rsidRPr="00726232">
        <w:t xml:space="preserve">RNDr. Milan Svoboda, </w:t>
      </w:r>
      <w:r w:rsidR="00C008DB" w:rsidRPr="00726232">
        <w:t xml:space="preserve">autorizovaný architekt pro obor </w:t>
      </w:r>
      <w:r w:rsidR="003C3634" w:rsidRPr="00726232">
        <w:t>územní plánování</w:t>
      </w:r>
      <w:r w:rsidR="00C008DB" w:rsidRPr="00726232">
        <w:t xml:space="preserve"> ČKA. 0</w:t>
      </w:r>
      <w:r w:rsidR="003C3634" w:rsidRPr="00726232">
        <w:t>2 463</w:t>
      </w:r>
    </w:p>
    <w:p w:rsidR="003C3634" w:rsidRPr="00726232" w:rsidRDefault="00E73582" w:rsidP="00E10C9D">
      <w:pPr>
        <w:pStyle w:val="1text"/>
      </w:pPr>
      <w:r w:rsidRPr="00726232">
        <w:t>Urbanistická koncepce: Ing. arch. Mgr. Monika Boháčová</w:t>
      </w:r>
    </w:p>
    <w:p w:rsidR="00267D0C" w:rsidRDefault="00E73582" w:rsidP="00267D0C">
      <w:pPr>
        <w:pStyle w:val="1text"/>
      </w:pPr>
      <w:r w:rsidRPr="00620BDC">
        <w:t>Dopravní infrastruktura:</w:t>
      </w:r>
      <w:r w:rsidR="00267D0C" w:rsidRPr="00620BDC">
        <w:t xml:space="preserve"> </w:t>
      </w:r>
      <w:r w:rsidR="00620BDC" w:rsidRPr="00620BDC">
        <w:t>Ing. Jan Cihlář</w:t>
      </w:r>
    </w:p>
    <w:p w:rsidR="00620BDC" w:rsidRPr="00726232" w:rsidRDefault="00620BDC" w:rsidP="00267D0C">
      <w:pPr>
        <w:pStyle w:val="1text"/>
      </w:pPr>
      <w:r>
        <w:t>Technická infrastruktura: Ing. Václav Jetel, Ph.D.</w:t>
      </w:r>
      <w:r w:rsidR="00FB3645">
        <w:t>, Ing. Václav Jetel st.</w:t>
      </w:r>
    </w:p>
    <w:p w:rsidR="00267D0C" w:rsidRPr="00726232" w:rsidRDefault="00267D0C" w:rsidP="00267D0C">
      <w:pPr>
        <w:pStyle w:val="1text"/>
      </w:pPr>
      <w:r w:rsidRPr="00726232">
        <w:t>Ochrana přírody a krajiny, ÚSES: RNDr. Milan Svoboda</w:t>
      </w:r>
    </w:p>
    <w:p w:rsidR="001523A6" w:rsidRPr="00726232" w:rsidRDefault="00E73582" w:rsidP="00E10C9D">
      <w:pPr>
        <w:pStyle w:val="1text"/>
      </w:pPr>
      <w:r w:rsidRPr="00726232">
        <w:t>G</w:t>
      </w:r>
      <w:r w:rsidR="00353F57" w:rsidRPr="00726232">
        <w:t>rafické zpracování (GIS):</w:t>
      </w:r>
      <w:r w:rsidRPr="00726232">
        <w:t xml:space="preserve"> Jakub Vik</w:t>
      </w:r>
    </w:p>
    <w:p w:rsidR="003C3634" w:rsidRPr="00726232" w:rsidRDefault="003C3634" w:rsidP="00E10C9D">
      <w:pPr>
        <w:pStyle w:val="1text"/>
        <w:rPr>
          <w:highlight w:val="yellow"/>
        </w:rPr>
      </w:pPr>
    </w:p>
    <w:p w:rsidR="003C3634" w:rsidRPr="00726232" w:rsidRDefault="003C3634" w:rsidP="00E10C9D">
      <w:pPr>
        <w:pStyle w:val="1text"/>
        <w:rPr>
          <w:highlight w:val="yellow"/>
        </w:rPr>
      </w:pPr>
    </w:p>
    <w:p w:rsidR="003C3634" w:rsidRPr="00726232" w:rsidRDefault="003C3634" w:rsidP="00E10C9D">
      <w:pPr>
        <w:pStyle w:val="1text"/>
        <w:rPr>
          <w:highlight w:val="yellow"/>
        </w:rPr>
      </w:pPr>
    </w:p>
    <w:p w:rsidR="003C3634" w:rsidRPr="00726232" w:rsidRDefault="003C3634" w:rsidP="00E10C9D">
      <w:pPr>
        <w:pStyle w:val="1text"/>
        <w:rPr>
          <w:highlight w:val="yellow"/>
        </w:rPr>
      </w:pPr>
    </w:p>
    <w:p w:rsidR="00BB5F4C" w:rsidRPr="00726232" w:rsidRDefault="00BB5F4C" w:rsidP="00E10C9D">
      <w:pPr>
        <w:pStyle w:val="1text"/>
        <w:rPr>
          <w:highlight w:val="yellow"/>
        </w:rPr>
      </w:pPr>
    </w:p>
    <w:p w:rsidR="00BB5F4C" w:rsidRPr="00726232" w:rsidRDefault="00BB5F4C" w:rsidP="00E10C9D">
      <w:pPr>
        <w:pStyle w:val="1text"/>
        <w:rPr>
          <w:highlight w:val="yellow"/>
        </w:rPr>
      </w:pPr>
    </w:p>
    <w:p w:rsidR="00BB5F4C" w:rsidRPr="00726232" w:rsidRDefault="00BB5F4C" w:rsidP="00E10C9D">
      <w:pPr>
        <w:pStyle w:val="1text"/>
        <w:rPr>
          <w:highlight w:val="yellow"/>
        </w:rPr>
      </w:pPr>
    </w:p>
    <w:p w:rsidR="00BB5F4C" w:rsidRPr="00726232" w:rsidRDefault="00BB5F4C" w:rsidP="00E10C9D">
      <w:pPr>
        <w:pStyle w:val="1text"/>
        <w:rPr>
          <w:highlight w:val="yellow"/>
        </w:rPr>
      </w:pPr>
    </w:p>
    <w:p w:rsidR="00BB5F4C" w:rsidRPr="00726232" w:rsidRDefault="00BB5F4C" w:rsidP="00E10C9D">
      <w:pPr>
        <w:pStyle w:val="1text"/>
        <w:rPr>
          <w:highlight w:val="yellow"/>
        </w:rPr>
      </w:pPr>
    </w:p>
    <w:p w:rsidR="00BB5F4C" w:rsidRPr="00726232" w:rsidRDefault="00BB5F4C" w:rsidP="00E10C9D">
      <w:pPr>
        <w:pStyle w:val="1text"/>
        <w:rPr>
          <w:highlight w:val="yellow"/>
        </w:rPr>
      </w:pPr>
    </w:p>
    <w:p w:rsidR="005079A3" w:rsidRPr="00726232" w:rsidRDefault="005079A3" w:rsidP="00E10C9D">
      <w:pPr>
        <w:pStyle w:val="1text"/>
        <w:rPr>
          <w:highlight w:val="yellow"/>
        </w:rPr>
      </w:pPr>
    </w:p>
    <w:p w:rsidR="003C3634" w:rsidRPr="00726232" w:rsidRDefault="003C3634" w:rsidP="00E10C9D">
      <w:pPr>
        <w:pStyle w:val="1text"/>
        <w:rPr>
          <w:rStyle w:val="Hypertextovodkaz"/>
          <w:color w:val="auto"/>
          <w:highlight w:val="yellow"/>
          <w:u w:val="none"/>
        </w:rPr>
      </w:pPr>
    </w:p>
    <w:p w:rsidR="003C3634" w:rsidRPr="00726232" w:rsidRDefault="003C3634" w:rsidP="00E10C9D">
      <w:pPr>
        <w:spacing w:after="120" w:line="240" w:lineRule="auto"/>
        <w:jc w:val="left"/>
        <w:rPr>
          <w:rFonts w:ascii="Arial Narrow" w:hAnsi="Arial Narrow"/>
        </w:rPr>
      </w:pPr>
      <w:r w:rsidRPr="00726232">
        <w:rPr>
          <w:rFonts w:ascii="Arial Narrow" w:hAnsi="Arial Narrow"/>
        </w:rPr>
        <w:t>………………………………………………………………………………………….</w:t>
      </w:r>
    </w:p>
    <w:p w:rsidR="00896B0E" w:rsidRDefault="003C3634">
      <w:pPr>
        <w:spacing w:line="240" w:lineRule="auto"/>
        <w:jc w:val="left"/>
        <w:rPr>
          <w:rFonts w:ascii="Arial Narrow" w:hAnsi="Arial Narrow"/>
        </w:rPr>
      </w:pPr>
      <w:r w:rsidRPr="00726232">
        <w:rPr>
          <w:rFonts w:ascii="Arial Narrow" w:hAnsi="Arial Narrow"/>
        </w:rPr>
        <w:t xml:space="preserve">podpis a autorizační razítko zpracovatele </w:t>
      </w:r>
    </w:p>
    <w:p w:rsidR="00267D0C" w:rsidRPr="00726232" w:rsidRDefault="00E73582">
      <w:pPr>
        <w:spacing w:line="240" w:lineRule="auto"/>
        <w:jc w:val="left"/>
        <w:rPr>
          <w:b/>
          <w:caps/>
          <w:sz w:val="28"/>
          <w:szCs w:val="28"/>
          <w:highlight w:val="yellow"/>
          <w:lang w:eastAsia="en-US"/>
        </w:rPr>
      </w:pPr>
      <w:r w:rsidRPr="00726232">
        <w:rPr>
          <w:b/>
          <w:caps/>
          <w:sz w:val="28"/>
          <w:szCs w:val="28"/>
          <w:highlight w:val="yellow"/>
          <w:lang w:eastAsia="en-US"/>
        </w:rPr>
        <w:lastRenderedPageBreak/>
        <w:br w:type="page"/>
      </w:r>
    </w:p>
    <w:p w:rsidR="00A9758D" w:rsidRPr="00726232" w:rsidRDefault="00A9758D" w:rsidP="00267D0C">
      <w:pPr>
        <w:spacing w:after="120" w:line="240" w:lineRule="auto"/>
        <w:jc w:val="left"/>
        <w:rPr>
          <w:rFonts w:ascii="Arial Narrow" w:hAnsi="Arial Narrow"/>
          <w:b/>
          <w:caps/>
          <w:sz w:val="28"/>
          <w:szCs w:val="28"/>
          <w:highlight w:val="yellow"/>
          <w:lang w:eastAsia="en-US"/>
        </w:rPr>
      </w:pPr>
      <w:r w:rsidRPr="00726232">
        <w:rPr>
          <w:rFonts w:ascii="Arial Narrow" w:hAnsi="Arial Narrow"/>
          <w:b/>
          <w:caps/>
          <w:sz w:val="28"/>
          <w:szCs w:val="28"/>
          <w:lang w:eastAsia="en-US"/>
        </w:rPr>
        <w:lastRenderedPageBreak/>
        <w:t>SEZNAM DOKUMENTACE dle Přílohy č. 7 vyhlášky č. 500/2006 S</w:t>
      </w:r>
      <w:r w:rsidRPr="00726232">
        <w:rPr>
          <w:rFonts w:ascii="Arial Narrow" w:hAnsi="Arial Narrow"/>
          <w:b/>
          <w:sz w:val="28"/>
          <w:szCs w:val="28"/>
          <w:lang w:eastAsia="en-US"/>
        </w:rPr>
        <w:t>b</w:t>
      </w:r>
      <w:r w:rsidRPr="00726232">
        <w:rPr>
          <w:rFonts w:ascii="Arial Narrow" w:hAnsi="Arial Narrow"/>
          <w:b/>
          <w:caps/>
          <w:sz w:val="28"/>
          <w:szCs w:val="28"/>
          <w:lang w:eastAsia="en-US"/>
        </w:rPr>
        <w:t>.</w:t>
      </w:r>
    </w:p>
    <w:p w:rsidR="00A9758D" w:rsidRPr="00726232" w:rsidRDefault="00A9758D" w:rsidP="00E10C9D">
      <w:pPr>
        <w:pStyle w:val="1text"/>
      </w:pPr>
    </w:p>
    <w:p w:rsidR="003D24CA" w:rsidRPr="00726232" w:rsidRDefault="00095A19" w:rsidP="0020066F">
      <w:pPr>
        <w:pStyle w:val="Textbodu"/>
        <w:numPr>
          <w:ilvl w:val="0"/>
          <w:numId w:val="10"/>
        </w:numPr>
        <w:ind w:left="720"/>
        <w:jc w:val="left"/>
        <w:outlineLvl w:val="9"/>
        <w:rPr>
          <w:rFonts w:ascii="Arial Narrow" w:hAnsi="Arial Narrow"/>
          <w:b/>
          <w:bCs/>
          <w:sz w:val="26"/>
          <w:szCs w:val="26"/>
        </w:rPr>
      </w:pPr>
      <w:r w:rsidRPr="00726232">
        <w:rPr>
          <w:rFonts w:ascii="Arial Narrow" w:hAnsi="Arial Narrow"/>
          <w:b/>
          <w:bCs/>
          <w:sz w:val="26"/>
          <w:szCs w:val="26"/>
        </w:rPr>
        <w:t>Územní plán Železnice</w:t>
      </w:r>
      <w:r w:rsidR="003D24CA" w:rsidRPr="00726232">
        <w:rPr>
          <w:rFonts w:ascii="Arial Narrow" w:hAnsi="Arial Narrow"/>
          <w:b/>
          <w:bCs/>
          <w:sz w:val="26"/>
          <w:szCs w:val="26"/>
        </w:rPr>
        <w:t xml:space="preserve"> </w:t>
      </w:r>
      <w:r w:rsidR="00BA7736">
        <w:rPr>
          <w:rFonts w:ascii="Arial Narrow" w:hAnsi="Arial Narrow"/>
          <w:b/>
          <w:bCs/>
          <w:sz w:val="26"/>
          <w:szCs w:val="26"/>
        </w:rPr>
        <w:t>–</w:t>
      </w:r>
      <w:r w:rsidR="003D24CA" w:rsidRPr="00726232">
        <w:rPr>
          <w:rFonts w:ascii="Arial Narrow" w:hAnsi="Arial Narrow"/>
          <w:b/>
          <w:bCs/>
          <w:sz w:val="26"/>
          <w:szCs w:val="26"/>
        </w:rPr>
        <w:t xml:space="preserve"> </w:t>
      </w:r>
      <w:r w:rsidR="00BA7736">
        <w:rPr>
          <w:rFonts w:ascii="Arial Narrow" w:hAnsi="Arial Narrow"/>
          <w:b/>
          <w:bCs/>
          <w:sz w:val="26"/>
          <w:szCs w:val="26"/>
        </w:rPr>
        <w:t xml:space="preserve">upravený </w:t>
      </w:r>
      <w:r w:rsidR="003D24CA" w:rsidRPr="00726232">
        <w:rPr>
          <w:rFonts w:ascii="Arial Narrow" w:hAnsi="Arial Narrow"/>
          <w:b/>
          <w:bCs/>
          <w:sz w:val="26"/>
          <w:szCs w:val="26"/>
        </w:rPr>
        <w:t xml:space="preserve">návrh dle § </w:t>
      </w:r>
      <w:r w:rsidR="00BA7736" w:rsidRPr="00726232">
        <w:rPr>
          <w:rFonts w:ascii="Arial Narrow" w:hAnsi="Arial Narrow"/>
          <w:b/>
          <w:bCs/>
          <w:sz w:val="26"/>
          <w:szCs w:val="26"/>
        </w:rPr>
        <w:t>5</w:t>
      </w:r>
      <w:r w:rsidR="00BA7736">
        <w:rPr>
          <w:rFonts w:ascii="Arial Narrow" w:hAnsi="Arial Narrow"/>
          <w:b/>
          <w:bCs/>
          <w:sz w:val="26"/>
          <w:szCs w:val="26"/>
        </w:rPr>
        <w:t>1</w:t>
      </w:r>
      <w:r w:rsidR="00BA7736" w:rsidRPr="00726232">
        <w:rPr>
          <w:rFonts w:ascii="Arial Narrow" w:hAnsi="Arial Narrow"/>
          <w:b/>
          <w:bCs/>
          <w:sz w:val="26"/>
          <w:szCs w:val="26"/>
        </w:rPr>
        <w:t xml:space="preserve"> </w:t>
      </w:r>
      <w:r w:rsidR="003D24CA" w:rsidRPr="00726232">
        <w:rPr>
          <w:rFonts w:ascii="Arial Narrow" w:hAnsi="Arial Narrow"/>
          <w:b/>
          <w:bCs/>
          <w:sz w:val="26"/>
          <w:szCs w:val="26"/>
        </w:rPr>
        <w:t xml:space="preserve">SZ </w:t>
      </w:r>
    </w:p>
    <w:p w:rsidR="003D24CA" w:rsidRPr="00726232" w:rsidRDefault="003D24CA" w:rsidP="003D24CA">
      <w:pPr>
        <w:pStyle w:val="Textbodu"/>
        <w:ind w:firstLine="851"/>
        <w:outlineLvl w:val="9"/>
        <w:rPr>
          <w:rFonts w:ascii="Arial Narrow" w:hAnsi="Arial Narrow"/>
          <w:b/>
          <w:bCs/>
          <w:sz w:val="26"/>
          <w:szCs w:val="26"/>
        </w:rPr>
      </w:pPr>
      <w:r w:rsidRPr="00726232">
        <w:rPr>
          <w:rFonts w:ascii="Arial Narrow" w:hAnsi="Arial Narrow"/>
          <w:b/>
          <w:bCs/>
          <w:sz w:val="26"/>
          <w:szCs w:val="26"/>
        </w:rPr>
        <w:t xml:space="preserve">Textová část </w:t>
      </w:r>
    </w:p>
    <w:p w:rsidR="003D24CA" w:rsidRPr="00726232" w:rsidRDefault="003D24CA" w:rsidP="003D24CA">
      <w:pPr>
        <w:pStyle w:val="Textbodu"/>
        <w:ind w:firstLine="851"/>
        <w:outlineLvl w:val="9"/>
        <w:rPr>
          <w:rFonts w:ascii="Arial Narrow" w:hAnsi="Arial Narrow"/>
          <w:b/>
          <w:bCs/>
          <w:sz w:val="26"/>
          <w:szCs w:val="26"/>
        </w:rPr>
      </w:pPr>
      <w:r w:rsidRPr="00726232">
        <w:rPr>
          <w:rFonts w:ascii="Arial Narrow" w:hAnsi="Arial Narrow"/>
          <w:b/>
          <w:bCs/>
          <w:sz w:val="26"/>
          <w:szCs w:val="26"/>
        </w:rPr>
        <w:t>Grafická část</w:t>
      </w:r>
    </w:p>
    <w:p w:rsidR="003D24CA" w:rsidRPr="00726232" w:rsidRDefault="003D24CA" w:rsidP="006C5DAB">
      <w:pPr>
        <w:pStyle w:val="Textbodu"/>
        <w:tabs>
          <w:tab w:val="left" w:pos="7655"/>
        </w:tabs>
        <w:spacing w:after="120"/>
        <w:ind w:left="589" w:firstLine="851"/>
        <w:outlineLvl w:val="9"/>
        <w:rPr>
          <w:rFonts w:ascii="Arial Narrow" w:hAnsi="Arial Narrow"/>
          <w:sz w:val="26"/>
          <w:szCs w:val="26"/>
        </w:rPr>
      </w:pPr>
      <w:r w:rsidRPr="00726232">
        <w:rPr>
          <w:rFonts w:ascii="Arial Narrow" w:hAnsi="Arial Narrow"/>
          <w:sz w:val="26"/>
          <w:szCs w:val="26"/>
        </w:rPr>
        <w:t xml:space="preserve">I.1 Výkres základního členění území </w:t>
      </w:r>
      <w:r w:rsidR="006C5DAB" w:rsidRPr="00726232">
        <w:rPr>
          <w:rFonts w:ascii="Arial Narrow" w:hAnsi="Arial Narrow"/>
          <w:sz w:val="26"/>
          <w:szCs w:val="26"/>
        </w:rPr>
        <w:tab/>
      </w:r>
      <w:r w:rsidRPr="00726232">
        <w:rPr>
          <w:rFonts w:ascii="Arial Narrow" w:hAnsi="Arial Narrow"/>
          <w:sz w:val="26"/>
          <w:szCs w:val="26"/>
        </w:rPr>
        <w:t xml:space="preserve">1: 5 000 </w:t>
      </w:r>
    </w:p>
    <w:p w:rsidR="006B4FCC" w:rsidRPr="00726232" w:rsidRDefault="003D24CA" w:rsidP="006C5DAB">
      <w:pPr>
        <w:pStyle w:val="Textbodu"/>
        <w:tabs>
          <w:tab w:val="left" w:pos="7655"/>
        </w:tabs>
        <w:spacing w:after="120"/>
        <w:ind w:left="589" w:firstLine="851"/>
        <w:outlineLvl w:val="9"/>
        <w:rPr>
          <w:rFonts w:ascii="Arial Narrow" w:hAnsi="Arial Narrow"/>
          <w:sz w:val="26"/>
          <w:szCs w:val="26"/>
        </w:rPr>
      </w:pPr>
      <w:r w:rsidRPr="00726232">
        <w:rPr>
          <w:rFonts w:ascii="Arial Narrow" w:hAnsi="Arial Narrow"/>
          <w:sz w:val="26"/>
          <w:szCs w:val="26"/>
        </w:rPr>
        <w:t xml:space="preserve">I.2a Hlavní výkres </w:t>
      </w:r>
      <w:r w:rsidR="006B4FCC" w:rsidRPr="00726232">
        <w:rPr>
          <w:rFonts w:ascii="Arial Narrow" w:hAnsi="Arial Narrow"/>
          <w:sz w:val="26"/>
          <w:szCs w:val="26"/>
        </w:rPr>
        <w:t xml:space="preserve">– </w:t>
      </w:r>
      <w:r w:rsidR="006C5DAB" w:rsidRPr="00726232">
        <w:rPr>
          <w:rFonts w:ascii="Arial Narrow" w:hAnsi="Arial Narrow"/>
          <w:sz w:val="26"/>
          <w:szCs w:val="26"/>
        </w:rPr>
        <w:t>způsob využití území</w:t>
      </w:r>
      <w:r w:rsidR="00F441D1" w:rsidRPr="00726232">
        <w:rPr>
          <w:rFonts w:ascii="Arial Narrow" w:hAnsi="Arial Narrow"/>
          <w:sz w:val="26"/>
          <w:szCs w:val="26"/>
        </w:rPr>
        <w:t xml:space="preserve"> </w:t>
      </w:r>
      <w:r w:rsidR="006C5DAB" w:rsidRPr="00726232">
        <w:rPr>
          <w:rFonts w:ascii="Arial Narrow" w:hAnsi="Arial Narrow"/>
          <w:sz w:val="26"/>
          <w:szCs w:val="26"/>
        </w:rPr>
        <w:tab/>
      </w:r>
      <w:r w:rsidRPr="00726232">
        <w:rPr>
          <w:rFonts w:ascii="Arial Narrow" w:hAnsi="Arial Narrow"/>
          <w:sz w:val="26"/>
          <w:szCs w:val="26"/>
        </w:rPr>
        <w:t>1: 5 000</w:t>
      </w:r>
    </w:p>
    <w:p w:rsidR="003D24CA" w:rsidRPr="00726232" w:rsidRDefault="006B4FCC" w:rsidP="00620BDC">
      <w:pPr>
        <w:pStyle w:val="Textbodu"/>
        <w:tabs>
          <w:tab w:val="left" w:pos="7655"/>
        </w:tabs>
        <w:spacing w:after="120"/>
        <w:ind w:left="589" w:firstLine="851"/>
        <w:outlineLvl w:val="9"/>
        <w:rPr>
          <w:rFonts w:ascii="Arial Narrow" w:hAnsi="Arial Narrow"/>
          <w:sz w:val="26"/>
          <w:szCs w:val="26"/>
        </w:rPr>
      </w:pPr>
      <w:r w:rsidRPr="00726232">
        <w:rPr>
          <w:rFonts w:ascii="Arial Narrow" w:hAnsi="Arial Narrow"/>
          <w:sz w:val="26"/>
          <w:szCs w:val="26"/>
        </w:rPr>
        <w:t xml:space="preserve">I.2b Hlavní výkres – prostorové uspořádání území </w:t>
      </w:r>
      <w:r w:rsidR="006C5DAB" w:rsidRPr="00726232">
        <w:rPr>
          <w:rFonts w:ascii="Arial Narrow" w:hAnsi="Arial Narrow"/>
          <w:sz w:val="26"/>
          <w:szCs w:val="26"/>
        </w:rPr>
        <w:tab/>
      </w:r>
      <w:r w:rsidRPr="00726232">
        <w:rPr>
          <w:rFonts w:ascii="Arial Narrow" w:hAnsi="Arial Narrow"/>
          <w:sz w:val="26"/>
          <w:szCs w:val="26"/>
        </w:rPr>
        <w:t>1: 5 000</w:t>
      </w:r>
    </w:p>
    <w:p w:rsidR="003D24CA" w:rsidRPr="00726232" w:rsidRDefault="003D24CA" w:rsidP="006C5DAB">
      <w:pPr>
        <w:pStyle w:val="Textbodu"/>
        <w:tabs>
          <w:tab w:val="left" w:pos="7655"/>
        </w:tabs>
        <w:spacing w:after="120"/>
        <w:ind w:left="589" w:firstLine="851"/>
        <w:outlineLvl w:val="9"/>
        <w:rPr>
          <w:rFonts w:ascii="Arial Narrow" w:hAnsi="Arial Narrow"/>
          <w:sz w:val="26"/>
          <w:szCs w:val="26"/>
        </w:rPr>
      </w:pPr>
      <w:r w:rsidRPr="00726232">
        <w:rPr>
          <w:rFonts w:ascii="Arial Narrow" w:hAnsi="Arial Narrow"/>
          <w:sz w:val="26"/>
          <w:szCs w:val="26"/>
        </w:rPr>
        <w:t xml:space="preserve">I.3 Výkres veřejně prospěšných staveb, opatření a </w:t>
      </w:r>
      <w:r w:rsidR="00922C4A">
        <w:rPr>
          <w:rFonts w:ascii="Arial Narrow" w:hAnsi="Arial Narrow"/>
          <w:sz w:val="26"/>
          <w:szCs w:val="26"/>
        </w:rPr>
        <w:t>a</w:t>
      </w:r>
      <w:r w:rsidRPr="00726232">
        <w:rPr>
          <w:rFonts w:ascii="Arial Narrow" w:hAnsi="Arial Narrow"/>
          <w:sz w:val="26"/>
          <w:szCs w:val="26"/>
        </w:rPr>
        <w:t xml:space="preserve">sanací </w:t>
      </w:r>
      <w:r w:rsidR="006C5DAB" w:rsidRPr="00726232">
        <w:rPr>
          <w:rFonts w:ascii="Arial Narrow" w:hAnsi="Arial Narrow"/>
          <w:sz w:val="26"/>
          <w:szCs w:val="26"/>
        </w:rPr>
        <w:tab/>
      </w:r>
      <w:r w:rsidRPr="00726232">
        <w:rPr>
          <w:rFonts w:ascii="Arial Narrow" w:hAnsi="Arial Narrow"/>
          <w:sz w:val="26"/>
          <w:szCs w:val="26"/>
        </w:rPr>
        <w:t>1:</w:t>
      </w:r>
      <w:r w:rsidR="00E5155B">
        <w:rPr>
          <w:rFonts w:ascii="Arial Narrow" w:hAnsi="Arial Narrow"/>
          <w:sz w:val="26"/>
          <w:szCs w:val="26"/>
        </w:rPr>
        <w:t xml:space="preserve"> </w:t>
      </w:r>
      <w:r w:rsidRPr="00726232">
        <w:rPr>
          <w:rFonts w:ascii="Arial Narrow" w:hAnsi="Arial Narrow"/>
          <w:sz w:val="26"/>
          <w:szCs w:val="26"/>
        </w:rPr>
        <w:t>5</w:t>
      </w:r>
      <w:r w:rsidR="00221690" w:rsidRPr="00726232">
        <w:rPr>
          <w:rFonts w:ascii="Arial Narrow" w:hAnsi="Arial Narrow"/>
          <w:sz w:val="26"/>
          <w:szCs w:val="26"/>
        </w:rPr>
        <w:t xml:space="preserve"> </w:t>
      </w:r>
      <w:r w:rsidRPr="00726232">
        <w:rPr>
          <w:rFonts w:ascii="Arial Narrow" w:hAnsi="Arial Narrow"/>
          <w:sz w:val="26"/>
          <w:szCs w:val="26"/>
        </w:rPr>
        <w:t>000</w:t>
      </w:r>
    </w:p>
    <w:p w:rsidR="003D24CA" w:rsidRPr="00726232" w:rsidRDefault="003D24CA" w:rsidP="003D24CA">
      <w:pPr>
        <w:pStyle w:val="1text"/>
        <w:rPr>
          <w:highlight w:val="yellow"/>
        </w:rPr>
      </w:pPr>
    </w:p>
    <w:p w:rsidR="003D24CA" w:rsidRPr="00726232" w:rsidRDefault="00095A19" w:rsidP="0020066F">
      <w:pPr>
        <w:pStyle w:val="Textbodu"/>
        <w:numPr>
          <w:ilvl w:val="0"/>
          <w:numId w:val="10"/>
        </w:numPr>
        <w:ind w:left="720"/>
        <w:jc w:val="left"/>
        <w:outlineLvl w:val="9"/>
        <w:rPr>
          <w:rFonts w:ascii="Arial Narrow" w:hAnsi="Arial Narrow"/>
          <w:b/>
          <w:bCs/>
          <w:sz w:val="26"/>
          <w:szCs w:val="26"/>
        </w:rPr>
      </w:pPr>
      <w:r w:rsidRPr="00726232">
        <w:rPr>
          <w:rFonts w:ascii="Arial Narrow" w:hAnsi="Arial Narrow"/>
          <w:b/>
          <w:bCs/>
          <w:sz w:val="26"/>
          <w:szCs w:val="26"/>
        </w:rPr>
        <w:t xml:space="preserve">Územní plán Železnice </w:t>
      </w:r>
      <w:r w:rsidR="003D24CA" w:rsidRPr="00726232">
        <w:rPr>
          <w:rFonts w:ascii="Arial Narrow" w:hAnsi="Arial Narrow"/>
          <w:b/>
          <w:bCs/>
          <w:sz w:val="26"/>
          <w:szCs w:val="26"/>
        </w:rPr>
        <w:t xml:space="preserve">– odůvodnění </w:t>
      </w:r>
      <w:r w:rsidR="00BA7736">
        <w:rPr>
          <w:rFonts w:ascii="Arial Narrow" w:hAnsi="Arial Narrow"/>
          <w:b/>
          <w:bCs/>
          <w:sz w:val="26"/>
          <w:szCs w:val="26"/>
        </w:rPr>
        <w:t xml:space="preserve">upraveného </w:t>
      </w:r>
      <w:r w:rsidR="003D24CA" w:rsidRPr="00726232">
        <w:rPr>
          <w:rFonts w:ascii="Arial Narrow" w:hAnsi="Arial Narrow"/>
          <w:b/>
          <w:bCs/>
          <w:sz w:val="26"/>
          <w:szCs w:val="26"/>
        </w:rPr>
        <w:t xml:space="preserve">návrhu dle § </w:t>
      </w:r>
      <w:r w:rsidR="00BA7736" w:rsidRPr="00726232">
        <w:rPr>
          <w:rFonts w:ascii="Arial Narrow" w:hAnsi="Arial Narrow"/>
          <w:b/>
          <w:bCs/>
          <w:sz w:val="26"/>
          <w:szCs w:val="26"/>
        </w:rPr>
        <w:t>5</w:t>
      </w:r>
      <w:r w:rsidR="00BA7736">
        <w:rPr>
          <w:rFonts w:ascii="Arial Narrow" w:hAnsi="Arial Narrow"/>
          <w:b/>
          <w:bCs/>
          <w:sz w:val="26"/>
          <w:szCs w:val="26"/>
        </w:rPr>
        <w:t>1</w:t>
      </w:r>
      <w:r w:rsidR="00BA7736" w:rsidRPr="00726232">
        <w:rPr>
          <w:rFonts w:ascii="Arial Narrow" w:hAnsi="Arial Narrow"/>
          <w:b/>
          <w:bCs/>
          <w:sz w:val="26"/>
          <w:szCs w:val="26"/>
        </w:rPr>
        <w:t xml:space="preserve"> </w:t>
      </w:r>
      <w:r w:rsidR="003D24CA" w:rsidRPr="00726232">
        <w:rPr>
          <w:rFonts w:ascii="Arial Narrow" w:hAnsi="Arial Narrow"/>
          <w:b/>
          <w:bCs/>
          <w:sz w:val="26"/>
          <w:szCs w:val="26"/>
        </w:rPr>
        <w:t>SZ</w:t>
      </w:r>
    </w:p>
    <w:p w:rsidR="003D24CA" w:rsidRPr="00726232" w:rsidRDefault="003D24CA" w:rsidP="003D24CA">
      <w:pPr>
        <w:pStyle w:val="Textbodu"/>
        <w:ind w:firstLine="851"/>
        <w:outlineLvl w:val="9"/>
        <w:rPr>
          <w:rFonts w:ascii="Arial Narrow" w:hAnsi="Arial Narrow"/>
          <w:b/>
          <w:bCs/>
          <w:sz w:val="26"/>
          <w:szCs w:val="26"/>
        </w:rPr>
      </w:pPr>
      <w:r w:rsidRPr="00726232">
        <w:rPr>
          <w:rFonts w:ascii="Arial Narrow" w:hAnsi="Arial Narrow"/>
          <w:b/>
          <w:bCs/>
          <w:sz w:val="26"/>
          <w:szCs w:val="26"/>
        </w:rPr>
        <w:t xml:space="preserve">Textová část </w:t>
      </w:r>
    </w:p>
    <w:p w:rsidR="003D24CA" w:rsidRPr="00726232" w:rsidRDefault="003D24CA" w:rsidP="003D24CA">
      <w:pPr>
        <w:pStyle w:val="Textbodu"/>
        <w:ind w:firstLine="851"/>
        <w:outlineLvl w:val="9"/>
        <w:rPr>
          <w:rFonts w:ascii="Arial Narrow" w:hAnsi="Arial Narrow"/>
          <w:b/>
          <w:bCs/>
          <w:sz w:val="26"/>
          <w:szCs w:val="26"/>
        </w:rPr>
      </w:pPr>
      <w:r w:rsidRPr="00726232">
        <w:rPr>
          <w:rFonts w:ascii="Arial Narrow" w:hAnsi="Arial Narrow"/>
          <w:b/>
          <w:bCs/>
          <w:sz w:val="26"/>
          <w:szCs w:val="26"/>
        </w:rPr>
        <w:t>Grafická část</w:t>
      </w:r>
    </w:p>
    <w:p w:rsidR="003D24CA" w:rsidRPr="00726232" w:rsidRDefault="003D24CA" w:rsidP="006C5DAB">
      <w:pPr>
        <w:pStyle w:val="Textbodu"/>
        <w:tabs>
          <w:tab w:val="left" w:pos="7655"/>
        </w:tabs>
        <w:spacing w:after="120"/>
        <w:ind w:left="720" w:firstLine="720"/>
        <w:outlineLvl w:val="9"/>
        <w:rPr>
          <w:rFonts w:ascii="Arial Narrow" w:hAnsi="Arial Narrow"/>
          <w:sz w:val="26"/>
          <w:szCs w:val="26"/>
        </w:rPr>
      </w:pPr>
      <w:r w:rsidRPr="00726232">
        <w:rPr>
          <w:rFonts w:ascii="Arial Narrow" w:hAnsi="Arial Narrow"/>
          <w:sz w:val="26"/>
          <w:szCs w:val="26"/>
        </w:rPr>
        <w:t xml:space="preserve">II.1 Koordinační výkres </w:t>
      </w:r>
      <w:r w:rsidR="006C5DAB" w:rsidRPr="00726232">
        <w:rPr>
          <w:rFonts w:ascii="Arial Narrow" w:hAnsi="Arial Narrow"/>
          <w:sz w:val="26"/>
          <w:szCs w:val="26"/>
        </w:rPr>
        <w:tab/>
      </w:r>
      <w:r w:rsidRPr="00726232">
        <w:rPr>
          <w:rFonts w:ascii="Arial Narrow" w:hAnsi="Arial Narrow"/>
          <w:sz w:val="26"/>
          <w:szCs w:val="26"/>
        </w:rPr>
        <w:t xml:space="preserve">1: 5 000 </w:t>
      </w:r>
    </w:p>
    <w:p w:rsidR="003D24CA" w:rsidRPr="00726232" w:rsidRDefault="003D24CA" w:rsidP="006C5DAB">
      <w:pPr>
        <w:pStyle w:val="Textbodu"/>
        <w:tabs>
          <w:tab w:val="left" w:pos="7655"/>
        </w:tabs>
        <w:spacing w:after="120"/>
        <w:ind w:left="720" w:firstLine="720"/>
        <w:outlineLvl w:val="9"/>
        <w:rPr>
          <w:rFonts w:ascii="Arial Narrow" w:hAnsi="Arial Narrow"/>
          <w:sz w:val="26"/>
          <w:szCs w:val="26"/>
        </w:rPr>
      </w:pPr>
      <w:r w:rsidRPr="00726232">
        <w:rPr>
          <w:rFonts w:ascii="Arial Narrow" w:hAnsi="Arial Narrow"/>
          <w:sz w:val="26"/>
          <w:szCs w:val="26"/>
        </w:rPr>
        <w:t xml:space="preserve">II.2 Výkres širších vztahů </w:t>
      </w:r>
      <w:r w:rsidR="006C5DAB" w:rsidRPr="00726232">
        <w:rPr>
          <w:rFonts w:ascii="Arial Narrow" w:hAnsi="Arial Narrow"/>
          <w:sz w:val="26"/>
          <w:szCs w:val="26"/>
        </w:rPr>
        <w:tab/>
      </w:r>
      <w:r w:rsidR="007A6994">
        <w:rPr>
          <w:rFonts w:ascii="Arial Narrow" w:hAnsi="Arial Narrow"/>
          <w:sz w:val="26"/>
          <w:szCs w:val="26"/>
        </w:rPr>
        <w:t>1</w:t>
      </w:r>
      <w:r w:rsidR="00E5155B">
        <w:rPr>
          <w:rFonts w:ascii="Arial Narrow" w:hAnsi="Arial Narrow"/>
          <w:sz w:val="26"/>
          <w:szCs w:val="26"/>
        </w:rPr>
        <w:t xml:space="preserve"> </w:t>
      </w:r>
      <w:r w:rsidR="007A6994">
        <w:rPr>
          <w:rFonts w:ascii="Arial Narrow" w:hAnsi="Arial Narrow"/>
          <w:sz w:val="26"/>
          <w:szCs w:val="26"/>
        </w:rPr>
        <w:t>:</w:t>
      </w:r>
      <w:r w:rsidR="00E5155B">
        <w:rPr>
          <w:rFonts w:ascii="Arial Narrow" w:hAnsi="Arial Narrow"/>
          <w:sz w:val="26"/>
          <w:szCs w:val="26"/>
        </w:rPr>
        <w:t xml:space="preserve"> </w:t>
      </w:r>
      <w:r w:rsidR="007A6994">
        <w:rPr>
          <w:rFonts w:ascii="Arial Narrow" w:hAnsi="Arial Narrow"/>
          <w:sz w:val="26"/>
          <w:szCs w:val="26"/>
        </w:rPr>
        <w:t>5</w:t>
      </w:r>
      <w:r w:rsidRPr="00726232">
        <w:rPr>
          <w:rFonts w:ascii="Arial Narrow" w:hAnsi="Arial Narrow"/>
          <w:sz w:val="26"/>
          <w:szCs w:val="26"/>
        </w:rPr>
        <w:t>0</w:t>
      </w:r>
      <w:r w:rsidR="00095A19" w:rsidRPr="00726232">
        <w:rPr>
          <w:rFonts w:ascii="Arial Narrow" w:hAnsi="Arial Narrow"/>
          <w:sz w:val="26"/>
          <w:szCs w:val="26"/>
        </w:rPr>
        <w:t xml:space="preserve"> </w:t>
      </w:r>
      <w:r w:rsidRPr="00726232">
        <w:rPr>
          <w:rFonts w:ascii="Arial Narrow" w:hAnsi="Arial Narrow"/>
          <w:sz w:val="26"/>
          <w:szCs w:val="26"/>
        </w:rPr>
        <w:t>000</w:t>
      </w:r>
    </w:p>
    <w:p w:rsidR="003D24CA" w:rsidRPr="00726232" w:rsidRDefault="003D24CA" w:rsidP="006C5DAB">
      <w:pPr>
        <w:pStyle w:val="Textbodu"/>
        <w:tabs>
          <w:tab w:val="left" w:pos="7655"/>
        </w:tabs>
        <w:spacing w:after="120"/>
        <w:ind w:left="589" w:firstLine="851"/>
        <w:outlineLvl w:val="9"/>
        <w:rPr>
          <w:rFonts w:ascii="Arial Narrow" w:hAnsi="Arial Narrow"/>
          <w:sz w:val="26"/>
          <w:szCs w:val="26"/>
        </w:rPr>
      </w:pPr>
      <w:r w:rsidRPr="00726232">
        <w:rPr>
          <w:rFonts w:ascii="Arial Narrow" w:hAnsi="Arial Narrow"/>
          <w:sz w:val="26"/>
          <w:szCs w:val="26"/>
        </w:rPr>
        <w:t xml:space="preserve">II.3 Výkres předpokládaných záborů půdního fondu </w:t>
      </w:r>
      <w:r w:rsidR="006C5DAB" w:rsidRPr="00726232">
        <w:rPr>
          <w:rFonts w:ascii="Arial Narrow" w:hAnsi="Arial Narrow"/>
          <w:sz w:val="26"/>
          <w:szCs w:val="26"/>
        </w:rPr>
        <w:tab/>
      </w:r>
      <w:r w:rsidRPr="00726232">
        <w:rPr>
          <w:rFonts w:ascii="Arial Narrow" w:hAnsi="Arial Narrow"/>
          <w:sz w:val="26"/>
          <w:szCs w:val="26"/>
        </w:rPr>
        <w:t xml:space="preserve">1 : 5 000 </w:t>
      </w:r>
    </w:p>
    <w:p w:rsidR="00A9758D" w:rsidRDefault="00A9758D" w:rsidP="00E10C9D">
      <w:pPr>
        <w:pStyle w:val="1text"/>
        <w:rPr>
          <w:b/>
          <w:caps/>
          <w:sz w:val="28"/>
          <w:szCs w:val="28"/>
          <w:highlight w:val="yellow"/>
          <w:lang w:eastAsia="en-US"/>
        </w:rPr>
      </w:pPr>
    </w:p>
    <w:p w:rsidR="00896B0E" w:rsidRDefault="00896B0E" w:rsidP="00E10C9D">
      <w:pPr>
        <w:pStyle w:val="1text"/>
        <w:rPr>
          <w:b/>
          <w:caps/>
          <w:sz w:val="28"/>
          <w:szCs w:val="28"/>
          <w:highlight w:val="yellow"/>
          <w:lang w:eastAsia="en-US"/>
        </w:rPr>
      </w:pPr>
    </w:p>
    <w:p w:rsidR="00896B0E" w:rsidRDefault="00896B0E" w:rsidP="00E10C9D">
      <w:pPr>
        <w:pStyle w:val="1text"/>
        <w:rPr>
          <w:b/>
          <w:caps/>
          <w:sz w:val="28"/>
          <w:szCs w:val="28"/>
          <w:highlight w:val="yellow"/>
          <w:lang w:eastAsia="en-US"/>
        </w:rPr>
      </w:pPr>
    </w:p>
    <w:p w:rsidR="00896B0E" w:rsidRDefault="00896B0E" w:rsidP="00E10C9D">
      <w:pPr>
        <w:pStyle w:val="1text"/>
        <w:rPr>
          <w:b/>
          <w:caps/>
          <w:sz w:val="28"/>
          <w:szCs w:val="28"/>
          <w:highlight w:val="yellow"/>
          <w:lang w:eastAsia="en-US"/>
        </w:rPr>
      </w:pPr>
    </w:p>
    <w:p w:rsidR="00896B0E" w:rsidRDefault="00896B0E" w:rsidP="00E10C9D">
      <w:pPr>
        <w:pStyle w:val="1text"/>
        <w:rPr>
          <w:b/>
          <w:caps/>
          <w:sz w:val="28"/>
          <w:szCs w:val="28"/>
          <w:highlight w:val="yellow"/>
          <w:lang w:eastAsia="en-US"/>
        </w:rPr>
      </w:pPr>
    </w:p>
    <w:p w:rsidR="00896B0E" w:rsidRDefault="00896B0E" w:rsidP="00E10C9D">
      <w:pPr>
        <w:pStyle w:val="1text"/>
        <w:rPr>
          <w:b/>
          <w:caps/>
          <w:sz w:val="28"/>
          <w:szCs w:val="28"/>
          <w:highlight w:val="yellow"/>
          <w:lang w:eastAsia="en-US"/>
        </w:rPr>
      </w:pPr>
    </w:p>
    <w:p w:rsidR="00896B0E" w:rsidRDefault="00896B0E" w:rsidP="00E10C9D">
      <w:pPr>
        <w:pStyle w:val="1text"/>
        <w:rPr>
          <w:b/>
          <w:caps/>
          <w:sz w:val="28"/>
          <w:szCs w:val="28"/>
          <w:highlight w:val="yellow"/>
          <w:lang w:eastAsia="en-US"/>
        </w:rPr>
      </w:pPr>
    </w:p>
    <w:p w:rsidR="00896B0E" w:rsidRDefault="00896B0E" w:rsidP="00E10C9D">
      <w:pPr>
        <w:pStyle w:val="1text"/>
        <w:rPr>
          <w:b/>
          <w:caps/>
          <w:sz w:val="28"/>
          <w:szCs w:val="28"/>
          <w:highlight w:val="yellow"/>
          <w:lang w:eastAsia="en-US"/>
        </w:rPr>
      </w:pPr>
    </w:p>
    <w:p w:rsidR="00896B0E" w:rsidRDefault="00896B0E" w:rsidP="00E10C9D">
      <w:pPr>
        <w:pStyle w:val="1text"/>
        <w:rPr>
          <w:b/>
          <w:caps/>
          <w:sz w:val="28"/>
          <w:szCs w:val="28"/>
          <w:highlight w:val="yellow"/>
          <w:lang w:eastAsia="en-US"/>
        </w:rPr>
      </w:pPr>
    </w:p>
    <w:p w:rsidR="00896B0E" w:rsidRDefault="00896B0E" w:rsidP="00E10C9D">
      <w:pPr>
        <w:pStyle w:val="1text"/>
        <w:rPr>
          <w:b/>
          <w:caps/>
          <w:sz w:val="28"/>
          <w:szCs w:val="28"/>
          <w:highlight w:val="yellow"/>
          <w:lang w:eastAsia="en-US"/>
        </w:rPr>
      </w:pPr>
    </w:p>
    <w:p w:rsidR="00896B0E" w:rsidRDefault="00896B0E" w:rsidP="00E10C9D">
      <w:pPr>
        <w:pStyle w:val="1text"/>
        <w:rPr>
          <w:b/>
          <w:caps/>
          <w:sz w:val="28"/>
          <w:szCs w:val="28"/>
          <w:highlight w:val="yellow"/>
          <w:lang w:eastAsia="en-US"/>
        </w:rPr>
      </w:pPr>
    </w:p>
    <w:p w:rsidR="00896B0E" w:rsidRDefault="00896B0E" w:rsidP="00E10C9D">
      <w:pPr>
        <w:pStyle w:val="1text"/>
        <w:rPr>
          <w:b/>
          <w:caps/>
          <w:sz w:val="28"/>
          <w:szCs w:val="28"/>
          <w:highlight w:val="yellow"/>
          <w:lang w:eastAsia="en-US"/>
        </w:rPr>
      </w:pPr>
    </w:p>
    <w:p w:rsidR="00896B0E" w:rsidRDefault="00896B0E" w:rsidP="00E10C9D">
      <w:pPr>
        <w:pStyle w:val="1text"/>
        <w:rPr>
          <w:b/>
          <w:caps/>
          <w:sz w:val="28"/>
          <w:szCs w:val="28"/>
          <w:highlight w:val="yellow"/>
          <w:lang w:eastAsia="en-US"/>
        </w:rPr>
      </w:pPr>
    </w:p>
    <w:p w:rsidR="00896B0E" w:rsidRDefault="00896B0E" w:rsidP="00E10C9D">
      <w:pPr>
        <w:pStyle w:val="1text"/>
        <w:rPr>
          <w:b/>
          <w:caps/>
          <w:sz w:val="28"/>
          <w:szCs w:val="28"/>
          <w:highlight w:val="yellow"/>
          <w:lang w:eastAsia="en-US"/>
        </w:rPr>
      </w:pPr>
    </w:p>
    <w:p w:rsidR="00896B0E" w:rsidRDefault="00896B0E" w:rsidP="00E10C9D">
      <w:pPr>
        <w:pStyle w:val="1text"/>
        <w:rPr>
          <w:b/>
          <w:caps/>
          <w:sz w:val="28"/>
          <w:szCs w:val="28"/>
          <w:highlight w:val="yellow"/>
          <w:lang w:eastAsia="en-US"/>
        </w:rPr>
      </w:pPr>
    </w:p>
    <w:p w:rsidR="00896B0E" w:rsidRPr="00726232" w:rsidRDefault="00896B0E" w:rsidP="00E10C9D">
      <w:pPr>
        <w:pStyle w:val="1text"/>
        <w:rPr>
          <w:b/>
          <w:caps/>
          <w:sz w:val="28"/>
          <w:szCs w:val="28"/>
          <w:highlight w:val="yellow"/>
          <w:lang w:eastAsia="en-US"/>
        </w:rPr>
      </w:pPr>
    </w:p>
    <w:p w:rsidR="00095A19" w:rsidRPr="00726232" w:rsidRDefault="00095A19">
      <w:pPr>
        <w:spacing w:line="240" w:lineRule="auto"/>
        <w:jc w:val="left"/>
        <w:rPr>
          <w:rFonts w:ascii="Arial Narrow" w:hAnsi="Arial Narrow"/>
          <w:b/>
          <w:caps/>
          <w:sz w:val="28"/>
          <w:szCs w:val="28"/>
          <w:highlight w:val="yellow"/>
          <w:lang w:eastAsia="en-US"/>
        </w:rPr>
      </w:pPr>
      <w:r w:rsidRPr="00726232">
        <w:rPr>
          <w:b/>
          <w:caps/>
          <w:sz w:val="28"/>
          <w:szCs w:val="28"/>
          <w:highlight w:val="yellow"/>
          <w:lang w:eastAsia="en-US"/>
        </w:rPr>
        <w:lastRenderedPageBreak/>
        <w:br w:type="page"/>
      </w:r>
    </w:p>
    <w:p w:rsidR="00A9758D" w:rsidRPr="00726232" w:rsidRDefault="00A9758D" w:rsidP="00E10C9D">
      <w:pPr>
        <w:pStyle w:val="1text"/>
        <w:rPr>
          <w:b/>
          <w:caps/>
          <w:sz w:val="28"/>
          <w:szCs w:val="28"/>
          <w:lang w:eastAsia="en-US"/>
        </w:rPr>
      </w:pPr>
      <w:r w:rsidRPr="00C936C4">
        <w:rPr>
          <w:b/>
          <w:caps/>
          <w:sz w:val="28"/>
          <w:szCs w:val="28"/>
          <w:lang w:eastAsia="en-US"/>
        </w:rPr>
        <w:lastRenderedPageBreak/>
        <w:t xml:space="preserve">OBSAH textové části </w:t>
      </w:r>
      <w:r w:rsidR="007D12AA" w:rsidRPr="00C936C4">
        <w:rPr>
          <w:b/>
          <w:caps/>
          <w:sz w:val="28"/>
          <w:szCs w:val="28"/>
          <w:lang w:eastAsia="en-US"/>
        </w:rPr>
        <w:t xml:space="preserve">územního plánu </w:t>
      </w:r>
    </w:p>
    <w:p w:rsidR="00CF6346" w:rsidRDefault="00CC1217">
      <w:pPr>
        <w:pStyle w:val="Obsah1"/>
        <w:rPr>
          <w:rFonts w:asciiTheme="minorHAnsi" w:eastAsiaTheme="minorEastAsia" w:hAnsiTheme="minorHAnsi" w:cstheme="minorBidi"/>
          <w:sz w:val="22"/>
          <w:szCs w:val="22"/>
          <w:lang w:eastAsia="cs-CZ"/>
        </w:rPr>
      </w:pPr>
      <w:r w:rsidRPr="00726232">
        <w:fldChar w:fldCharType="begin"/>
      </w:r>
      <w:r w:rsidR="00AD2E81" w:rsidRPr="00726232">
        <w:instrText xml:space="preserve"> TOC \o "1-3" \h \z \u </w:instrText>
      </w:r>
      <w:r w:rsidRPr="00726232">
        <w:fldChar w:fldCharType="separate"/>
      </w:r>
      <w:hyperlink w:anchor="_Toc508179832" w:history="1">
        <w:r w:rsidR="00CF6346" w:rsidRPr="00F927CC">
          <w:rPr>
            <w:rStyle w:val="Hypertextovodkaz"/>
          </w:rPr>
          <w:t>VYMEZENÍ POJMŮ</w:t>
        </w:r>
        <w:r w:rsidR="00CF6346">
          <w:rPr>
            <w:webHidden/>
          </w:rPr>
          <w:tab/>
        </w:r>
        <w:r w:rsidR="00CF6346">
          <w:rPr>
            <w:webHidden/>
          </w:rPr>
          <w:fldChar w:fldCharType="begin"/>
        </w:r>
        <w:r w:rsidR="00CF6346">
          <w:rPr>
            <w:webHidden/>
          </w:rPr>
          <w:instrText xml:space="preserve"> PAGEREF _Toc508179832 \h </w:instrText>
        </w:r>
        <w:r w:rsidR="00CF6346">
          <w:rPr>
            <w:webHidden/>
          </w:rPr>
        </w:r>
        <w:r w:rsidR="00CF6346">
          <w:rPr>
            <w:webHidden/>
          </w:rPr>
          <w:fldChar w:fldCharType="separate"/>
        </w:r>
        <w:r w:rsidR="00711491">
          <w:rPr>
            <w:webHidden/>
          </w:rPr>
          <w:t>1</w:t>
        </w:r>
        <w:r w:rsidR="00CF6346">
          <w:rPr>
            <w:webHidden/>
          </w:rPr>
          <w:fldChar w:fldCharType="end"/>
        </w:r>
      </w:hyperlink>
    </w:p>
    <w:p w:rsidR="00CF6346" w:rsidRDefault="002E524D">
      <w:pPr>
        <w:pStyle w:val="Obsah1"/>
        <w:rPr>
          <w:rFonts w:asciiTheme="minorHAnsi" w:eastAsiaTheme="minorEastAsia" w:hAnsiTheme="minorHAnsi" w:cstheme="minorBidi"/>
          <w:sz w:val="22"/>
          <w:szCs w:val="22"/>
          <w:lang w:eastAsia="cs-CZ"/>
        </w:rPr>
      </w:pPr>
      <w:hyperlink w:anchor="_Toc508179833" w:history="1">
        <w:r w:rsidR="00CF6346" w:rsidRPr="00F927CC">
          <w:rPr>
            <w:rStyle w:val="Hypertextovodkaz"/>
          </w:rPr>
          <w:t>A.</w:t>
        </w:r>
        <w:r w:rsidR="00CF6346">
          <w:rPr>
            <w:rFonts w:asciiTheme="minorHAnsi" w:eastAsiaTheme="minorEastAsia" w:hAnsiTheme="minorHAnsi" w:cstheme="minorBidi"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</w:rPr>
          <w:t>VYMEZENÍ ZASTAVĚNÉHO ÚZEMÍ</w:t>
        </w:r>
        <w:r w:rsidR="00CF6346">
          <w:rPr>
            <w:webHidden/>
          </w:rPr>
          <w:tab/>
        </w:r>
        <w:r w:rsidR="00CF6346">
          <w:rPr>
            <w:webHidden/>
          </w:rPr>
          <w:fldChar w:fldCharType="begin"/>
        </w:r>
        <w:r w:rsidR="00CF6346">
          <w:rPr>
            <w:webHidden/>
          </w:rPr>
          <w:instrText xml:space="preserve"> PAGEREF _Toc508179833 \h </w:instrText>
        </w:r>
        <w:r w:rsidR="00CF6346">
          <w:rPr>
            <w:webHidden/>
          </w:rPr>
        </w:r>
        <w:r w:rsidR="00CF6346">
          <w:rPr>
            <w:webHidden/>
          </w:rPr>
          <w:fldChar w:fldCharType="separate"/>
        </w:r>
        <w:r w:rsidR="00711491">
          <w:rPr>
            <w:webHidden/>
          </w:rPr>
          <w:t>5</w:t>
        </w:r>
        <w:r w:rsidR="00CF6346">
          <w:rPr>
            <w:webHidden/>
          </w:rPr>
          <w:fldChar w:fldCharType="end"/>
        </w:r>
      </w:hyperlink>
    </w:p>
    <w:p w:rsidR="00CF6346" w:rsidRDefault="002E524D">
      <w:pPr>
        <w:pStyle w:val="Obsah1"/>
        <w:rPr>
          <w:rFonts w:asciiTheme="minorHAnsi" w:eastAsiaTheme="minorEastAsia" w:hAnsiTheme="minorHAnsi" w:cstheme="minorBidi"/>
          <w:sz w:val="22"/>
          <w:szCs w:val="22"/>
          <w:lang w:eastAsia="cs-CZ"/>
        </w:rPr>
      </w:pPr>
      <w:hyperlink w:anchor="_Toc508179834" w:history="1">
        <w:r w:rsidR="00CF6346" w:rsidRPr="00F927CC">
          <w:rPr>
            <w:rStyle w:val="Hypertextovodkaz"/>
          </w:rPr>
          <w:t>B.</w:t>
        </w:r>
        <w:r w:rsidR="00CF6346">
          <w:rPr>
            <w:rFonts w:asciiTheme="minorHAnsi" w:eastAsiaTheme="minorEastAsia" w:hAnsiTheme="minorHAnsi" w:cstheme="minorBidi"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</w:rPr>
          <w:t>ZÁKLADNÍ KONCEPCE ROZVOJE ÚZEMÍ OBCE, OCHRANY A ROZVOJE JEHO HODNOT</w:t>
        </w:r>
        <w:r w:rsidR="00CF6346">
          <w:rPr>
            <w:webHidden/>
          </w:rPr>
          <w:tab/>
        </w:r>
        <w:r w:rsidR="00CF6346">
          <w:rPr>
            <w:webHidden/>
          </w:rPr>
          <w:fldChar w:fldCharType="begin"/>
        </w:r>
        <w:r w:rsidR="00CF6346">
          <w:rPr>
            <w:webHidden/>
          </w:rPr>
          <w:instrText xml:space="preserve"> PAGEREF _Toc508179834 \h </w:instrText>
        </w:r>
        <w:r w:rsidR="00CF6346">
          <w:rPr>
            <w:webHidden/>
          </w:rPr>
        </w:r>
        <w:r w:rsidR="00CF6346">
          <w:rPr>
            <w:webHidden/>
          </w:rPr>
          <w:fldChar w:fldCharType="separate"/>
        </w:r>
        <w:r w:rsidR="00711491">
          <w:rPr>
            <w:webHidden/>
          </w:rPr>
          <w:t>7</w:t>
        </w:r>
        <w:r w:rsidR="00CF6346">
          <w:rPr>
            <w:webHidden/>
          </w:rPr>
          <w:fldChar w:fldCharType="end"/>
        </w:r>
      </w:hyperlink>
    </w:p>
    <w:p w:rsidR="00CF6346" w:rsidRDefault="002E524D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508179835" w:history="1">
        <w:r w:rsidR="00CF6346" w:rsidRPr="00F927CC">
          <w:rPr>
            <w:rStyle w:val="Hypertextovodkaz"/>
            <w:noProof/>
          </w:rPr>
          <w:t>B.1</w:t>
        </w:r>
        <w:r w:rsidR="00CF634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CF6346" w:rsidRPr="00F927CC">
          <w:rPr>
            <w:rStyle w:val="Hypertextovodkaz"/>
            <w:noProof/>
          </w:rPr>
          <w:t>Základní koncepce rozvoje území města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_Toc508179835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7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508179836" w:history="1">
        <w:r w:rsidR="00CF6346" w:rsidRPr="00F927CC">
          <w:rPr>
            <w:rStyle w:val="Hypertextovodkaz"/>
            <w:noProof/>
          </w:rPr>
          <w:t>B.2</w:t>
        </w:r>
        <w:r w:rsidR="00CF634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CF6346" w:rsidRPr="00F927CC">
          <w:rPr>
            <w:rStyle w:val="Hypertextovodkaz"/>
            <w:noProof/>
          </w:rPr>
          <w:t>Základní koncepce ochrany a rozvoje přírodních hodnot území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_Toc508179836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7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508179837" w:history="1">
        <w:r w:rsidR="00CF6346" w:rsidRPr="00F927CC">
          <w:rPr>
            <w:rStyle w:val="Hypertextovodkaz"/>
            <w:noProof/>
          </w:rPr>
          <w:t>B.3</w:t>
        </w:r>
        <w:r w:rsidR="00CF634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CF6346" w:rsidRPr="00F927CC">
          <w:rPr>
            <w:rStyle w:val="Hypertextovodkaz"/>
            <w:noProof/>
          </w:rPr>
          <w:t>Základní koncepce ochrany a rozvoje kulturních hodnot území</w:t>
        </w:r>
        <w:r w:rsidR="00CF6346" w:rsidRPr="00F927CC">
          <w:rPr>
            <w:rStyle w:val="Hypertextovodkaz"/>
            <w:noProof/>
            <w:vertAlign w:val="superscript"/>
          </w:rPr>
          <w:t>1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_Toc508179837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8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508179838" w:history="1">
        <w:r w:rsidR="00CF6346" w:rsidRPr="00F927CC">
          <w:rPr>
            <w:rStyle w:val="Hypertextovodkaz"/>
            <w:noProof/>
          </w:rPr>
          <w:t>B.4</w:t>
        </w:r>
        <w:r w:rsidR="00CF634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CF6346" w:rsidRPr="00F927CC">
          <w:rPr>
            <w:rStyle w:val="Hypertextovodkaz"/>
            <w:noProof/>
          </w:rPr>
          <w:t>Základní koncepce ochrany a rozvoje civilizačních hodnot území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_Toc508179838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8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1"/>
        <w:rPr>
          <w:rFonts w:asciiTheme="minorHAnsi" w:eastAsiaTheme="minorEastAsia" w:hAnsiTheme="minorHAnsi" w:cstheme="minorBidi"/>
          <w:sz w:val="22"/>
          <w:szCs w:val="22"/>
          <w:lang w:eastAsia="cs-CZ"/>
        </w:rPr>
      </w:pPr>
      <w:hyperlink w:anchor="_Toc508179839" w:history="1">
        <w:r w:rsidR="00CF6346" w:rsidRPr="00F927CC">
          <w:rPr>
            <w:rStyle w:val="Hypertextovodkaz"/>
          </w:rPr>
          <w:t>C.</w:t>
        </w:r>
        <w:r w:rsidR="00CF6346">
          <w:rPr>
            <w:rFonts w:asciiTheme="minorHAnsi" w:eastAsiaTheme="minorEastAsia" w:hAnsiTheme="minorHAnsi" w:cstheme="minorBidi"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</w:rPr>
          <w:t>URBANISTICKÁ KONCEPCE, VČETNĚ VYMEZENÍ ZASTAVITELNÝCH PLOCH, PLOCH PŘESTAVBY</w:t>
        </w:r>
        <w:r w:rsidR="00CF6346">
          <w:rPr>
            <w:rStyle w:val="Hypertextovodkaz"/>
          </w:rPr>
          <w:t xml:space="preserve"> </w:t>
        </w:r>
        <w:r w:rsidR="00CF6346" w:rsidRPr="00F927CC">
          <w:rPr>
            <w:rStyle w:val="Hypertextovodkaz"/>
          </w:rPr>
          <w:t>A SYSTÉMU SÍDELNÍ ZELENĚ</w:t>
        </w:r>
        <w:r w:rsidR="00CF6346">
          <w:rPr>
            <w:webHidden/>
          </w:rPr>
          <w:tab/>
        </w:r>
        <w:r w:rsidR="00CF6346">
          <w:rPr>
            <w:webHidden/>
          </w:rPr>
          <w:fldChar w:fldCharType="begin"/>
        </w:r>
        <w:r w:rsidR="00CF6346">
          <w:rPr>
            <w:webHidden/>
          </w:rPr>
          <w:instrText xml:space="preserve"> PAGEREF _Toc508179839 \h </w:instrText>
        </w:r>
        <w:r w:rsidR="00CF6346">
          <w:rPr>
            <w:webHidden/>
          </w:rPr>
        </w:r>
        <w:r w:rsidR="00CF6346">
          <w:rPr>
            <w:webHidden/>
          </w:rPr>
          <w:fldChar w:fldCharType="separate"/>
        </w:r>
        <w:r w:rsidR="00711491">
          <w:rPr>
            <w:webHidden/>
          </w:rPr>
          <w:t>11</w:t>
        </w:r>
        <w:r w:rsidR="00CF6346">
          <w:rPr>
            <w:webHidden/>
          </w:rPr>
          <w:fldChar w:fldCharType="end"/>
        </w:r>
      </w:hyperlink>
    </w:p>
    <w:p w:rsidR="00CF6346" w:rsidRDefault="002E524D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508179840" w:history="1">
        <w:r w:rsidR="00CF6346" w:rsidRPr="00F927CC">
          <w:rPr>
            <w:rStyle w:val="Hypertextovodkaz"/>
            <w:noProof/>
          </w:rPr>
          <w:t>C.1</w:t>
        </w:r>
        <w:r w:rsidR="00CF634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CF6346" w:rsidRPr="00F927CC">
          <w:rPr>
            <w:rStyle w:val="Hypertextovodkaz"/>
            <w:noProof/>
          </w:rPr>
          <w:t>Návrh urbanistické koncepce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_Toc508179840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11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508179841" w:history="1">
        <w:r w:rsidR="00CF6346" w:rsidRPr="00F927CC">
          <w:rPr>
            <w:rStyle w:val="Hypertextovodkaz"/>
            <w:noProof/>
          </w:rPr>
          <w:t>C.2</w:t>
        </w:r>
        <w:r w:rsidR="00CF634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CF6346" w:rsidRPr="00F927CC">
          <w:rPr>
            <w:rStyle w:val="Hypertextovodkaz"/>
            <w:noProof/>
          </w:rPr>
          <w:t>Vymezení zastavitelných ploch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_Toc508179841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13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508179842" w:history="1">
        <w:r w:rsidR="00CF6346" w:rsidRPr="00F927CC">
          <w:rPr>
            <w:rStyle w:val="Hypertextovodkaz"/>
            <w:rFonts w:eastAsia="Arial Unicode MS"/>
            <w:noProof/>
          </w:rPr>
          <w:t>C</w:t>
        </w:r>
        <w:r w:rsidR="00CF6346" w:rsidRPr="00F927CC">
          <w:rPr>
            <w:rStyle w:val="Hypertextovodkaz"/>
            <w:noProof/>
          </w:rPr>
          <w:t>.3</w:t>
        </w:r>
        <w:r w:rsidR="00CF634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CF6346" w:rsidRPr="00F927CC">
          <w:rPr>
            <w:rStyle w:val="Hypertextovodkaz"/>
            <w:noProof/>
          </w:rPr>
          <w:t>Vymezení ploch přestavby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_Toc508179842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14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508179843" w:history="1">
        <w:r w:rsidR="00CF6346" w:rsidRPr="00F927CC">
          <w:rPr>
            <w:rStyle w:val="Hypertextovodkaz"/>
            <w:noProof/>
            <w:lang w:eastAsia="en-US"/>
          </w:rPr>
          <w:t>C.4</w:t>
        </w:r>
        <w:r w:rsidR="00CF634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CF6346" w:rsidRPr="00F927CC">
          <w:rPr>
            <w:rStyle w:val="Hypertextovodkaz"/>
            <w:noProof/>
            <w:lang w:eastAsia="en-US"/>
          </w:rPr>
          <w:t xml:space="preserve">Vymezení </w:t>
        </w:r>
        <w:r w:rsidR="00CF6346" w:rsidRPr="00F927CC">
          <w:rPr>
            <w:rStyle w:val="Hypertextovodkaz"/>
            <w:noProof/>
          </w:rPr>
          <w:t>koridorů dopravní infrastruktury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_Toc508179843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14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508179844" w:history="1">
        <w:r w:rsidR="00CF6346" w:rsidRPr="00F927CC">
          <w:rPr>
            <w:rStyle w:val="Hypertextovodkaz"/>
            <w:noProof/>
          </w:rPr>
          <w:t>C.5</w:t>
        </w:r>
        <w:r w:rsidR="00CF634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CF6346" w:rsidRPr="00F927CC">
          <w:rPr>
            <w:rStyle w:val="Hypertextovodkaz"/>
            <w:noProof/>
          </w:rPr>
          <w:t>Vymezení systému sídelní zeleně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_Toc508179844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15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1"/>
        <w:rPr>
          <w:rFonts w:asciiTheme="minorHAnsi" w:eastAsiaTheme="minorEastAsia" w:hAnsiTheme="minorHAnsi" w:cstheme="minorBidi"/>
          <w:sz w:val="22"/>
          <w:szCs w:val="22"/>
          <w:lang w:eastAsia="cs-CZ"/>
        </w:rPr>
      </w:pPr>
      <w:hyperlink w:anchor="_Toc508179845" w:history="1">
        <w:r w:rsidR="00CF6346" w:rsidRPr="00F927CC">
          <w:rPr>
            <w:rStyle w:val="Hypertextovodkaz"/>
          </w:rPr>
          <w:t>D.</w:t>
        </w:r>
        <w:r w:rsidR="00CF6346">
          <w:rPr>
            <w:rFonts w:asciiTheme="minorHAnsi" w:eastAsiaTheme="minorEastAsia" w:hAnsiTheme="minorHAnsi" w:cstheme="minorBidi"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</w:rPr>
          <w:t>KONCEPCE VEŘEJNÉ INFRASTRUKTURY, VČETNĚ PODMÍNEK PRO JEJÍ UMÍSŤOVÁNÍ</w:t>
        </w:r>
        <w:r w:rsidR="00CF6346">
          <w:rPr>
            <w:webHidden/>
          </w:rPr>
          <w:tab/>
        </w:r>
        <w:r w:rsidR="00CF6346">
          <w:rPr>
            <w:webHidden/>
          </w:rPr>
          <w:fldChar w:fldCharType="begin"/>
        </w:r>
        <w:r w:rsidR="00CF6346">
          <w:rPr>
            <w:webHidden/>
          </w:rPr>
          <w:instrText xml:space="preserve"> PAGEREF _Toc508179845 \h </w:instrText>
        </w:r>
        <w:r w:rsidR="00CF6346">
          <w:rPr>
            <w:webHidden/>
          </w:rPr>
        </w:r>
        <w:r w:rsidR="00CF6346">
          <w:rPr>
            <w:webHidden/>
          </w:rPr>
          <w:fldChar w:fldCharType="separate"/>
        </w:r>
        <w:r w:rsidR="00711491">
          <w:rPr>
            <w:webHidden/>
          </w:rPr>
          <w:t>17</w:t>
        </w:r>
        <w:r w:rsidR="00CF6346">
          <w:rPr>
            <w:webHidden/>
          </w:rPr>
          <w:fldChar w:fldCharType="end"/>
        </w:r>
      </w:hyperlink>
    </w:p>
    <w:p w:rsidR="00CF6346" w:rsidRDefault="002E524D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508179846" w:history="1">
        <w:r w:rsidR="00CF6346" w:rsidRPr="00F927CC">
          <w:rPr>
            <w:rStyle w:val="Hypertextovodkaz"/>
            <w:noProof/>
          </w:rPr>
          <w:t>D.1</w:t>
        </w:r>
        <w:r w:rsidR="00CF634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CF6346" w:rsidRPr="00F927CC">
          <w:rPr>
            <w:rStyle w:val="Hypertextovodkaz"/>
            <w:noProof/>
          </w:rPr>
          <w:t>Dopravní infrastruktura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_Toc508179846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17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847" w:history="1">
        <w:r w:rsidR="00CF6346" w:rsidRPr="00F927CC">
          <w:rPr>
            <w:rStyle w:val="Hypertextovodkaz"/>
            <w:noProof/>
            <w:lang w:eastAsia="en-US"/>
          </w:rPr>
          <w:t>D.1.1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  <w:lang w:eastAsia="en-US"/>
          </w:rPr>
          <w:t>Pozemní komunikace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_Toc508179847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17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848" w:history="1">
        <w:r w:rsidR="00CF6346" w:rsidRPr="00F927CC">
          <w:rPr>
            <w:rStyle w:val="Hypertextovodkaz"/>
            <w:noProof/>
            <w:lang w:eastAsia="en-US"/>
          </w:rPr>
          <w:t>D.1.2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  <w:lang w:eastAsia="en-US"/>
          </w:rPr>
          <w:t>Doprava v klidu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_Toc508179848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17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849" w:history="1">
        <w:r w:rsidR="00CF6346" w:rsidRPr="00F927CC">
          <w:rPr>
            <w:rStyle w:val="Hypertextovodkaz"/>
            <w:noProof/>
            <w:lang w:eastAsia="en-US"/>
          </w:rPr>
          <w:t>D.1.3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  <w:lang w:eastAsia="en-US"/>
          </w:rPr>
          <w:t>Veřejná hromadná doprava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_Toc508179849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17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850" w:history="1">
        <w:r w:rsidR="00CF6346" w:rsidRPr="00F927CC">
          <w:rPr>
            <w:rStyle w:val="Hypertextovodkaz"/>
            <w:noProof/>
            <w:lang w:eastAsia="en-US"/>
          </w:rPr>
          <w:t>D.1.4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  <w:lang w:eastAsia="en-US"/>
          </w:rPr>
          <w:t>Dopravní vybavenost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_Toc508179850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18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851" w:history="1">
        <w:r w:rsidR="00CF6346" w:rsidRPr="00F927CC">
          <w:rPr>
            <w:rStyle w:val="Hypertextovodkaz"/>
            <w:noProof/>
            <w:lang w:eastAsia="en-US"/>
          </w:rPr>
          <w:t>D.1.5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  <w:lang w:eastAsia="en-US"/>
          </w:rPr>
          <w:t>Pěší a cyklistická doprava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_Toc508179851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18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852" w:history="1">
        <w:r w:rsidR="00CF6346" w:rsidRPr="00F927CC">
          <w:rPr>
            <w:rStyle w:val="Hypertextovodkaz"/>
            <w:noProof/>
            <w:lang w:eastAsia="en-US"/>
          </w:rPr>
          <w:t>D.1.6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  <w:lang w:eastAsia="en-US"/>
          </w:rPr>
          <w:t>Železniční doprava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_Toc508179852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18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853" w:history="1">
        <w:r w:rsidR="00CF6346" w:rsidRPr="00F927CC">
          <w:rPr>
            <w:rStyle w:val="Hypertextovodkaz"/>
            <w:noProof/>
            <w:lang w:eastAsia="en-US"/>
          </w:rPr>
          <w:t>D.1.6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  <w:lang w:eastAsia="en-US"/>
          </w:rPr>
          <w:t>Letecká doprava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_Toc508179853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18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508179854" w:history="1">
        <w:r w:rsidR="00CF6346" w:rsidRPr="00F927CC">
          <w:rPr>
            <w:rStyle w:val="Hypertextovodkaz"/>
            <w:noProof/>
          </w:rPr>
          <w:t>D.2</w:t>
        </w:r>
        <w:r w:rsidR="00CF634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CF6346" w:rsidRPr="00F927CC">
          <w:rPr>
            <w:rStyle w:val="Hypertextovodkaz"/>
            <w:noProof/>
          </w:rPr>
          <w:t>Technická infrastruktura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_Toc508179854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18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855" w:history="1">
        <w:r w:rsidR="00CF6346" w:rsidRPr="00F927CC">
          <w:rPr>
            <w:rStyle w:val="Hypertextovodkaz"/>
            <w:noProof/>
            <w:lang w:eastAsia="en-US"/>
          </w:rPr>
          <w:t>D.2.1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  <w:lang w:eastAsia="en-US"/>
          </w:rPr>
          <w:t>Vodní hospodářství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_Toc508179855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18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856" w:history="1">
        <w:r w:rsidR="00CF6346" w:rsidRPr="00F927CC">
          <w:rPr>
            <w:rStyle w:val="Hypertextovodkaz"/>
            <w:noProof/>
            <w:lang w:eastAsia="en-US"/>
          </w:rPr>
          <w:t>D.2.2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  <w:lang w:eastAsia="en-US"/>
          </w:rPr>
          <w:t>Energetika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_Toc508179856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19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857" w:history="1">
        <w:r w:rsidR="00CF6346" w:rsidRPr="00F927CC">
          <w:rPr>
            <w:rStyle w:val="Hypertextovodkaz"/>
            <w:noProof/>
          </w:rPr>
          <w:t>D.2.3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</w:rPr>
          <w:t>Elektronické komunikace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_Toc508179857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20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858" w:history="1">
        <w:r w:rsidR="00CF6346" w:rsidRPr="00F927CC">
          <w:rPr>
            <w:rStyle w:val="Hypertextovodkaz"/>
            <w:noProof/>
          </w:rPr>
          <w:t>D.2.4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</w:rPr>
          <w:t>Odpadové hospodářství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_Toc508179858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20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859" w:history="1">
        <w:r w:rsidR="00CF6346" w:rsidRPr="00F927CC">
          <w:rPr>
            <w:rStyle w:val="Hypertextovodkaz"/>
            <w:noProof/>
          </w:rPr>
          <w:t>D.2.5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</w:rPr>
          <w:t>Stavby ke snižování ohrožení území živelními nebo jinými pohromami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_Toc508179859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20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508179860" w:history="1">
        <w:r w:rsidR="00CF6346" w:rsidRPr="00F927CC">
          <w:rPr>
            <w:rStyle w:val="Hypertextovodkaz"/>
            <w:noProof/>
          </w:rPr>
          <w:t>D.3</w:t>
        </w:r>
        <w:r w:rsidR="00CF634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CF6346" w:rsidRPr="00F927CC">
          <w:rPr>
            <w:rStyle w:val="Hypertextovodkaz"/>
            <w:noProof/>
          </w:rPr>
          <w:t>Občanské vybavení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_Toc508179860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20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861" w:history="1">
        <w:r w:rsidR="00CF6346" w:rsidRPr="00F927CC">
          <w:rPr>
            <w:rStyle w:val="Hypertextovodkaz"/>
            <w:noProof/>
          </w:rPr>
          <w:t>D.3.1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</w:rPr>
          <w:t>Veřejné vybavení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_Toc508179861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20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862" w:history="1">
        <w:r w:rsidR="00CF6346" w:rsidRPr="00F927CC">
          <w:rPr>
            <w:rStyle w:val="Hypertextovodkaz"/>
            <w:noProof/>
            <w:lang w:eastAsia="en-US"/>
          </w:rPr>
          <w:t>D.3.2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  <w:lang w:eastAsia="en-US"/>
          </w:rPr>
          <w:t>Komerční vybavení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_Toc508179862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20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863" w:history="1">
        <w:r w:rsidR="00CF6346" w:rsidRPr="00F927CC">
          <w:rPr>
            <w:rStyle w:val="Hypertextovodkaz"/>
            <w:noProof/>
            <w:lang w:eastAsia="en-US"/>
          </w:rPr>
          <w:t>D.3.3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  <w:lang w:eastAsia="en-US"/>
          </w:rPr>
          <w:t>Sport a volný čas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_Toc508179863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21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864" w:history="1">
        <w:r w:rsidR="00CF6346" w:rsidRPr="00F927CC">
          <w:rPr>
            <w:rStyle w:val="Hypertextovodkaz"/>
            <w:noProof/>
            <w:lang w:eastAsia="en-US"/>
          </w:rPr>
          <w:t>D.3.4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  <w:lang w:eastAsia="en-US"/>
          </w:rPr>
          <w:t>Hřbitovy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_Toc508179864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21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865" w:history="1">
        <w:r w:rsidR="00CF6346" w:rsidRPr="00F927CC">
          <w:rPr>
            <w:rStyle w:val="Hypertextovodkaz"/>
            <w:noProof/>
            <w:lang w:eastAsia="en-US"/>
          </w:rPr>
          <w:t>D.3.5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  <w:lang w:eastAsia="en-US"/>
          </w:rPr>
          <w:t>Ostatní občanské vybavení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_Toc508179865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21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508179866" w:history="1">
        <w:r w:rsidR="00CF6346" w:rsidRPr="00F927CC">
          <w:rPr>
            <w:rStyle w:val="Hypertextovodkaz"/>
            <w:noProof/>
          </w:rPr>
          <w:t>D.4</w:t>
        </w:r>
        <w:r w:rsidR="00CF634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CF6346" w:rsidRPr="00F927CC">
          <w:rPr>
            <w:rStyle w:val="Hypertextovodkaz"/>
            <w:noProof/>
          </w:rPr>
          <w:t>Veřejná prostranství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_Toc508179866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21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508179867" w:history="1">
        <w:r w:rsidR="00CF6346" w:rsidRPr="00F927CC">
          <w:rPr>
            <w:rStyle w:val="Hypertextovodkaz"/>
            <w:noProof/>
          </w:rPr>
          <w:t>D.5</w:t>
        </w:r>
        <w:r w:rsidR="00CF634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CF6346" w:rsidRPr="00F927CC">
          <w:rPr>
            <w:rStyle w:val="Hypertextovodkaz"/>
            <w:noProof/>
          </w:rPr>
          <w:t>Civilní ochrana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_Toc508179867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21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1"/>
        <w:rPr>
          <w:rFonts w:asciiTheme="minorHAnsi" w:eastAsiaTheme="minorEastAsia" w:hAnsiTheme="minorHAnsi" w:cstheme="minorBidi"/>
          <w:sz w:val="22"/>
          <w:szCs w:val="22"/>
          <w:lang w:eastAsia="cs-CZ"/>
        </w:rPr>
      </w:pPr>
      <w:hyperlink w:anchor="_Toc508179868" w:history="1">
        <w:r w:rsidR="00CF6346" w:rsidRPr="00F927CC">
          <w:rPr>
            <w:rStyle w:val="Hypertextovodkaz"/>
          </w:rPr>
          <w:t>E.</w:t>
        </w:r>
        <w:r w:rsidR="00CF6346">
          <w:rPr>
            <w:rFonts w:asciiTheme="minorHAnsi" w:eastAsiaTheme="minorEastAsia" w:hAnsiTheme="minorHAnsi" w:cstheme="minorBidi"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</w:rPr>
          <w:t>KONCEPCE USPOŘÁDÁNÍ KRAJINY, VČETNĚ VYMEZENÍ PLOCH A STANOVENÍ PODMÍNEK PRO ZMĚNY V JEJICH VYUŽITÍ, ÚZEMNÍ SYSTÉM EKOLOGICKÉ STABILITY, PROSTUPNOST KRAJINY, PROTIEROZNÍ OPATŘENÍ, OCHRANA PŘED POVODNĚMI, REKREACE, DOBÝVÁNÍ LOŽISEK NEROSTNÝCH SUROVIN, APOD.</w:t>
        </w:r>
        <w:r w:rsidR="00CF6346">
          <w:rPr>
            <w:webHidden/>
          </w:rPr>
          <w:tab/>
        </w:r>
        <w:r w:rsidR="00CF6346">
          <w:rPr>
            <w:webHidden/>
          </w:rPr>
          <w:fldChar w:fldCharType="begin"/>
        </w:r>
        <w:r w:rsidR="00CF6346">
          <w:rPr>
            <w:webHidden/>
          </w:rPr>
          <w:instrText xml:space="preserve"> PAGEREF _Toc508179868 \h </w:instrText>
        </w:r>
        <w:r w:rsidR="00CF6346">
          <w:rPr>
            <w:webHidden/>
          </w:rPr>
        </w:r>
        <w:r w:rsidR="00CF6346">
          <w:rPr>
            <w:webHidden/>
          </w:rPr>
          <w:fldChar w:fldCharType="separate"/>
        </w:r>
        <w:r w:rsidR="00711491">
          <w:rPr>
            <w:webHidden/>
          </w:rPr>
          <w:t>23</w:t>
        </w:r>
        <w:r w:rsidR="00CF6346">
          <w:rPr>
            <w:webHidden/>
          </w:rPr>
          <w:fldChar w:fldCharType="end"/>
        </w:r>
      </w:hyperlink>
    </w:p>
    <w:p w:rsidR="00CF6346" w:rsidRDefault="002E524D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508179869" w:history="1">
        <w:r w:rsidR="00CF6346" w:rsidRPr="00F927CC">
          <w:rPr>
            <w:rStyle w:val="Hypertextovodkaz"/>
            <w:noProof/>
          </w:rPr>
          <w:t>E.1</w:t>
        </w:r>
        <w:r w:rsidR="00CF634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CF6346" w:rsidRPr="00F927CC">
          <w:rPr>
            <w:rStyle w:val="Hypertextovodkaz"/>
            <w:noProof/>
          </w:rPr>
          <w:t>Koncepce uspořádání krajiny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_Toc508179869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23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508179870" w:history="1">
        <w:r w:rsidR="00CF6346" w:rsidRPr="00F927CC">
          <w:rPr>
            <w:rStyle w:val="Hypertextovodkaz"/>
            <w:noProof/>
          </w:rPr>
          <w:t>E.2</w:t>
        </w:r>
        <w:r w:rsidR="00CF634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CF6346" w:rsidRPr="00F927CC">
          <w:rPr>
            <w:rStyle w:val="Hypertextovodkaz"/>
            <w:noProof/>
          </w:rPr>
          <w:t>Ochrana krajinného rázu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_Toc508179870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23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508179871" w:history="1">
        <w:r w:rsidR="00CF6346" w:rsidRPr="00F927CC">
          <w:rPr>
            <w:rStyle w:val="Hypertextovodkaz"/>
            <w:noProof/>
          </w:rPr>
          <w:t>E.3</w:t>
        </w:r>
        <w:r w:rsidR="00CF634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CF6346" w:rsidRPr="00F927CC">
          <w:rPr>
            <w:rStyle w:val="Hypertextovodkaz"/>
            <w:noProof/>
          </w:rPr>
          <w:t>Plochy v krajině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_Toc508179871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23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508179872" w:history="1">
        <w:r w:rsidR="00CF6346" w:rsidRPr="00F927CC">
          <w:rPr>
            <w:rStyle w:val="Hypertextovodkaz"/>
            <w:noProof/>
          </w:rPr>
          <w:t>E.4</w:t>
        </w:r>
        <w:r w:rsidR="00CF634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CF6346" w:rsidRPr="00F927CC">
          <w:rPr>
            <w:rStyle w:val="Hypertextovodkaz"/>
            <w:noProof/>
          </w:rPr>
          <w:t>Územní systém ekologické stability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_Toc508179872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24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508179873" w:history="1">
        <w:r w:rsidR="00CF6346" w:rsidRPr="00F927CC">
          <w:rPr>
            <w:rStyle w:val="Hypertextovodkaz"/>
            <w:noProof/>
          </w:rPr>
          <w:t>E.5</w:t>
        </w:r>
        <w:r w:rsidR="00CF634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CF6346" w:rsidRPr="00F927CC">
          <w:rPr>
            <w:rStyle w:val="Hypertextovodkaz"/>
            <w:noProof/>
          </w:rPr>
          <w:t>Prostupnost krajiny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_Toc508179873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26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508179874" w:history="1">
        <w:r w:rsidR="00CF6346" w:rsidRPr="00F927CC">
          <w:rPr>
            <w:rStyle w:val="Hypertextovodkaz"/>
            <w:noProof/>
          </w:rPr>
          <w:t>E.6</w:t>
        </w:r>
        <w:r w:rsidR="00CF634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CF6346" w:rsidRPr="00F927CC">
          <w:rPr>
            <w:rStyle w:val="Hypertextovodkaz"/>
            <w:noProof/>
          </w:rPr>
          <w:t>Protierozní opatření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_Toc508179874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26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508179875" w:history="1">
        <w:r w:rsidR="00CF6346" w:rsidRPr="00F927CC">
          <w:rPr>
            <w:rStyle w:val="Hypertextovodkaz"/>
            <w:noProof/>
          </w:rPr>
          <w:t>E.7</w:t>
        </w:r>
        <w:r w:rsidR="00CF634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CF6346" w:rsidRPr="00F927CC">
          <w:rPr>
            <w:rStyle w:val="Hypertextovodkaz"/>
            <w:noProof/>
          </w:rPr>
          <w:t>Vodní režim a ochrana před povodněmi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_Toc508179875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26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508179876" w:history="1">
        <w:r w:rsidR="00CF6346" w:rsidRPr="00F927CC">
          <w:rPr>
            <w:rStyle w:val="Hypertextovodkaz"/>
            <w:noProof/>
          </w:rPr>
          <w:t>E.8</w:t>
        </w:r>
        <w:r w:rsidR="00CF634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CF6346" w:rsidRPr="00F927CC">
          <w:rPr>
            <w:rStyle w:val="Hypertextovodkaz"/>
            <w:noProof/>
          </w:rPr>
          <w:t>Rekreační využívání krajiny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_Toc508179876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26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508179877" w:history="1">
        <w:r w:rsidR="00CF6346" w:rsidRPr="00F927CC">
          <w:rPr>
            <w:rStyle w:val="Hypertextovodkaz"/>
            <w:noProof/>
          </w:rPr>
          <w:t>E.9</w:t>
        </w:r>
        <w:r w:rsidR="00CF634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CF6346" w:rsidRPr="00F927CC">
          <w:rPr>
            <w:rStyle w:val="Hypertextovodkaz"/>
            <w:noProof/>
          </w:rPr>
          <w:t>Dobývání nerostů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_Toc508179877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27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1"/>
        <w:rPr>
          <w:rFonts w:asciiTheme="minorHAnsi" w:eastAsiaTheme="minorEastAsia" w:hAnsiTheme="minorHAnsi" w:cstheme="minorBidi"/>
          <w:sz w:val="22"/>
          <w:szCs w:val="22"/>
          <w:lang w:eastAsia="cs-CZ"/>
        </w:rPr>
      </w:pPr>
      <w:hyperlink w:anchor="_Toc508179878" w:history="1">
        <w:r w:rsidR="00CF6346" w:rsidRPr="00F927CC">
          <w:rPr>
            <w:rStyle w:val="Hypertextovodkaz"/>
          </w:rPr>
          <w:t>F.</w:t>
        </w:r>
        <w:r w:rsidR="00CF6346">
          <w:rPr>
            <w:rFonts w:asciiTheme="minorHAnsi" w:eastAsiaTheme="minorEastAsia" w:hAnsiTheme="minorHAnsi" w:cstheme="minorBidi"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</w:rPr>
          <w:t>STANOVENÍ PODMÍNEK PRO VYUŽITÍ PLOCH S ROZDÍLNÝM ZPŮSOBEM VYUŽITÍ S URČENÍM PŘEVAŽUJÍCÍHO ÚČELU VYUŽITÍ (HLAVNÍ VYUŽITÍ), POKUD JE MOŽNÉ JEJ STANOVIT, PŘÍPUSTNÉHO VYUŽITÍ, NEPŘÍPUSTNÉHO VYUŽITÍ (VČETNĚ STANOVENÍ, VE KTERÝCH PLOCHÁCH JE VYLOUČENO UMÍSŤOVÁNÍ STAVEB, ZAŘÍZENÍ A JINÝCH OPATŘENÍ PRO ÚČELY UVEDENÉ V § 18 ODST. 5 STAVEBNÍHO ZÁKONA), POPŘÍPADĚ STANOVENÍ PODMÍNĚNĚ PŘÍPUSTNÉHO VYUŽITÍ TĚCHTO PLOCH A STANOVENÍ PODMÍNEK PROSTOROVÉHO USPOŘÁDÁNÍ, VČETNĚ ZÁKLADNÍCH PODMÍNEK OCHRANY KRAJINNÉHO RÁZU (NAPŘÍKLAD VÝŠKOVÉ REGULACE ZÁSTAVBY, CHARAKTERU A STRUKTURY ZÁSTAVBY, STANOVENÍ ROZMEZÍ VÝMĚRY PRO VYMEZOVÁNÍ STAVEBNÍCH POZEMKŮ A INTENZITY JEJICH VYUŽITÍ)</w:t>
        </w:r>
        <w:r w:rsidR="00CF6346">
          <w:rPr>
            <w:webHidden/>
          </w:rPr>
          <w:tab/>
        </w:r>
        <w:r w:rsidR="00CF6346">
          <w:rPr>
            <w:webHidden/>
          </w:rPr>
          <w:fldChar w:fldCharType="begin"/>
        </w:r>
        <w:r w:rsidR="00CF6346">
          <w:rPr>
            <w:webHidden/>
          </w:rPr>
          <w:instrText xml:space="preserve"> PAGEREF _Toc508179878 \h </w:instrText>
        </w:r>
        <w:r w:rsidR="00CF6346">
          <w:rPr>
            <w:webHidden/>
          </w:rPr>
        </w:r>
        <w:r w:rsidR="00CF6346">
          <w:rPr>
            <w:webHidden/>
          </w:rPr>
          <w:fldChar w:fldCharType="separate"/>
        </w:r>
        <w:r w:rsidR="00711491">
          <w:rPr>
            <w:webHidden/>
          </w:rPr>
          <w:t>28</w:t>
        </w:r>
        <w:r w:rsidR="00CF6346">
          <w:rPr>
            <w:webHidden/>
          </w:rPr>
          <w:fldChar w:fldCharType="end"/>
        </w:r>
      </w:hyperlink>
    </w:p>
    <w:p w:rsidR="00CF6346" w:rsidRDefault="002E524D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508179879" w:history="1">
        <w:r w:rsidR="00CF6346" w:rsidRPr="00F927CC">
          <w:rPr>
            <w:rStyle w:val="Hypertextovodkaz"/>
            <w:noProof/>
          </w:rPr>
          <w:t>F.1</w:t>
        </w:r>
        <w:r w:rsidR="00CF634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CF6346" w:rsidRPr="00F927CC">
          <w:rPr>
            <w:rStyle w:val="Hypertextovodkaz"/>
            <w:noProof/>
          </w:rPr>
          <w:t>Vymezení ploch a koridorů s rozdílným způsobem využití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_Toc508179879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28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880" w:history="1">
        <w:r w:rsidR="00CF6346" w:rsidRPr="00F927CC">
          <w:rPr>
            <w:rStyle w:val="Hypertextovodkaz"/>
            <w:noProof/>
            <w:lang w:eastAsia="en-US"/>
          </w:rPr>
          <w:t>F.1.1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  <w:lang w:eastAsia="en-US"/>
          </w:rPr>
          <w:t>Plochy smíšené obytné - městské (SM)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_Toc508179880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29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881" w:history="1">
        <w:r w:rsidR="00CF6346" w:rsidRPr="00F927CC">
          <w:rPr>
            <w:rStyle w:val="Hypertextovodkaz"/>
            <w:noProof/>
            <w:lang w:eastAsia="en-US"/>
          </w:rPr>
          <w:t>F.1.2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  <w:lang w:eastAsia="en-US"/>
          </w:rPr>
          <w:t>Plochy smíšené obytné - venkovské (SV)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_Toc508179881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29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882" w:history="1">
        <w:r w:rsidR="00CF6346" w:rsidRPr="00F927CC">
          <w:rPr>
            <w:rStyle w:val="Hypertextovodkaz"/>
            <w:noProof/>
            <w:lang w:eastAsia="en-US"/>
          </w:rPr>
          <w:t>F.1.3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  <w:lang w:eastAsia="en-US"/>
          </w:rPr>
          <w:t>Plochy smíšené obytné - rekreační (SR)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_Toc508179882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30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883" w:history="1">
        <w:r w:rsidR="00CF6346" w:rsidRPr="00F927CC">
          <w:rPr>
            <w:rStyle w:val="Hypertextovodkaz"/>
            <w:noProof/>
            <w:lang w:eastAsia="en-US"/>
          </w:rPr>
          <w:t>F.1.4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  <w:lang w:eastAsia="en-US"/>
          </w:rPr>
          <w:t>Bydlení městské a příměstské (BI)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_Toc508179883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30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884" w:history="1">
        <w:r w:rsidR="00CF6346" w:rsidRPr="00F927CC">
          <w:rPr>
            <w:rStyle w:val="Hypertextovodkaz"/>
            <w:noProof/>
            <w:lang w:eastAsia="en-US"/>
          </w:rPr>
          <w:t>F.1.5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  <w:lang w:eastAsia="en-US"/>
          </w:rPr>
          <w:t>Bydlení venkovské (BV)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_Toc508179884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31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885" w:history="1">
        <w:r w:rsidR="00CF6346" w:rsidRPr="00F927CC">
          <w:rPr>
            <w:rStyle w:val="Hypertextovodkaz"/>
            <w:noProof/>
            <w:lang w:eastAsia="en-US"/>
          </w:rPr>
          <w:t>F.1.6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  <w:lang w:eastAsia="en-US"/>
          </w:rPr>
          <w:t>Rekreace individuální (RI)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_Toc508179885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32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886" w:history="1">
        <w:r w:rsidR="00CF6346" w:rsidRPr="00F927CC">
          <w:rPr>
            <w:rStyle w:val="Hypertextovodkaz"/>
            <w:noProof/>
            <w:lang w:eastAsia="en-US"/>
          </w:rPr>
          <w:t>F.1.7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  <w:lang w:eastAsia="en-US"/>
          </w:rPr>
          <w:t>Rekreace hromadná (RH)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_Toc508179886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32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887" w:history="1">
        <w:r w:rsidR="00CF6346" w:rsidRPr="00F927CC">
          <w:rPr>
            <w:rStyle w:val="Hypertextovodkaz"/>
            <w:noProof/>
            <w:lang w:eastAsia="en-US"/>
          </w:rPr>
          <w:t>F.1.8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  <w:lang w:eastAsia="en-US"/>
          </w:rPr>
          <w:t>Rekreace v zahrádkových osadách (RZ)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_Toc508179887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33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888" w:history="1">
        <w:r w:rsidR="00CF6346" w:rsidRPr="00F927CC">
          <w:rPr>
            <w:rStyle w:val="Hypertextovodkaz"/>
            <w:noProof/>
            <w:lang w:eastAsia="en-US"/>
          </w:rPr>
          <w:t>F.1.9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  <w:lang w:eastAsia="en-US"/>
          </w:rPr>
          <w:t>Občanské vybavení veřejné (OV)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_Toc508179888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33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889" w:history="1">
        <w:r w:rsidR="00CF6346" w:rsidRPr="00F927CC">
          <w:rPr>
            <w:rStyle w:val="Hypertextovodkaz"/>
            <w:noProof/>
            <w:lang w:eastAsia="en-US"/>
          </w:rPr>
          <w:t>F.1.10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  <w:lang w:eastAsia="en-US"/>
          </w:rPr>
          <w:t>Sport (OS)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_Toc508179889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34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890" w:history="1">
        <w:r w:rsidR="00CF6346" w:rsidRPr="00F927CC">
          <w:rPr>
            <w:rStyle w:val="Hypertextovodkaz"/>
            <w:noProof/>
            <w:lang w:eastAsia="en-US"/>
          </w:rPr>
          <w:t>F.1.11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  <w:lang w:eastAsia="en-US"/>
          </w:rPr>
          <w:t>Hřbitovy (OH)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_Toc508179890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34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891" w:history="1">
        <w:r w:rsidR="00CF6346" w:rsidRPr="00F927CC">
          <w:rPr>
            <w:rStyle w:val="Hypertextovodkaz"/>
            <w:noProof/>
            <w:lang w:eastAsia="en-US"/>
          </w:rPr>
          <w:t>F.1.12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  <w:lang w:eastAsia="en-US"/>
          </w:rPr>
          <w:t>Občanské vybavení se specifickým využitím (OX)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_Toc508179891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34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892" w:history="1">
        <w:r w:rsidR="00CF6346" w:rsidRPr="00F927CC">
          <w:rPr>
            <w:rStyle w:val="Hypertextovodkaz"/>
            <w:noProof/>
            <w:lang w:eastAsia="en-US"/>
          </w:rPr>
          <w:t>F.1.13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  <w:lang w:eastAsia="en-US"/>
          </w:rPr>
          <w:t>Veřejná prostranství (PV)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_Toc508179892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34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893" w:history="1">
        <w:r w:rsidR="00CF6346" w:rsidRPr="00F927CC">
          <w:rPr>
            <w:rStyle w:val="Hypertextovodkaz"/>
            <w:noProof/>
            <w:lang w:eastAsia="en-US"/>
          </w:rPr>
          <w:t>F.1.14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  <w:lang w:eastAsia="en-US"/>
          </w:rPr>
          <w:t>Veřejná prostranství - komunikace (PX)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_Toc508179893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35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894" w:history="1">
        <w:r w:rsidR="00CF6346" w:rsidRPr="00F927CC">
          <w:rPr>
            <w:rStyle w:val="Hypertextovodkaz"/>
            <w:noProof/>
            <w:lang w:eastAsia="en-US"/>
          </w:rPr>
          <w:t>F.1.15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  <w:lang w:eastAsia="en-US"/>
          </w:rPr>
          <w:t>Veřejná prostranství – veřejná zeleň (ZV)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_Toc508179894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35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895" w:history="1">
        <w:r w:rsidR="00CF6346" w:rsidRPr="00F927CC">
          <w:rPr>
            <w:rStyle w:val="Hypertextovodkaz"/>
            <w:noProof/>
            <w:lang w:eastAsia="en-US"/>
          </w:rPr>
          <w:t>F.1.16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  <w:lang w:eastAsia="en-US"/>
          </w:rPr>
          <w:t>Silniční doprava (DS)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_Toc508179895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36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896" w:history="1">
        <w:r w:rsidR="00CF6346" w:rsidRPr="00F927CC">
          <w:rPr>
            <w:rStyle w:val="Hypertextovodkaz"/>
            <w:noProof/>
            <w:lang w:eastAsia="en-US"/>
          </w:rPr>
          <w:t>F.1.17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  <w:lang w:eastAsia="en-US"/>
          </w:rPr>
          <w:t>Drážní doprava (DZ)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_Toc508179896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36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897" w:history="1">
        <w:r w:rsidR="00CF6346" w:rsidRPr="00F927CC">
          <w:rPr>
            <w:rStyle w:val="Hypertextovodkaz"/>
            <w:noProof/>
            <w:lang w:eastAsia="en-US"/>
          </w:rPr>
          <w:t>F.1.18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  <w:lang w:eastAsia="en-US"/>
          </w:rPr>
          <w:t>Technická infrastruktura (TI)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_Toc508179897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37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898" w:history="1">
        <w:r w:rsidR="00CF6346" w:rsidRPr="00F927CC">
          <w:rPr>
            <w:rStyle w:val="Hypertextovodkaz"/>
            <w:noProof/>
            <w:lang w:eastAsia="en-US"/>
          </w:rPr>
          <w:t>F.1.19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  <w:lang w:eastAsia="en-US"/>
          </w:rPr>
          <w:t>Nakládání s odpady (TO)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_Toc508179898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37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899" w:history="1">
        <w:r w:rsidR="00CF6346" w:rsidRPr="00F927CC">
          <w:rPr>
            <w:rStyle w:val="Hypertextovodkaz"/>
            <w:noProof/>
            <w:lang w:eastAsia="en-US"/>
          </w:rPr>
          <w:t>F.1.20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  <w:lang w:eastAsia="en-US"/>
          </w:rPr>
          <w:t>Lehká výroba (VL)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_Toc508179899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37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900" w:history="1">
        <w:r w:rsidR="00CF6346" w:rsidRPr="00F927CC">
          <w:rPr>
            <w:rStyle w:val="Hypertextovodkaz"/>
            <w:noProof/>
            <w:lang w:eastAsia="en-US"/>
          </w:rPr>
          <w:t>F.1.21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  <w:lang w:eastAsia="en-US"/>
          </w:rPr>
          <w:t>Drobná a řemeslná výroba (VD)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_Toc508179900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38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901" w:history="1">
        <w:r w:rsidR="00CF6346" w:rsidRPr="00F927CC">
          <w:rPr>
            <w:rStyle w:val="Hypertextovodkaz"/>
            <w:noProof/>
            <w:lang w:eastAsia="en-US"/>
          </w:rPr>
          <w:t>F.1.22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  <w:lang w:eastAsia="en-US"/>
          </w:rPr>
          <w:t>Zemědělská výroba (VZ)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_Toc508179901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38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902" w:history="1">
        <w:r w:rsidR="00CF6346" w:rsidRPr="00F927CC">
          <w:rPr>
            <w:rStyle w:val="Hypertextovodkaz"/>
            <w:noProof/>
            <w:lang w:eastAsia="en-US"/>
          </w:rPr>
          <w:t>F.1.23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  <w:lang w:eastAsia="en-US"/>
          </w:rPr>
          <w:t>Zeleň soukromá (ZS)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_Toc508179902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39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903" w:history="1">
        <w:r w:rsidR="00CF6346" w:rsidRPr="00F927CC">
          <w:rPr>
            <w:rStyle w:val="Hypertextovodkaz"/>
            <w:noProof/>
            <w:lang w:eastAsia="en-US"/>
          </w:rPr>
          <w:t>F.1.24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  <w:lang w:eastAsia="en-US"/>
          </w:rPr>
          <w:t>Vodní plochy a toky (W)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_Toc508179903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39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904" w:history="1">
        <w:r w:rsidR="00CF6346" w:rsidRPr="00F927CC">
          <w:rPr>
            <w:rStyle w:val="Hypertextovodkaz"/>
            <w:noProof/>
            <w:lang w:eastAsia="en-US"/>
          </w:rPr>
          <w:t>F.1.25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  <w:lang w:eastAsia="en-US"/>
          </w:rPr>
          <w:t>Plochy lesa (NL)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_Toc508179904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40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905" w:history="1">
        <w:r w:rsidR="00CF6346" w:rsidRPr="00F927CC">
          <w:rPr>
            <w:rStyle w:val="Hypertextovodkaz"/>
            <w:noProof/>
            <w:lang w:eastAsia="en-US"/>
          </w:rPr>
          <w:t>F.1.26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  <w:lang w:eastAsia="en-US"/>
          </w:rPr>
          <w:t>Plochy smíšené nezastavěného území - přírodní (NSp)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_Toc508179905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40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906" w:history="1">
        <w:r w:rsidR="00CF6346" w:rsidRPr="00F927CC">
          <w:rPr>
            <w:rStyle w:val="Hypertextovodkaz"/>
            <w:noProof/>
            <w:lang w:eastAsia="en-US"/>
          </w:rPr>
          <w:t>F.1.27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  <w:lang w:eastAsia="en-US"/>
          </w:rPr>
          <w:t>Plochy smíšené nezastavěného území – zemědělské (NSz)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_Toc508179906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40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907" w:history="1">
        <w:r w:rsidR="00CF6346" w:rsidRPr="00F927CC">
          <w:rPr>
            <w:rStyle w:val="Hypertextovodkaz"/>
            <w:noProof/>
            <w:lang w:eastAsia="en-US"/>
          </w:rPr>
          <w:t>F.1.28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  <w:lang w:eastAsia="en-US"/>
          </w:rPr>
          <w:t>Plochy těžby nerostů – nezastavitelné (NT)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_Toc508179907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41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908" w:history="1">
        <w:r w:rsidR="00CF6346" w:rsidRPr="00F927CC">
          <w:rPr>
            <w:rStyle w:val="Hypertextovodkaz"/>
            <w:noProof/>
            <w:lang w:eastAsia="en-US"/>
          </w:rPr>
          <w:t>F.1.29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  <w:lang w:eastAsia="en-US"/>
          </w:rPr>
          <w:t>Plochy těžby nerostů – zastavitelné (TZ)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_Toc508179908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41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909" w:history="1">
        <w:r w:rsidR="00CF6346" w:rsidRPr="00F927CC">
          <w:rPr>
            <w:rStyle w:val="Hypertextovodkaz"/>
            <w:noProof/>
            <w:lang w:eastAsia="en-US"/>
          </w:rPr>
          <w:t>F.1.30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  <w:lang w:eastAsia="en-US"/>
          </w:rPr>
          <w:t>Podmínky využití koridorů pro umístění staveb dopravní infrastruktury - silniční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_Toc508179909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41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508179910" w:history="1">
        <w:r w:rsidR="00CF6346" w:rsidRPr="00F927CC">
          <w:rPr>
            <w:rStyle w:val="Hypertextovodkaz"/>
            <w:noProof/>
          </w:rPr>
          <w:t>F.2.</w:t>
        </w:r>
        <w:r w:rsidR="00CF634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CF6346" w:rsidRPr="00F927CC">
          <w:rPr>
            <w:rStyle w:val="Hypertextovodkaz"/>
            <w:noProof/>
          </w:rPr>
          <w:t>Podmínky prostorového uspořádání území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_Toc508179910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42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911" w:history="1">
        <w:r w:rsidR="00CF6346" w:rsidRPr="00F927CC">
          <w:rPr>
            <w:rStyle w:val="Hypertextovodkaz"/>
            <w:noProof/>
          </w:rPr>
          <w:t>F.2.1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</w:rPr>
          <w:t>K – kompaktní struktura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_Toc508179911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43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912" w:history="1">
        <w:r w:rsidR="00CF6346" w:rsidRPr="00F927CC">
          <w:rPr>
            <w:rStyle w:val="Hypertextovodkaz"/>
            <w:noProof/>
          </w:rPr>
          <w:t>F.2.2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</w:rPr>
          <w:t>R – rozvolněná struktura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_Toc508179912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43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913" w:history="1">
        <w:r w:rsidR="00CF6346" w:rsidRPr="00F927CC">
          <w:rPr>
            <w:rStyle w:val="Hypertextovodkaz"/>
            <w:noProof/>
          </w:rPr>
          <w:t>F.2.3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</w:rPr>
          <w:t>RU – rozvolněná struktura uzavřená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_Toc508179913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44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914" w:history="1">
        <w:r w:rsidR="00CF6346" w:rsidRPr="00F927CC">
          <w:rPr>
            <w:rStyle w:val="Hypertextovodkaz"/>
            <w:noProof/>
          </w:rPr>
          <w:t>F.2.4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</w:rPr>
          <w:t>RD – rozvolněná struktura drobná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_Toc508179914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45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915" w:history="1">
        <w:r w:rsidR="00CF6346" w:rsidRPr="00F927CC">
          <w:rPr>
            <w:rStyle w:val="Hypertextovodkaz"/>
            <w:noProof/>
          </w:rPr>
          <w:t>F.2.5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</w:rPr>
          <w:t>V – volná struktura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_Toc508179915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45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916" w:history="1">
        <w:r w:rsidR="00CF6346" w:rsidRPr="00F927CC">
          <w:rPr>
            <w:rStyle w:val="Hypertextovodkaz"/>
            <w:noProof/>
          </w:rPr>
          <w:t>F.2.6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</w:rPr>
          <w:t>A – areálová struktura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_Toc508179916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46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cs-CZ"/>
        </w:rPr>
      </w:pPr>
      <w:hyperlink w:anchor="_Toc508179917" w:history="1">
        <w:r w:rsidR="00CF6346" w:rsidRPr="00F927CC">
          <w:rPr>
            <w:rStyle w:val="Hypertextovodkaz"/>
            <w:noProof/>
          </w:rPr>
          <w:t>F.2.7</w:t>
        </w:r>
        <w:r w:rsidR="00CF6346">
          <w:rPr>
            <w:rFonts w:asciiTheme="minorHAnsi" w:eastAsiaTheme="minorEastAsia" w:hAnsiTheme="minorHAnsi" w:cstheme="minorBidi"/>
            <w:noProof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  <w:noProof/>
          </w:rPr>
          <w:t>D – drobná struktura solitérní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_Toc508179917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47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1"/>
        <w:rPr>
          <w:rFonts w:asciiTheme="minorHAnsi" w:eastAsiaTheme="minorEastAsia" w:hAnsiTheme="minorHAnsi" w:cstheme="minorBidi"/>
          <w:sz w:val="22"/>
          <w:szCs w:val="22"/>
          <w:lang w:eastAsia="cs-CZ"/>
        </w:rPr>
      </w:pPr>
      <w:hyperlink w:anchor="_Toc508179918" w:history="1">
        <w:r w:rsidR="00CF6346" w:rsidRPr="00F927CC">
          <w:rPr>
            <w:rStyle w:val="Hypertextovodkaz"/>
          </w:rPr>
          <w:t>G.</w:t>
        </w:r>
        <w:r w:rsidR="00CF6346">
          <w:rPr>
            <w:rFonts w:asciiTheme="minorHAnsi" w:eastAsiaTheme="minorEastAsia" w:hAnsiTheme="minorHAnsi" w:cstheme="minorBidi"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</w:rPr>
          <w:t>VYMEZENÍ VEŘEJNĚ PROSPĚŠNÝCH STAVEB, VEŘEJNĚ PROSPĚŠNÝCH OPATŘENÍ, STAVEB A OPATŘENÍ K ZAJIŠŤOVÁNÍ OBRANY A BEZPEČNOSTI STÁTU A PLOCH PRO ASANACI, PRO KTERÉ LZE PRÁVA K POZEMKŮM A STAVBÁM VYVLASTNIT</w:t>
        </w:r>
        <w:r w:rsidR="00CF6346">
          <w:rPr>
            <w:webHidden/>
          </w:rPr>
          <w:tab/>
        </w:r>
        <w:r w:rsidR="00CF6346">
          <w:rPr>
            <w:webHidden/>
          </w:rPr>
          <w:fldChar w:fldCharType="begin"/>
        </w:r>
        <w:r w:rsidR="00CF6346">
          <w:rPr>
            <w:webHidden/>
          </w:rPr>
          <w:instrText xml:space="preserve"> PAGEREF _Toc508179918 \h </w:instrText>
        </w:r>
        <w:r w:rsidR="00CF6346">
          <w:rPr>
            <w:webHidden/>
          </w:rPr>
        </w:r>
        <w:r w:rsidR="00CF6346">
          <w:rPr>
            <w:webHidden/>
          </w:rPr>
          <w:fldChar w:fldCharType="separate"/>
        </w:r>
        <w:r w:rsidR="00711491">
          <w:rPr>
            <w:webHidden/>
          </w:rPr>
          <w:t>49</w:t>
        </w:r>
        <w:r w:rsidR="00CF6346">
          <w:rPr>
            <w:webHidden/>
          </w:rPr>
          <w:fldChar w:fldCharType="end"/>
        </w:r>
      </w:hyperlink>
    </w:p>
    <w:p w:rsidR="00CF6346" w:rsidRDefault="002E524D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508179919" w:history="1">
        <w:r w:rsidR="00CF6346" w:rsidRPr="00F927CC">
          <w:rPr>
            <w:rStyle w:val="Hypertextovodkaz"/>
            <w:noProof/>
          </w:rPr>
          <w:t>G.1</w:t>
        </w:r>
        <w:r w:rsidR="00CF634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CF6346" w:rsidRPr="00F927CC">
          <w:rPr>
            <w:rStyle w:val="Hypertextovodkaz"/>
            <w:noProof/>
          </w:rPr>
          <w:t>Veřejně prospěšné stavby, pro které lze práva k pozemkům a stavbám vyvlastnit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_Toc508179919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49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508179920" w:history="1">
        <w:r w:rsidR="00CF6346" w:rsidRPr="00F927CC">
          <w:rPr>
            <w:rStyle w:val="Hypertextovodkaz"/>
            <w:noProof/>
          </w:rPr>
          <w:t>G.2</w:t>
        </w:r>
        <w:r w:rsidR="00CF6346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CF6346" w:rsidRPr="00F927CC">
          <w:rPr>
            <w:rStyle w:val="Hypertextovodkaz"/>
            <w:noProof/>
          </w:rPr>
          <w:t>Veřejně prospěšná opatření, pro které lze práva k pozemkům a stavbám vyvlastnit</w:t>
        </w:r>
        <w:r w:rsidR="00CF6346">
          <w:rPr>
            <w:noProof/>
            <w:webHidden/>
          </w:rPr>
          <w:tab/>
        </w:r>
        <w:r w:rsidR="00CF6346">
          <w:rPr>
            <w:noProof/>
            <w:webHidden/>
          </w:rPr>
          <w:fldChar w:fldCharType="begin"/>
        </w:r>
        <w:r w:rsidR="00CF6346">
          <w:rPr>
            <w:noProof/>
            <w:webHidden/>
          </w:rPr>
          <w:instrText xml:space="preserve"> PAGEREF _Toc508179920 \h </w:instrText>
        </w:r>
        <w:r w:rsidR="00CF6346">
          <w:rPr>
            <w:noProof/>
            <w:webHidden/>
          </w:rPr>
        </w:r>
        <w:r w:rsidR="00CF6346">
          <w:rPr>
            <w:noProof/>
            <w:webHidden/>
          </w:rPr>
          <w:fldChar w:fldCharType="separate"/>
        </w:r>
        <w:r w:rsidR="00711491">
          <w:rPr>
            <w:noProof/>
            <w:webHidden/>
          </w:rPr>
          <w:t>49</w:t>
        </w:r>
        <w:r w:rsidR="00CF6346">
          <w:rPr>
            <w:noProof/>
            <w:webHidden/>
          </w:rPr>
          <w:fldChar w:fldCharType="end"/>
        </w:r>
      </w:hyperlink>
    </w:p>
    <w:p w:rsidR="00CF6346" w:rsidRDefault="002E524D">
      <w:pPr>
        <w:pStyle w:val="Obsah1"/>
        <w:rPr>
          <w:rFonts w:asciiTheme="minorHAnsi" w:eastAsiaTheme="minorEastAsia" w:hAnsiTheme="minorHAnsi" w:cstheme="minorBidi"/>
          <w:sz w:val="22"/>
          <w:szCs w:val="22"/>
          <w:lang w:eastAsia="cs-CZ"/>
        </w:rPr>
      </w:pPr>
      <w:hyperlink w:anchor="_Toc508179921" w:history="1">
        <w:r w:rsidR="00CF6346" w:rsidRPr="00F927CC">
          <w:rPr>
            <w:rStyle w:val="Hypertextovodkaz"/>
          </w:rPr>
          <w:t>H.</w:t>
        </w:r>
        <w:r w:rsidR="00CF6346">
          <w:rPr>
            <w:rFonts w:asciiTheme="minorHAnsi" w:eastAsiaTheme="minorEastAsia" w:hAnsiTheme="minorHAnsi" w:cstheme="minorBidi"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</w:rPr>
          <w:t>VYMEZENÍ VEŘEJNĚ PROSPĚŠNÝCH STAVEB A VEŘEJNÝCH PROSTRANSTVÍ, PRO KTERÉ LZE UPLATNIT PŘEDKUPNÍ PRÁVO, S UVEDENÍM, V ČÍ PROSPĚCH JE PŘEDKUPNÍ PRÁVO ZŘIZOVÁNO, PARCELNÍCH ČÍSEL POZEMKŮ, NÁZVU KATASTRÁLNÍHO ÚZEMÍ a případně dalších údajů podle § 5 odst. 1 katastrálního zákona</w:t>
        </w:r>
        <w:r w:rsidR="00CF6346">
          <w:rPr>
            <w:webHidden/>
          </w:rPr>
          <w:tab/>
        </w:r>
        <w:r w:rsidR="00CF6346">
          <w:rPr>
            <w:webHidden/>
          </w:rPr>
          <w:fldChar w:fldCharType="begin"/>
        </w:r>
        <w:r w:rsidR="00CF6346">
          <w:rPr>
            <w:webHidden/>
          </w:rPr>
          <w:instrText xml:space="preserve"> PAGEREF _Toc508179921 \h </w:instrText>
        </w:r>
        <w:r w:rsidR="00CF6346">
          <w:rPr>
            <w:webHidden/>
          </w:rPr>
        </w:r>
        <w:r w:rsidR="00CF6346">
          <w:rPr>
            <w:webHidden/>
          </w:rPr>
          <w:fldChar w:fldCharType="separate"/>
        </w:r>
        <w:r w:rsidR="00711491">
          <w:rPr>
            <w:webHidden/>
          </w:rPr>
          <w:t>51</w:t>
        </w:r>
        <w:r w:rsidR="00CF6346">
          <w:rPr>
            <w:webHidden/>
          </w:rPr>
          <w:fldChar w:fldCharType="end"/>
        </w:r>
      </w:hyperlink>
    </w:p>
    <w:p w:rsidR="00CF6346" w:rsidRDefault="002E524D">
      <w:pPr>
        <w:pStyle w:val="Obsah1"/>
        <w:rPr>
          <w:rFonts w:asciiTheme="minorHAnsi" w:eastAsiaTheme="minorEastAsia" w:hAnsiTheme="minorHAnsi" w:cstheme="minorBidi"/>
          <w:sz w:val="22"/>
          <w:szCs w:val="22"/>
          <w:lang w:eastAsia="cs-CZ"/>
        </w:rPr>
      </w:pPr>
      <w:hyperlink w:anchor="_Toc508179922" w:history="1">
        <w:r w:rsidR="00CF6346" w:rsidRPr="00F927CC">
          <w:rPr>
            <w:rStyle w:val="Hypertextovodkaz"/>
          </w:rPr>
          <w:t>I.</w:t>
        </w:r>
        <w:r w:rsidR="00CF6346">
          <w:rPr>
            <w:rFonts w:asciiTheme="minorHAnsi" w:eastAsiaTheme="minorEastAsia" w:hAnsiTheme="minorHAnsi" w:cstheme="minorBidi"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</w:rPr>
          <w:t>STANOVENÍ KOMPENZAČNÍCH OPATŘENÍ PODLE § 50 ODST. 6 STAVEBNÍHO ZÁKONA</w:t>
        </w:r>
        <w:r w:rsidR="00CF6346">
          <w:rPr>
            <w:webHidden/>
          </w:rPr>
          <w:tab/>
        </w:r>
        <w:r w:rsidR="00CF6346">
          <w:rPr>
            <w:webHidden/>
          </w:rPr>
          <w:fldChar w:fldCharType="begin"/>
        </w:r>
        <w:r w:rsidR="00CF6346">
          <w:rPr>
            <w:webHidden/>
          </w:rPr>
          <w:instrText xml:space="preserve"> PAGEREF _Toc508179922 \h </w:instrText>
        </w:r>
        <w:r w:rsidR="00CF6346">
          <w:rPr>
            <w:webHidden/>
          </w:rPr>
        </w:r>
        <w:r w:rsidR="00CF6346">
          <w:rPr>
            <w:webHidden/>
          </w:rPr>
          <w:fldChar w:fldCharType="separate"/>
        </w:r>
        <w:r w:rsidR="00711491">
          <w:rPr>
            <w:webHidden/>
          </w:rPr>
          <w:t>53</w:t>
        </w:r>
        <w:r w:rsidR="00CF6346">
          <w:rPr>
            <w:webHidden/>
          </w:rPr>
          <w:fldChar w:fldCharType="end"/>
        </w:r>
      </w:hyperlink>
    </w:p>
    <w:p w:rsidR="00CF6346" w:rsidRDefault="002E524D">
      <w:pPr>
        <w:pStyle w:val="Obsah1"/>
        <w:rPr>
          <w:rFonts w:asciiTheme="minorHAnsi" w:eastAsiaTheme="minorEastAsia" w:hAnsiTheme="minorHAnsi" w:cstheme="minorBidi"/>
          <w:sz w:val="22"/>
          <w:szCs w:val="22"/>
          <w:lang w:eastAsia="cs-CZ"/>
        </w:rPr>
      </w:pPr>
      <w:hyperlink w:anchor="_Toc508179923" w:history="1">
        <w:r w:rsidR="00CF6346" w:rsidRPr="00F927CC">
          <w:rPr>
            <w:rStyle w:val="Hypertextovodkaz"/>
          </w:rPr>
          <w:t>J.</w:t>
        </w:r>
        <w:r w:rsidR="00CF6346">
          <w:rPr>
            <w:rFonts w:asciiTheme="minorHAnsi" w:eastAsiaTheme="minorEastAsia" w:hAnsiTheme="minorHAnsi" w:cstheme="minorBidi"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</w:rPr>
          <w:t xml:space="preserve"> VYMEZENÍ PLOCH A KORIDORŮ ÚZEMNÍCH REZERV A STANOVENÍ MOŽNÉHO BUDOUCÍHO VYUŽITÍ, VČETNĚ PODMÍNEK PRO JEHO PROVĚŘENÍ</w:t>
        </w:r>
        <w:r w:rsidR="00CF6346">
          <w:rPr>
            <w:webHidden/>
          </w:rPr>
          <w:tab/>
        </w:r>
        <w:r w:rsidR="00CF6346">
          <w:rPr>
            <w:webHidden/>
          </w:rPr>
          <w:fldChar w:fldCharType="begin"/>
        </w:r>
        <w:r w:rsidR="00CF6346">
          <w:rPr>
            <w:webHidden/>
          </w:rPr>
          <w:instrText xml:space="preserve"> PAGEREF _Toc508179923 \h </w:instrText>
        </w:r>
        <w:r w:rsidR="00CF6346">
          <w:rPr>
            <w:webHidden/>
          </w:rPr>
        </w:r>
        <w:r w:rsidR="00CF6346">
          <w:rPr>
            <w:webHidden/>
          </w:rPr>
          <w:fldChar w:fldCharType="separate"/>
        </w:r>
        <w:r w:rsidR="00711491">
          <w:rPr>
            <w:webHidden/>
          </w:rPr>
          <w:t>55</w:t>
        </w:r>
        <w:r w:rsidR="00CF6346">
          <w:rPr>
            <w:webHidden/>
          </w:rPr>
          <w:fldChar w:fldCharType="end"/>
        </w:r>
      </w:hyperlink>
    </w:p>
    <w:p w:rsidR="00CF6346" w:rsidRDefault="002E524D">
      <w:pPr>
        <w:pStyle w:val="Obsah1"/>
        <w:rPr>
          <w:rFonts w:asciiTheme="minorHAnsi" w:eastAsiaTheme="minorEastAsia" w:hAnsiTheme="minorHAnsi" w:cstheme="minorBidi"/>
          <w:sz w:val="22"/>
          <w:szCs w:val="22"/>
          <w:lang w:eastAsia="cs-CZ"/>
        </w:rPr>
      </w:pPr>
      <w:hyperlink w:anchor="_Toc508179924" w:history="1">
        <w:r w:rsidR="00CF6346" w:rsidRPr="00F927CC">
          <w:rPr>
            <w:rStyle w:val="Hypertextovodkaz"/>
          </w:rPr>
          <w:t>K.</w:t>
        </w:r>
        <w:r w:rsidR="00CF6346">
          <w:rPr>
            <w:rFonts w:asciiTheme="minorHAnsi" w:eastAsiaTheme="minorEastAsia" w:hAnsiTheme="minorHAnsi" w:cstheme="minorBidi"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</w:rPr>
          <w:t>VYMEZENÍ PLOCH A KORIDORŮ, VE KTERÝCH JE ROZHODOVÁNÍ O ZMĚNÁCH V ÚZEMÍ PODMÍNĚNO DOHODOU O PARCELACI</w:t>
        </w:r>
        <w:r w:rsidR="00CF6346">
          <w:rPr>
            <w:webHidden/>
          </w:rPr>
          <w:tab/>
        </w:r>
        <w:r w:rsidR="00CF6346">
          <w:rPr>
            <w:webHidden/>
          </w:rPr>
          <w:fldChar w:fldCharType="begin"/>
        </w:r>
        <w:r w:rsidR="00CF6346">
          <w:rPr>
            <w:webHidden/>
          </w:rPr>
          <w:instrText xml:space="preserve"> PAGEREF _Toc508179924 \h </w:instrText>
        </w:r>
        <w:r w:rsidR="00CF6346">
          <w:rPr>
            <w:webHidden/>
          </w:rPr>
        </w:r>
        <w:r w:rsidR="00CF6346">
          <w:rPr>
            <w:webHidden/>
          </w:rPr>
          <w:fldChar w:fldCharType="separate"/>
        </w:r>
        <w:r w:rsidR="00711491">
          <w:rPr>
            <w:webHidden/>
          </w:rPr>
          <w:t>57</w:t>
        </w:r>
        <w:r w:rsidR="00CF6346">
          <w:rPr>
            <w:webHidden/>
          </w:rPr>
          <w:fldChar w:fldCharType="end"/>
        </w:r>
      </w:hyperlink>
    </w:p>
    <w:p w:rsidR="00CF6346" w:rsidRDefault="002E524D">
      <w:pPr>
        <w:pStyle w:val="Obsah1"/>
        <w:rPr>
          <w:rFonts w:asciiTheme="minorHAnsi" w:eastAsiaTheme="minorEastAsia" w:hAnsiTheme="minorHAnsi" w:cstheme="minorBidi"/>
          <w:sz w:val="22"/>
          <w:szCs w:val="22"/>
          <w:lang w:eastAsia="cs-CZ"/>
        </w:rPr>
      </w:pPr>
      <w:hyperlink w:anchor="_Toc508179925" w:history="1">
        <w:r w:rsidR="00CF6346" w:rsidRPr="00F927CC">
          <w:rPr>
            <w:rStyle w:val="Hypertextovodkaz"/>
          </w:rPr>
          <w:t>L.</w:t>
        </w:r>
        <w:r w:rsidR="00CF6346">
          <w:rPr>
            <w:rFonts w:asciiTheme="minorHAnsi" w:eastAsiaTheme="minorEastAsia" w:hAnsiTheme="minorHAnsi" w:cstheme="minorBidi"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</w:rPr>
          <w:t>VYMEZENÍ PLOCH A KORIDORŮ, VE KTERÝCH JE ROZHODOVÁNÍ O ZMĚNÁCH V ÚZEMÍ PODMÍNĚNO ZPRACOVÁNÍM ÚZEMNÍ STUDIE, STANOVENÍ PODMÍNEK PRO JEJÍ POŘÍZENÍ A PŘIMĚŘENÉ LHŮTY PRO A VLOŽENÍ DAT O TÉTO STUDII DO EVIDENCE ÚZEMNĚ PLÁNOVACÍ ČINNOSTI</w:t>
        </w:r>
        <w:r w:rsidR="00CF6346">
          <w:rPr>
            <w:webHidden/>
          </w:rPr>
          <w:tab/>
        </w:r>
        <w:r w:rsidR="00CF6346">
          <w:rPr>
            <w:webHidden/>
          </w:rPr>
          <w:fldChar w:fldCharType="begin"/>
        </w:r>
        <w:r w:rsidR="00CF6346">
          <w:rPr>
            <w:webHidden/>
          </w:rPr>
          <w:instrText xml:space="preserve"> PAGEREF _Toc508179925 \h </w:instrText>
        </w:r>
        <w:r w:rsidR="00CF6346">
          <w:rPr>
            <w:webHidden/>
          </w:rPr>
        </w:r>
        <w:r w:rsidR="00CF6346">
          <w:rPr>
            <w:webHidden/>
          </w:rPr>
          <w:fldChar w:fldCharType="separate"/>
        </w:r>
        <w:r w:rsidR="00711491">
          <w:rPr>
            <w:webHidden/>
          </w:rPr>
          <w:t>59</w:t>
        </w:r>
        <w:r w:rsidR="00CF6346">
          <w:rPr>
            <w:webHidden/>
          </w:rPr>
          <w:fldChar w:fldCharType="end"/>
        </w:r>
      </w:hyperlink>
    </w:p>
    <w:p w:rsidR="00CF6346" w:rsidRDefault="002E524D">
      <w:pPr>
        <w:pStyle w:val="Obsah1"/>
        <w:rPr>
          <w:rFonts w:asciiTheme="minorHAnsi" w:eastAsiaTheme="minorEastAsia" w:hAnsiTheme="minorHAnsi" w:cstheme="minorBidi"/>
          <w:sz w:val="22"/>
          <w:szCs w:val="22"/>
          <w:lang w:eastAsia="cs-CZ"/>
        </w:rPr>
      </w:pPr>
      <w:hyperlink w:anchor="_Toc508179926" w:history="1">
        <w:r w:rsidR="00CF6346" w:rsidRPr="00F927CC">
          <w:rPr>
            <w:rStyle w:val="Hypertextovodkaz"/>
          </w:rPr>
          <w:t>M.</w:t>
        </w:r>
        <w:r w:rsidR="00CF6346">
          <w:rPr>
            <w:rFonts w:asciiTheme="minorHAnsi" w:eastAsiaTheme="minorEastAsia" w:hAnsiTheme="minorHAnsi" w:cstheme="minorBidi"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</w:rPr>
          <w:t>VYMEZENÍ PLOCH A KORIDORŮ, VE KTERÝCH JE ROZHODOVÁNÍ O ZMĚNÁCH V ÚZEMÍ PODMÍNĚNO VYDÁNÍM REGULAČNÍHO PLÁNU, ZADÁNÍ REGULAČNÍHO PLÁNU V ROZSAHU PODLE PŘÍLOHY Č. 9, STANOVENÍ, ZDA SE BUDE JEDNAT O REGULAČNÍ PLÁN Z PODNĚTU NEBO NA ŽÁDOST, A U REGULAČNÍHO PLÁNU Z PODNĚTU STANOVENÍ PŘIMĚŘENÉ LHŮTY PRO JEHO VYDÁNÍ</w:t>
        </w:r>
        <w:r w:rsidR="00CF6346">
          <w:rPr>
            <w:webHidden/>
          </w:rPr>
          <w:tab/>
        </w:r>
        <w:r w:rsidR="00CF6346">
          <w:rPr>
            <w:webHidden/>
          </w:rPr>
          <w:fldChar w:fldCharType="begin"/>
        </w:r>
        <w:r w:rsidR="00CF6346">
          <w:rPr>
            <w:webHidden/>
          </w:rPr>
          <w:instrText xml:space="preserve"> PAGEREF _Toc508179926 \h </w:instrText>
        </w:r>
        <w:r w:rsidR="00CF6346">
          <w:rPr>
            <w:webHidden/>
          </w:rPr>
        </w:r>
        <w:r w:rsidR="00CF6346">
          <w:rPr>
            <w:webHidden/>
          </w:rPr>
          <w:fldChar w:fldCharType="separate"/>
        </w:r>
        <w:r w:rsidR="00711491">
          <w:rPr>
            <w:webHidden/>
          </w:rPr>
          <w:t>61</w:t>
        </w:r>
        <w:r w:rsidR="00CF6346">
          <w:rPr>
            <w:webHidden/>
          </w:rPr>
          <w:fldChar w:fldCharType="end"/>
        </w:r>
      </w:hyperlink>
    </w:p>
    <w:p w:rsidR="00CF6346" w:rsidRDefault="002E524D">
      <w:pPr>
        <w:pStyle w:val="Obsah1"/>
        <w:rPr>
          <w:rFonts w:asciiTheme="minorHAnsi" w:eastAsiaTheme="minorEastAsia" w:hAnsiTheme="minorHAnsi" w:cstheme="minorBidi"/>
          <w:sz w:val="22"/>
          <w:szCs w:val="22"/>
          <w:lang w:eastAsia="cs-CZ"/>
        </w:rPr>
      </w:pPr>
      <w:hyperlink w:anchor="_Toc508179927" w:history="1">
        <w:r w:rsidR="00CF6346" w:rsidRPr="00F927CC">
          <w:rPr>
            <w:rStyle w:val="Hypertextovodkaz"/>
          </w:rPr>
          <w:t>N.</w:t>
        </w:r>
        <w:r w:rsidR="00CF6346">
          <w:rPr>
            <w:rFonts w:asciiTheme="minorHAnsi" w:eastAsiaTheme="minorEastAsia" w:hAnsiTheme="minorHAnsi" w:cstheme="minorBidi"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</w:rPr>
          <w:t>STANOVENÍ POŘADÍ ZMĚN V ÚZEMÍ</w:t>
        </w:r>
        <w:r w:rsidR="00CF6346">
          <w:rPr>
            <w:webHidden/>
          </w:rPr>
          <w:tab/>
        </w:r>
        <w:r w:rsidR="00CF6346">
          <w:rPr>
            <w:webHidden/>
          </w:rPr>
          <w:fldChar w:fldCharType="begin"/>
        </w:r>
        <w:r w:rsidR="00CF6346">
          <w:rPr>
            <w:webHidden/>
          </w:rPr>
          <w:instrText xml:space="preserve"> PAGEREF _Toc508179927 \h </w:instrText>
        </w:r>
        <w:r w:rsidR="00CF6346">
          <w:rPr>
            <w:webHidden/>
          </w:rPr>
        </w:r>
        <w:r w:rsidR="00CF6346">
          <w:rPr>
            <w:webHidden/>
          </w:rPr>
          <w:fldChar w:fldCharType="separate"/>
        </w:r>
        <w:r w:rsidR="00711491">
          <w:rPr>
            <w:webHidden/>
          </w:rPr>
          <w:t>63</w:t>
        </w:r>
        <w:r w:rsidR="00CF6346">
          <w:rPr>
            <w:webHidden/>
          </w:rPr>
          <w:fldChar w:fldCharType="end"/>
        </w:r>
      </w:hyperlink>
    </w:p>
    <w:p w:rsidR="00CF6346" w:rsidRDefault="002E524D">
      <w:pPr>
        <w:pStyle w:val="Obsah1"/>
        <w:rPr>
          <w:rFonts w:asciiTheme="minorHAnsi" w:eastAsiaTheme="minorEastAsia" w:hAnsiTheme="minorHAnsi" w:cstheme="minorBidi"/>
          <w:sz w:val="22"/>
          <w:szCs w:val="22"/>
          <w:lang w:eastAsia="cs-CZ"/>
        </w:rPr>
      </w:pPr>
      <w:hyperlink w:anchor="_Toc508179928" w:history="1">
        <w:r w:rsidR="00CF6346" w:rsidRPr="00F927CC">
          <w:rPr>
            <w:rStyle w:val="Hypertextovodkaz"/>
          </w:rPr>
          <w:t>O.</w:t>
        </w:r>
        <w:r w:rsidR="00CF6346">
          <w:rPr>
            <w:rFonts w:asciiTheme="minorHAnsi" w:eastAsiaTheme="minorEastAsia" w:hAnsiTheme="minorHAnsi" w:cstheme="minorBidi"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</w:rPr>
          <w:t>VYMEZENÍ ARCHITEKTONICKY NEBO URBANISTICKY VÝZNAMNÝCH STAVEB, PRO KTERÉ MŮŽE VYPRACOVÁVAT ARCHITEKTONICKOU ČÁST PROJEKTOVÉ DOKUMENTACE JEN AUTORIZOVANÝ ARCHITEKT</w:t>
        </w:r>
        <w:r w:rsidR="00CF6346">
          <w:rPr>
            <w:webHidden/>
          </w:rPr>
          <w:tab/>
        </w:r>
        <w:r w:rsidR="00CF6346">
          <w:rPr>
            <w:webHidden/>
          </w:rPr>
          <w:fldChar w:fldCharType="begin"/>
        </w:r>
        <w:r w:rsidR="00CF6346">
          <w:rPr>
            <w:webHidden/>
          </w:rPr>
          <w:instrText xml:space="preserve"> PAGEREF _Toc508179928 \h </w:instrText>
        </w:r>
        <w:r w:rsidR="00CF6346">
          <w:rPr>
            <w:webHidden/>
          </w:rPr>
        </w:r>
        <w:r w:rsidR="00CF6346">
          <w:rPr>
            <w:webHidden/>
          </w:rPr>
          <w:fldChar w:fldCharType="separate"/>
        </w:r>
        <w:r w:rsidR="00711491">
          <w:rPr>
            <w:webHidden/>
          </w:rPr>
          <w:t>65</w:t>
        </w:r>
        <w:r w:rsidR="00CF6346">
          <w:rPr>
            <w:webHidden/>
          </w:rPr>
          <w:fldChar w:fldCharType="end"/>
        </w:r>
      </w:hyperlink>
    </w:p>
    <w:p w:rsidR="00CF6346" w:rsidRDefault="002E524D">
      <w:pPr>
        <w:pStyle w:val="Obsah1"/>
        <w:rPr>
          <w:rFonts w:asciiTheme="minorHAnsi" w:eastAsiaTheme="minorEastAsia" w:hAnsiTheme="minorHAnsi" w:cstheme="minorBidi"/>
          <w:sz w:val="22"/>
          <w:szCs w:val="22"/>
          <w:lang w:eastAsia="cs-CZ"/>
        </w:rPr>
      </w:pPr>
      <w:hyperlink w:anchor="_Toc508179929" w:history="1">
        <w:r w:rsidR="00CF6346" w:rsidRPr="00F927CC">
          <w:rPr>
            <w:rStyle w:val="Hypertextovodkaz"/>
          </w:rPr>
          <w:t xml:space="preserve">P. </w:t>
        </w:r>
        <w:r w:rsidR="00CF6346">
          <w:rPr>
            <w:rFonts w:asciiTheme="minorHAnsi" w:eastAsiaTheme="minorEastAsia" w:hAnsiTheme="minorHAnsi" w:cstheme="minorBidi"/>
            <w:sz w:val="22"/>
            <w:szCs w:val="22"/>
            <w:lang w:eastAsia="cs-CZ"/>
          </w:rPr>
          <w:tab/>
        </w:r>
        <w:r w:rsidR="00CF6346" w:rsidRPr="00F927CC">
          <w:rPr>
            <w:rStyle w:val="Hypertextovodkaz"/>
          </w:rPr>
          <w:t>ÚDAJE O POČTU LISTŮ ÚZEMNÍHO PLÁNU A POČTU VÝKRESŮ K NĚMU PŘIPOJENÉ GRAFICKÉ ČÁSTI</w:t>
        </w:r>
        <w:r w:rsidR="00CF6346">
          <w:rPr>
            <w:webHidden/>
          </w:rPr>
          <w:tab/>
        </w:r>
        <w:r w:rsidR="00CF6346">
          <w:rPr>
            <w:webHidden/>
          </w:rPr>
          <w:fldChar w:fldCharType="begin"/>
        </w:r>
        <w:r w:rsidR="00CF6346">
          <w:rPr>
            <w:webHidden/>
          </w:rPr>
          <w:instrText xml:space="preserve"> PAGEREF _Toc508179929 \h </w:instrText>
        </w:r>
        <w:r w:rsidR="00CF6346">
          <w:rPr>
            <w:webHidden/>
          </w:rPr>
        </w:r>
        <w:r w:rsidR="00CF6346">
          <w:rPr>
            <w:webHidden/>
          </w:rPr>
          <w:fldChar w:fldCharType="separate"/>
        </w:r>
        <w:r w:rsidR="00711491">
          <w:rPr>
            <w:webHidden/>
          </w:rPr>
          <w:t>67</w:t>
        </w:r>
        <w:r w:rsidR="00CF6346">
          <w:rPr>
            <w:webHidden/>
          </w:rPr>
          <w:fldChar w:fldCharType="end"/>
        </w:r>
      </w:hyperlink>
    </w:p>
    <w:p w:rsidR="004F1544" w:rsidRDefault="00CC1217" w:rsidP="00E10C9D">
      <w:pPr>
        <w:tabs>
          <w:tab w:val="right" w:leader="dot" w:pos="8222"/>
        </w:tabs>
        <w:spacing w:before="60" w:after="60" w:line="240" w:lineRule="auto"/>
        <w:ind w:right="87"/>
        <w:rPr>
          <w:rFonts w:ascii="Arial Narrow" w:hAnsi="Arial Narrow" w:cs="Arial"/>
          <w:noProof/>
          <w:sz w:val="20"/>
          <w:szCs w:val="18"/>
          <w:lang w:eastAsia="en-US"/>
        </w:rPr>
      </w:pPr>
      <w:r w:rsidRPr="00726232">
        <w:rPr>
          <w:rFonts w:ascii="Arial Narrow" w:hAnsi="Arial Narrow" w:cs="Arial"/>
          <w:noProof/>
          <w:sz w:val="20"/>
          <w:szCs w:val="18"/>
          <w:lang w:eastAsia="en-US"/>
        </w:rPr>
        <w:fldChar w:fldCharType="end"/>
      </w:r>
    </w:p>
    <w:p w:rsidR="00E91969" w:rsidRDefault="00E91969" w:rsidP="00E10C9D">
      <w:pPr>
        <w:tabs>
          <w:tab w:val="right" w:leader="dot" w:pos="8222"/>
        </w:tabs>
        <w:spacing w:before="60" w:after="60" w:line="240" w:lineRule="auto"/>
        <w:ind w:right="87"/>
        <w:rPr>
          <w:rFonts w:ascii="Arial Narrow" w:hAnsi="Arial Narrow" w:cs="Arial"/>
          <w:noProof/>
          <w:sz w:val="20"/>
          <w:szCs w:val="18"/>
          <w:lang w:eastAsia="en-US"/>
        </w:rPr>
      </w:pPr>
    </w:p>
    <w:p w:rsidR="00E91969" w:rsidRDefault="00E91969" w:rsidP="00E10C9D">
      <w:pPr>
        <w:tabs>
          <w:tab w:val="right" w:leader="dot" w:pos="8222"/>
        </w:tabs>
        <w:spacing w:before="60" w:after="60" w:line="240" w:lineRule="auto"/>
        <w:ind w:right="87"/>
        <w:rPr>
          <w:rFonts w:ascii="Arial Narrow" w:hAnsi="Arial Narrow" w:cs="Arial"/>
          <w:noProof/>
          <w:sz w:val="20"/>
          <w:szCs w:val="18"/>
          <w:lang w:eastAsia="en-US"/>
        </w:rPr>
      </w:pPr>
    </w:p>
    <w:p w:rsidR="00E91969" w:rsidRDefault="00E91969" w:rsidP="00E10C9D">
      <w:pPr>
        <w:tabs>
          <w:tab w:val="right" w:leader="dot" w:pos="8222"/>
        </w:tabs>
        <w:spacing w:before="60" w:after="60" w:line="240" w:lineRule="auto"/>
        <w:ind w:right="87"/>
        <w:rPr>
          <w:rFonts w:ascii="Arial Narrow" w:hAnsi="Arial Narrow" w:cs="Arial"/>
          <w:noProof/>
          <w:sz w:val="20"/>
          <w:szCs w:val="18"/>
          <w:lang w:eastAsia="en-US"/>
        </w:rPr>
      </w:pPr>
    </w:p>
    <w:p w:rsidR="00E91969" w:rsidRDefault="00E91969" w:rsidP="00E10C9D">
      <w:pPr>
        <w:tabs>
          <w:tab w:val="right" w:leader="dot" w:pos="8222"/>
        </w:tabs>
        <w:spacing w:before="60" w:after="60" w:line="240" w:lineRule="auto"/>
        <w:ind w:right="87"/>
        <w:rPr>
          <w:rFonts w:ascii="Arial Narrow" w:hAnsi="Arial Narrow" w:cs="Arial"/>
          <w:noProof/>
          <w:sz w:val="20"/>
          <w:szCs w:val="18"/>
          <w:lang w:eastAsia="en-US"/>
        </w:rPr>
      </w:pPr>
    </w:p>
    <w:p w:rsidR="00E91969" w:rsidRDefault="00E91969" w:rsidP="00E10C9D">
      <w:pPr>
        <w:tabs>
          <w:tab w:val="right" w:leader="dot" w:pos="8222"/>
        </w:tabs>
        <w:spacing w:before="60" w:after="60" w:line="240" w:lineRule="auto"/>
        <w:ind w:right="87"/>
        <w:rPr>
          <w:rFonts w:ascii="Arial Narrow" w:hAnsi="Arial Narrow" w:cs="Arial"/>
          <w:noProof/>
          <w:sz w:val="20"/>
          <w:szCs w:val="18"/>
          <w:lang w:eastAsia="en-US"/>
        </w:rPr>
      </w:pPr>
    </w:p>
    <w:p w:rsidR="00E91969" w:rsidRDefault="00E91969" w:rsidP="00E10C9D">
      <w:pPr>
        <w:tabs>
          <w:tab w:val="right" w:leader="dot" w:pos="8222"/>
        </w:tabs>
        <w:spacing w:before="60" w:after="60" w:line="240" w:lineRule="auto"/>
        <w:ind w:right="87"/>
        <w:rPr>
          <w:rFonts w:ascii="Arial Narrow" w:hAnsi="Arial Narrow" w:cs="Arial"/>
          <w:noProof/>
          <w:sz w:val="20"/>
          <w:szCs w:val="18"/>
          <w:lang w:eastAsia="en-US"/>
        </w:rPr>
      </w:pPr>
    </w:p>
    <w:p w:rsidR="00E91969" w:rsidRDefault="00E91969" w:rsidP="00E10C9D">
      <w:pPr>
        <w:tabs>
          <w:tab w:val="right" w:leader="dot" w:pos="8222"/>
        </w:tabs>
        <w:spacing w:before="60" w:after="60" w:line="240" w:lineRule="auto"/>
        <w:ind w:right="87"/>
        <w:rPr>
          <w:rFonts w:ascii="Arial Narrow" w:hAnsi="Arial Narrow" w:cs="Arial"/>
          <w:noProof/>
          <w:sz w:val="20"/>
          <w:szCs w:val="18"/>
          <w:lang w:eastAsia="en-US"/>
        </w:rPr>
      </w:pPr>
    </w:p>
    <w:p w:rsidR="00E91969" w:rsidRDefault="00E91969" w:rsidP="00E10C9D">
      <w:pPr>
        <w:tabs>
          <w:tab w:val="right" w:leader="dot" w:pos="8222"/>
        </w:tabs>
        <w:spacing w:before="60" w:after="60" w:line="240" w:lineRule="auto"/>
        <w:ind w:right="87"/>
        <w:rPr>
          <w:rFonts w:ascii="Arial Narrow" w:hAnsi="Arial Narrow" w:cs="Arial"/>
          <w:noProof/>
          <w:sz w:val="20"/>
          <w:szCs w:val="18"/>
          <w:lang w:eastAsia="en-US"/>
        </w:rPr>
      </w:pPr>
    </w:p>
    <w:p w:rsidR="00E91969" w:rsidRPr="00726232" w:rsidRDefault="00E91969" w:rsidP="00E10C9D">
      <w:pPr>
        <w:tabs>
          <w:tab w:val="right" w:leader="dot" w:pos="8222"/>
        </w:tabs>
        <w:spacing w:before="60" w:after="60" w:line="240" w:lineRule="auto"/>
        <w:ind w:right="87"/>
        <w:rPr>
          <w:rFonts w:ascii="Arial Narrow" w:hAnsi="Arial Narrow" w:cs="Arial"/>
          <w:highlight w:val="yellow"/>
          <w:lang w:eastAsia="en-US"/>
        </w:rPr>
      </w:pPr>
    </w:p>
    <w:p w:rsidR="00DD1EE2" w:rsidRPr="00726232" w:rsidRDefault="00DD1EE2" w:rsidP="00E10C9D">
      <w:pPr>
        <w:tabs>
          <w:tab w:val="left" w:pos="360"/>
        </w:tabs>
        <w:spacing w:before="60" w:after="60" w:line="240" w:lineRule="auto"/>
        <w:rPr>
          <w:rStyle w:val="NvrhP-text"/>
          <w:rFonts w:cs="Arial"/>
          <w:highlight w:val="yellow"/>
          <w:lang w:eastAsia="en-US"/>
        </w:rPr>
      </w:pPr>
    </w:p>
    <w:p w:rsidR="00DD1EE2" w:rsidRPr="00726232" w:rsidRDefault="00DD1EE2" w:rsidP="00E10C9D">
      <w:pPr>
        <w:tabs>
          <w:tab w:val="left" w:pos="360"/>
        </w:tabs>
        <w:spacing w:before="60" w:after="60" w:line="240" w:lineRule="auto"/>
        <w:rPr>
          <w:rStyle w:val="NvrhP-text"/>
          <w:rFonts w:cs="Arial"/>
          <w:highlight w:val="yellow"/>
          <w:lang w:eastAsia="en-US"/>
        </w:rPr>
        <w:sectPr w:rsidR="00DD1EE2" w:rsidRPr="00726232" w:rsidSect="00856CA0">
          <w:headerReference w:type="even" r:id="rId10"/>
          <w:footerReference w:type="even" r:id="rId11"/>
          <w:headerReference w:type="first" r:id="rId12"/>
          <w:footerReference w:type="first" r:id="rId13"/>
          <w:pgSz w:w="11909" w:h="16834" w:code="9"/>
          <w:pgMar w:top="1701" w:right="1419" w:bottom="1418" w:left="1418" w:header="720" w:footer="720" w:gutter="0"/>
          <w:cols w:space="720"/>
          <w:docGrid w:linePitch="360"/>
        </w:sectPr>
      </w:pPr>
    </w:p>
    <w:p w:rsidR="00A369CF" w:rsidRPr="00726232" w:rsidRDefault="00AF381C" w:rsidP="00E05E35">
      <w:pPr>
        <w:pStyle w:val="Nadpis1"/>
        <w:rPr>
          <w:lang w:val="cs-CZ"/>
        </w:rPr>
      </w:pPr>
      <w:bookmarkStart w:id="1" w:name="_Toc508179832"/>
      <w:r w:rsidRPr="00726232">
        <w:rPr>
          <w:lang w:val="cs-CZ"/>
        </w:rPr>
        <w:lastRenderedPageBreak/>
        <w:t>VYMEZENÍ POJMŮ</w:t>
      </w:r>
      <w:bookmarkEnd w:id="1"/>
    </w:p>
    <w:p w:rsidR="00A369CF" w:rsidRPr="00726232" w:rsidRDefault="00A369CF" w:rsidP="00A369CF">
      <w:pPr>
        <w:spacing w:line="240" w:lineRule="auto"/>
        <w:rPr>
          <w:rFonts w:ascii="Arial Narrow" w:hAnsi="Arial Narrow"/>
          <w:lang w:eastAsia="en-US"/>
        </w:rPr>
      </w:pPr>
      <w:r w:rsidRPr="00726232">
        <w:rPr>
          <w:rFonts w:ascii="Arial Narrow" w:hAnsi="Arial Narrow"/>
          <w:lang w:eastAsia="en-US"/>
        </w:rPr>
        <w:t xml:space="preserve">Pro účely územního plánu se rozumí: </w:t>
      </w:r>
    </w:p>
    <w:p w:rsidR="00A369CF" w:rsidRPr="00726232" w:rsidRDefault="00A369CF" w:rsidP="00DD4DE9">
      <w:pPr>
        <w:pStyle w:val="b-pismeno"/>
        <w:numPr>
          <w:ilvl w:val="0"/>
          <w:numId w:val="54"/>
        </w:numPr>
      </w:pPr>
      <w:r w:rsidRPr="00726232">
        <w:rPr>
          <w:b/>
        </w:rPr>
        <w:t>areál</w:t>
      </w:r>
      <w:r w:rsidR="00164272">
        <w:rPr>
          <w:b/>
        </w:rPr>
        <w:t>em</w:t>
      </w:r>
      <w:r w:rsidRPr="00726232">
        <w:rPr>
          <w:b/>
        </w:rPr>
        <w:t xml:space="preserve"> </w:t>
      </w:r>
      <w:r w:rsidRPr="00726232">
        <w:t>oplocený soubor pozemků, staveb a zařízení sloužící pro různé způsoby využití, zahrnující rovněž plochy zeleně, manipulační plochy, plochy pro parkování a odstavování vozidel uživatelů areálu apod.,</w:t>
      </w:r>
    </w:p>
    <w:p w:rsidR="00A369CF" w:rsidRPr="00726232" w:rsidRDefault="00A369CF" w:rsidP="00DD4DE9">
      <w:pPr>
        <w:pStyle w:val="b-pismeno"/>
        <w:numPr>
          <w:ilvl w:val="0"/>
          <w:numId w:val="54"/>
        </w:numPr>
      </w:pPr>
      <w:r w:rsidRPr="00726232">
        <w:rPr>
          <w:b/>
        </w:rPr>
        <w:t>mír</w:t>
      </w:r>
      <w:r w:rsidR="00164272">
        <w:rPr>
          <w:b/>
        </w:rPr>
        <w:t>ou</w:t>
      </w:r>
      <w:r w:rsidRPr="00726232">
        <w:rPr>
          <w:b/>
        </w:rPr>
        <w:t xml:space="preserve"> zastavění </w:t>
      </w:r>
      <w:r w:rsidRPr="00726232">
        <w:t>maximální procentní podíl zastavěné plochy objektu k celkové ploše pozemku, resp. vymezené plochy,</w:t>
      </w:r>
    </w:p>
    <w:p w:rsidR="00A369CF" w:rsidRPr="00726232" w:rsidRDefault="00A369CF" w:rsidP="00DD4DE9">
      <w:pPr>
        <w:pStyle w:val="b-pismeno"/>
        <w:numPr>
          <w:ilvl w:val="0"/>
          <w:numId w:val="54"/>
        </w:numPr>
        <w:rPr>
          <w:rStyle w:val="NvrhP-text"/>
        </w:rPr>
      </w:pPr>
      <w:r w:rsidRPr="00726232">
        <w:rPr>
          <w:rStyle w:val="NvrhP-text"/>
          <w:b/>
          <w:bCs/>
        </w:rPr>
        <w:t>komerční aktivit</w:t>
      </w:r>
      <w:r w:rsidR="0027485D">
        <w:rPr>
          <w:rStyle w:val="NvrhP-text"/>
          <w:b/>
          <w:bCs/>
        </w:rPr>
        <w:t>ou</w:t>
      </w:r>
      <w:r w:rsidR="00CF6346">
        <w:rPr>
          <w:rStyle w:val="NvrhP-text"/>
          <w:b/>
          <w:bCs/>
        </w:rPr>
        <w:t xml:space="preserve"> </w:t>
      </w:r>
      <w:r w:rsidRPr="00726232">
        <w:rPr>
          <w:rStyle w:val="NvrhP-text"/>
          <w:bCs/>
        </w:rPr>
        <w:t xml:space="preserve">souhrnné označení pro výrobu, služby komerčního charakteru, obchod a skladování, </w:t>
      </w:r>
    </w:p>
    <w:p w:rsidR="00C00189" w:rsidRPr="00C00189" w:rsidRDefault="00C00189" w:rsidP="00DD4DE9">
      <w:pPr>
        <w:pStyle w:val="b-pismeno"/>
        <w:numPr>
          <w:ilvl w:val="0"/>
          <w:numId w:val="54"/>
        </w:numPr>
      </w:pPr>
      <w:r w:rsidRPr="00F4574C">
        <w:rPr>
          <w:b/>
        </w:rPr>
        <w:t>drobn</w:t>
      </w:r>
      <w:r w:rsidR="0027485D">
        <w:rPr>
          <w:b/>
        </w:rPr>
        <w:t>ou</w:t>
      </w:r>
      <w:r w:rsidRPr="00F4574C">
        <w:rPr>
          <w:b/>
        </w:rPr>
        <w:t xml:space="preserve"> a </w:t>
      </w:r>
      <w:r w:rsidR="00CF6346" w:rsidRPr="00F4574C">
        <w:rPr>
          <w:b/>
        </w:rPr>
        <w:t>řemesln</w:t>
      </w:r>
      <w:r w:rsidR="00CF6346">
        <w:rPr>
          <w:b/>
        </w:rPr>
        <w:t>ou</w:t>
      </w:r>
      <w:r w:rsidR="00CF6346" w:rsidRPr="00F4574C">
        <w:rPr>
          <w:b/>
        </w:rPr>
        <w:t xml:space="preserve"> výro</w:t>
      </w:r>
      <w:r w:rsidR="00CF6346">
        <w:rPr>
          <w:b/>
        </w:rPr>
        <w:t>bou</w:t>
      </w:r>
      <w:r w:rsidRPr="00F4574C">
        <w:rPr>
          <w:rStyle w:val="NvrhP-text"/>
        </w:rPr>
        <w:t xml:space="preserve"> </w:t>
      </w:r>
      <w:r w:rsidR="00AE3752">
        <w:rPr>
          <w:rStyle w:val="NvrhP-text"/>
        </w:rPr>
        <w:t xml:space="preserve">zakázková či </w:t>
      </w:r>
      <w:r w:rsidRPr="00F4574C">
        <w:t>malosériová výroba s malými nároky na výměry výrobních a skladovacích ploch, zpravidla s nízkým počtem zaměstnanců v jednom podniku / závodě / zařízení a s malými nároky na dopravní obslužnost, zpravidla zcela bez</w:t>
      </w:r>
      <w:r>
        <w:t xml:space="preserve"> nároků na dopravní obslužnost </w:t>
      </w:r>
      <w:r w:rsidRPr="00F4574C">
        <w:t>těžkou nákladní dopravou nad 6 t (dopravní obsluha zpravidla možná jen osobními automobily a malými nákladními automobily do 6 t); zpravidla má formu živnostenského podnikání fyzických osob; je zpravidla slučitelná s bydlením, nemá dopad na zvýšení dopravní zátěže území a svým charakterem a kapacitou nemění zásadně charakter území</w:t>
      </w:r>
      <w:r>
        <w:t>;</w:t>
      </w:r>
    </w:p>
    <w:p w:rsidR="00164272" w:rsidRPr="00164272" w:rsidRDefault="00164272" w:rsidP="00DD4DE9">
      <w:pPr>
        <w:numPr>
          <w:ilvl w:val="0"/>
          <w:numId w:val="79"/>
        </w:numPr>
        <w:tabs>
          <w:tab w:val="left" w:pos="720"/>
        </w:tabs>
        <w:spacing w:before="80" w:line="240" w:lineRule="auto"/>
        <w:rPr>
          <w:rFonts w:ascii="Arial Narrow" w:hAnsi="Arial Narrow"/>
          <w:lang w:eastAsia="en-US"/>
        </w:rPr>
      </w:pPr>
      <w:r w:rsidRPr="00164272">
        <w:rPr>
          <w:rFonts w:ascii="Arial Narrow" w:hAnsi="Arial Narrow"/>
          <w:b/>
          <w:lang w:eastAsia="en-US"/>
        </w:rPr>
        <w:t xml:space="preserve">drobným krajinným prvkem </w:t>
      </w:r>
      <w:r w:rsidRPr="00164272">
        <w:rPr>
          <w:rFonts w:ascii="Arial Narrow" w:hAnsi="Arial Narrow"/>
          <w:lang w:eastAsia="en-US"/>
        </w:rPr>
        <w:t xml:space="preserve">plocha či objekt převáženě přírodního charakteru zvyšující ekologickou stabilitu, biologickou rozmanitost a estetikou kvalitu krajiny, zlepšující vodní režim krajiny a zajišťující protierozní ochranu krajiny; příkladem jsou remízky, vegetační doprovody cest, solitérní stromy, zatravněné meze, travní pásy, malé vodní plochy přírodního charakteru, mokřady a plochy ladem ponechané půdy s vegetací převážně přírodního charakteru, </w:t>
      </w:r>
    </w:p>
    <w:p w:rsidR="00A369CF" w:rsidRPr="00726232" w:rsidRDefault="00A369CF" w:rsidP="00DD4DE9">
      <w:pPr>
        <w:pStyle w:val="b-pismeno"/>
        <w:numPr>
          <w:ilvl w:val="0"/>
          <w:numId w:val="54"/>
        </w:numPr>
      </w:pPr>
      <w:r w:rsidRPr="00726232">
        <w:rPr>
          <w:b/>
          <w:bCs/>
        </w:rPr>
        <w:t>koeficient</w:t>
      </w:r>
      <w:r w:rsidR="0027485D">
        <w:rPr>
          <w:b/>
          <w:bCs/>
        </w:rPr>
        <w:t>em</w:t>
      </w:r>
      <w:r w:rsidRPr="00726232">
        <w:rPr>
          <w:b/>
          <w:bCs/>
        </w:rPr>
        <w:t xml:space="preserve"> zeleně na rostlém terénu </w:t>
      </w:r>
      <w:r w:rsidRPr="00726232">
        <w:t xml:space="preserve">(KZ) poměr výměry plochy rostlého terénu ku celkové výměře dané plochy s rozdílným způsobem využití, pro níž je koeficient zeleně na rostlém terénu v územím plánu stanoven; </w:t>
      </w:r>
    </w:p>
    <w:p w:rsidR="002E06EC" w:rsidRPr="002815C9" w:rsidRDefault="002E06EC" w:rsidP="00DD4DE9">
      <w:pPr>
        <w:numPr>
          <w:ilvl w:val="0"/>
          <w:numId w:val="54"/>
        </w:numPr>
        <w:spacing w:line="240" w:lineRule="auto"/>
        <w:rPr>
          <w:rFonts w:ascii="Arial Narrow" w:hAnsi="Arial Narrow" w:cs="Arial"/>
          <w:lang w:eastAsia="en-US"/>
        </w:rPr>
      </w:pPr>
      <w:r>
        <w:rPr>
          <w:rFonts w:ascii="Arial Narrow" w:hAnsi="Arial Narrow"/>
          <w:b/>
        </w:rPr>
        <w:t>manipulační ploch</w:t>
      </w:r>
      <w:r w:rsidR="0027485D">
        <w:rPr>
          <w:rFonts w:ascii="Arial Narrow" w:hAnsi="Arial Narrow"/>
          <w:b/>
        </w:rPr>
        <w:t xml:space="preserve">ou </w:t>
      </w:r>
      <w:r>
        <w:rPr>
          <w:rFonts w:ascii="Arial Narrow" w:hAnsi="Arial Narrow"/>
        </w:rPr>
        <w:t xml:space="preserve">nezastavěná </w:t>
      </w:r>
      <w:r w:rsidRPr="002E06EC">
        <w:rPr>
          <w:rFonts w:ascii="Arial Narrow" w:hAnsi="Arial Narrow"/>
        </w:rPr>
        <w:t>plocha</w:t>
      </w:r>
      <w:r>
        <w:rPr>
          <w:rFonts w:ascii="Arial Narrow" w:hAnsi="Arial Narrow"/>
        </w:rPr>
        <w:t xml:space="preserve"> určená pro pohyb či dočasné odstavení vozidel za účelem nakládky a vykládky zboží či osob nebo pro dočasné skladování materiálu na terénu;</w:t>
      </w:r>
    </w:p>
    <w:p w:rsidR="00A369CF" w:rsidRDefault="00A369CF" w:rsidP="00DD4DE9">
      <w:pPr>
        <w:pStyle w:val="b-pismeno"/>
        <w:numPr>
          <w:ilvl w:val="0"/>
          <w:numId w:val="54"/>
        </w:numPr>
      </w:pPr>
      <w:r w:rsidRPr="00726232">
        <w:rPr>
          <w:b/>
        </w:rPr>
        <w:t>nerušící komerční aktivit</w:t>
      </w:r>
      <w:r w:rsidR="0027485D">
        <w:rPr>
          <w:b/>
        </w:rPr>
        <w:t xml:space="preserve">ou </w:t>
      </w:r>
      <w:r w:rsidRPr="00726232">
        <w:t>komerční aktivita, které nenarušuje negativně své okolí, neomezuj</w:t>
      </w:r>
      <w:r w:rsidR="0027485D">
        <w:t xml:space="preserve">e </w:t>
      </w:r>
      <w:r w:rsidRPr="00726232">
        <w:t>užívání staveb a zařízení ve svém okolí a nezhoršuje nad přípustnou míru životní prostředí okolního území a to stavebním řešením a technologií nezbytnými pro provádění komerční aktivity, vlastním provozem i obsluhou, zejména dopravní</w:t>
      </w:r>
      <w:r w:rsidR="0027485D">
        <w:t>;</w:t>
      </w:r>
    </w:p>
    <w:p w:rsidR="00C00189" w:rsidRPr="000C7A07" w:rsidRDefault="00C00189" w:rsidP="00DD4DE9">
      <w:pPr>
        <w:pStyle w:val="b-pismeno"/>
        <w:numPr>
          <w:ilvl w:val="0"/>
          <w:numId w:val="54"/>
        </w:numPr>
      </w:pPr>
      <w:r w:rsidRPr="000C7A07">
        <w:rPr>
          <w:b/>
        </w:rPr>
        <w:t>neruš</w:t>
      </w:r>
      <w:r>
        <w:rPr>
          <w:b/>
        </w:rPr>
        <w:t>ící</w:t>
      </w:r>
      <w:r w:rsidRPr="000C7A07">
        <w:rPr>
          <w:b/>
        </w:rPr>
        <w:t xml:space="preserve"> výrob</w:t>
      </w:r>
      <w:r w:rsidR="0027485D">
        <w:rPr>
          <w:b/>
        </w:rPr>
        <w:t>ou</w:t>
      </w:r>
      <w:r w:rsidRPr="000C7A07">
        <w:rPr>
          <w:b/>
        </w:rPr>
        <w:t xml:space="preserve"> </w:t>
      </w:r>
      <w:r w:rsidR="0027485D" w:rsidRPr="0027485D">
        <w:t>komerční</w:t>
      </w:r>
      <w:r w:rsidRPr="000C7A07">
        <w:rPr>
          <w:b/>
        </w:rPr>
        <w:t xml:space="preserve"> </w:t>
      </w:r>
      <w:r w:rsidRPr="000C7A07">
        <w:t>výrobní aktivita, které nenarušuje negativně své okolí, neomezují užívání staveb a zařízení ve svém okolí a nezhoršuje nad přípustnou míru životní prostředí okolního území a to stavebním řešením a technologií nezbytnými pro provádění výrobní aktivity, vlastním provozem i obsluhou, zejména dopravní,</w:t>
      </w:r>
    </w:p>
    <w:p w:rsidR="00A369CF" w:rsidRPr="00726232" w:rsidRDefault="00A369CF" w:rsidP="00DD4DE9">
      <w:pPr>
        <w:pStyle w:val="b-pismeno"/>
        <w:numPr>
          <w:ilvl w:val="0"/>
          <w:numId w:val="54"/>
        </w:numPr>
      </w:pPr>
      <w:r w:rsidRPr="00726232">
        <w:rPr>
          <w:b/>
        </w:rPr>
        <w:t>nezbytn</w:t>
      </w:r>
      <w:r w:rsidR="0027485D">
        <w:rPr>
          <w:b/>
        </w:rPr>
        <w:t>ou</w:t>
      </w:r>
      <w:r w:rsidRPr="00726232">
        <w:rPr>
          <w:b/>
        </w:rPr>
        <w:t xml:space="preserve"> dopravní infrastruktur</w:t>
      </w:r>
      <w:r w:rsidR="0027485D">
        <w:rPr>
          <w:b/>
        </w:rPr>
        <w:t xml:space="preserve">ou </w:t>
      </w:r>
      <w:r w:rsidRPr="00726232">
        <w:t>dopravní infrastruktura místního významu sloužící výhradně pro uspokojení potřeb vymezené plochy s rozdílným způsobem využití, zajišťující její napojení a obsluhu;</w:t>
      </w:r>
    </w:p>
    <w:p w:rsidR="00A369CF" w:rsidRPr="00726232" w:rsidRDefault="00A369CF" w:rsidP="00DD4DE9">
      <w:pPr>
        <w:pStyle w:val="b-pismeno"/>
        <w:numPr>
          <w:ilvl w:val="0"/>
          <w:numId w:val="54"/>
        </w:numPr>
      </w:pPr>
      <w:r w:rsidRPr="00726232">
        <w:rPr>
          <w:b/>
        </w:rPr>
        <w:t>nezbytn</w:t>
      </w:r>
      <w:r w:rsidR="0027485D">
        <w:rPr>
          <w:b/>
        </w:rPr>
        <w:t xml:space="preserve">ou </w:t>
      </w:r>
      <w:r w:rsidRPr="00726232">
        <w:rPr>
          <w:b/>
        </w:rPr>
        <w:t>technick</w:t>
      </w:r>
      <w:r w:rsidR="0027485D">
        <w:rPr>
          <w:b/>
        </w:rPr>
        <w:t xml:space="preserve">ou </w:t>
      </w:r>
      <w:r w:rsidR="00CF6346" w:rsidRPr="00726232">
        <w:rPr>
          <w:b/>
        </w:rPr>
        <w:t>infrastruktur</w:t>
      </w:r>
      <w:r w:rsidR="00CF6346">
        <w:rPr>
          <w:b/>
        </w:rPr>
        <w:t>ou</w:t>
      </w:r>
      <w:r w:rsidR="00CF6346" w:rsidRPr="00726232">
        <w:t xml:space="preserve"> technická</w:t>
      </w:r>
      <w:r w:rsidRPr="00726232">
        <w:t xml:space="preserve"> infrastruktura místního významu sloužící výhradně pro uspokojení potřeb vymezené plochy s rozdílným způsobem využití, zajišťující její napojení a obsluhu,</w:t>
      </w:r>
    </w:p>
    <w:p w:rsidR="00A369CF" w:rsidRPr="00726232" w:rsidRDefault="00A369CF" w:rsidP="00DD4DE9">
      <w:pPr>
        <w:pStyle w:val="b-pismeno"/>
        <w:numPr>
          <w:ilvl w:val="0"/>
          <w:numId w:val="54"/>
        </w:numPr>
      </w:pPr>
      <w:r w:rsidRPr="00726232">
        <w:rPr>
          <w:b/>
        </w:rPr>
        <w:t>ochrann</w:t>
      </w:r>
      <w:r w:rsidR="00327538">
        <w:rPr>
          <w:b/>
        </w:rPr>
        <w:t xml:space="preserve">ou </w:t>
      </w:r>
      <w:r w:rsidRPr="00726232">
        <w:rPr>
          <w:b/>
        </w:rPr>
        <w:t>a izolační zele</w:t>
      </w:r>
      <w:r w:rsidR="00327538">
        <w:rPr>
          <w:b/>
        </w:rPr>
        <w:t>ní</w:t>
      </w:r>
      <w:r w:rsidRPr="00726232">
        <w:t xml:space="preserve"> zpravidla vzrostlá zeleň (stromy, keře) sloužící z důvodu hygienických a estetických zejména k odclonění rušivých výrobních či dopravních provozů od svého okolí;</w:t>
      </w:r>
    </w:p>
    <w:p w:rsidR="002E06EC" w:rsidRPr="002E06EC" w:rsidRDefault="002E06EC" w:rsidP="00DD4DE9">
      <w:pPr>
        <w:pStyle w:val="b-pismeno"/>
        <w:numPr>
          <w:ilvl w:val="0"/>
          <w:numId w:val="54"/>
        </w:numPr>
      </w:pPr>
      <w:r w:rsidRPr="002E06EC">
        <w:rPr>
          <w:b/>
        </w:rPr>
        <w:t>rekreační chat</w:t>
      </w:r>
      <w:r w:rsidR="00327538">
        <w:rPr>
          <w:b/>
        </w:rPr>
        <w:t>ou</w:t>
      </w:r>
      <w:r>
        <w:t xml:space="preserve">– stavba </w:t>
      </w:r>
      <w:r w:rsidR="00327538">
        <w:t xml:space="preserve">pro </w:t>
      </w:r>
      <w:r>
        <w:t>individuální rekreaci se zastavěnou plo</w:t>
      </w:r>
      <w:r w:rsidR="00901647">
        <w:t>c</w:t>
      </w:r>
      <w:r>
        <w:t>hou nejvýše 80</w:t>
      </w:r>
      <w:r w:rsidR="00327538">
        <w:t xml:space="preserve"> </w:t>
      </w:r>
      <w:r>
        <w:t>m</w:t>
      </w:r>
      <w:r w:rsidR="00327538" w:rsidRPr="00327538">
        <w:rPr>
          <w:vertAlign w:val="superscript"/>
        </w:rPr>
        <w:t>2</w:t>
      </w:r>
      <w:r>
        <w:t>, včetně verand, vstupů a podsklepených teras</w:t>
      </w:r>
      <w:r w:rsidR="00901647">
        <w:t>, má nejvýše jedno nadzemní podlaží a podkroví a může být podsklepená;</w:t>
      </w:r>
    </w:p>
    <w:p w:rsidR="00A369CF" w:rsidRPr="00726232" w:rsidRDefault="00A369CF" w:rsidP="00DD4DE9">
      <w:pPr>
        <w:pStyle w:val="b-pismeno"/>
        <w:numPr>
          <w:ilvl w:val="0"/>
          <w:numId w:val="54"/>
        </w:numPr>
      </w:pPr>
      <w:r w:rsidRPr="00726232">
        <w:rPr>
          <w:b/>
          <w:bCs/>
        </w:rPr>
        <w:t>rostlý</w:t>
      </w:r>
      <w:r w:rsidR="00327538">
        <w:rPr>
          <w:b/>
          <w:bCs/>
        </w:rPr>
        <w:t>m</w:t>
      </w:r>
      <w:r w:rsidRPr="00726232">
        <w:rPr>
          <w:b/>
          <w:bCs/>
        </w:rPr>
        <w:t xml:space="preserve"> terén</w:t>
      </w:r>
      <w:r w:rsidR="00327538">
        <w:rPr>
          <w:b/>
          <w:bCs/>
        </w:rPr>
        <w:t>em</w:t>
      </w:r>
      <w:r w:rsidRPr="00726232">
        <w:t xml:space="preserve"> </w:t>
      </w:r>
      <w:r w:rsidR="00327538">
        <w:t>část zemského povrchu</w:t>
      </w:r>
      <w:r w:rsidRPr="00726232">
        <w:t xml:space="preserve">, pod níž není půdní profil oddělen od podloží žádnou stavbou a která umožňuje zdárný růst vegetace a vsak srážkových vod; </w:t>
      </w:r>
    </w:p>
    <w:p w:rsidR="00A369CF" w:rsidRPr="00726232" w:rsidRDefault="00A369CF" w:rsidP="00DD4DE9">
      <w:pPr>
        <w:pStyle w:val="b-pismeno"/>
        <w:numPr>
          <w:ilvl w:val="0"/>
          <w:numId w:val="54"/>
        </w:numPr>
      </w:pPr>
      <w:r w:rsidRPr="00726232">
        <w:rPr>
          <w:b/>
        </w:rPr>
        <w:lastRenderedPageBreak/>
        <w:t>stavební</w:t>
      </w:r>
      <w:r w:rsidR="00327538">
        <w:rPr>
          <w:b/>
        </w:rPr>
        <w:t>m</w:t>
      </w:r>
      <w:r w:rsidRPr="00726232">
        <w:rPr>
          <w:b/>
        </w:rPr>
        <w:t xml:space="preserve"> zákon</w:t>
      </w:r>
      <w:r w:rsidR="00327538">
        <w:rPr>
          <w:b/>
        </w:rPr>
        <w:t>em</w:t>
      </w:r>
      <w:r w:rsidRPr="00726232">
        <w:rPr>
          <w:b/>
        </w:rPr>
        <w:t xml:space="preserve"> </w:t>
      </w:r>
      <w:r w:rsidRPr="00726232">
        <w:t>zákon</w:t>
      </w:r>
      <w:r w:rsidRPr="00726232">
        <w:rPr>
          <w:b/>
        </w:rPr>
        <w:t xml:space="preserve"> </w:t>
      </w:r>
      <w:r w:rsidRPr="00726232">
        <w:rPr>
          <w:rStyle w:val="NvrhP-text"/>
          <w:rFonts w:eastAsia="Arial Unicode MS" w:cs="Arial"/>
        </w:rPr>
        <w:t>č. 183/2006 Sb., o územním plánování a stavebním řádu, v platném znění;</w:t>
      </w:r>
    </w:p>
    <w:p w:rsidR="00A369CF" w:rsidRPr="00726232" w:rsidRDefault="00A369CF" w:rsidP="00DD4DE9">
      <w:pPr>
        <w:pStyle w:val="b-pismeno"/>
        <w:numPr>
          <w:ilvl w:val="0"/>
          <w:numId w:val="54"/>
        </w:numPr>
      </w:pPr>
      <w:r w:rsidRPr="00726232">
        <w:rPr>
          <w:b/>
        </w:rPr>
        <w:t>systém</w:t>
      </w:r>
      <w:r w:rsidR="00327538">
        <w:rPr>
          <w:b/>
        </w:rPr>
        <w:t>em</w:t>
      </w:r>
      <w:r w:rsidRPr="00726232">
        <w:rPr>
          <w:b/>
        </w:rPr>
        <w:t xml:space="preserve"> sídelní zeleně</w:t>
      </w:r>
      <w:r w:rsidRPr="00726232">
        <w:t xml:space="preserve"> soubor vegetačních prvků v urbanizovaném prostředí s estetickou, rekreační, ekologickou a ochrannou funkcí,</w:t>
      </w:r>
    </w:p>
    <w:p w:rsidR="00A369CF" w:rsidRPr="00726232" w:rsidRDefault="00A369CF" w:rsidP="00DD4DE9">
      <w:pPr>
        <w:pStyle w:val="b-pismeno"/>
        <w:numPr>
          <w:ilvl w:val="0"/>
          <w:numId w:val="54"/>
        </w:numPr>
        <w:rPr>
          <w:rStyle w:val="NvrhP-text"/>
          <w:rFonts w:eastAsia="Arial Unicode MS" w:cs="Arial"/>
        </w:rPr>
      </w:pPr>
      <w:r w:rsidRPr="00726232">
        <w:rPr>
          <w:rStyle w:val="NvrhP-text"/>
          <w:rFonts w:eastAsia="Arial Unicode MS" w:cs="Arial"/>
          <w:b/>
        </w:rPr>
        <w:t>uživatel</w:t>
      </w:r>
      <w:r w:rsidR="00327538">
        <w:rPr>
          <w:rStyle w:val="NvrhP-text"/>
          <w:rFonts w:eastAsia="Arial Unicode MS" w:cs="Arial"/>
          <w:b/>
        </w:rPr>
        <w:t xml:space="preserve">i </w:t>
      </w:r>
      <w:r w:rsidRPr="00726232">
        <w:rPr>
          <w:rStyle w:val="NvrhP-text"/>
          <w:rFonts w:eastAsia="Arial Unicode MS" w:cs="Arial"/>
          <w:b/>
        </w:rPr>
        <w:t xml:space="preserve">plochy </w:t>
      </w:r>
      <w:r w:rsidRPr="00726232">
        <w:rPr>
          <w:rStyle w:val="NvrhP-text"/>
          <w:rFonts w:eastAsia="Arial Unicode MS"/>
        </w:rPr>
        <w:t>osoby, které v dané ploše pracují a / nebo provozují svou podnikatelskou činnost a / nebo legálně využívají zařízení občanské vybavenosti a další zařízení v dané ploše,</w:t>
      </w:r>
    </w:p>
    <w:p w:rsidR="00A369CF" w:rsidRPr="00901647" w:rsidRDefault="00A369CF" w:rsidP="00DD4DE9">
      <w:pPr>
        <w:pStyle w:val="b-pismeno"/>
        <w:numPr>
          <w:ilvl w:val="0"/>
          <w:numId w:val="54"/>
        </w:numPr>
        <w:rPr>
          <w:rStyle w:val="NvrhP-text"/>
        </w:rPr>
      </w:pPr>
      <w:r w:rsidRPr="00726232">
        <w:rPr>
          <w:rStyle w:val="NvrhP-text"/>
          <w:rFonts w:eastAsia="Arial Unicode MS" w:cs="Arial"/>
          <w:b/>
        </w:rPr>
        <w:t>voln</w:t>
      </w:r>
      <w:r w:rsidR="00327538">
        <w:rPr>
          <w:rStyle w:val="NvrhP-text"/>
          <w:rFonts w:eastAsia="Arial Unicode MS" w:cs="Arial"/>
          <w:b/>
        </w:rPr>
        <w:t xml:space="preserve">ou </w:t>
      </w:r>
      <w:r w:rsidRPr="00726232">
        <w:rPr>
          <w:rStyle w:val="NvrhP-text"/>
          <w:rFonts w:eastAsia="Arial Unicode MS" w:cs="Arial"/>
          <w:b/>
        </w:rPr>
        <w:t>krajin</w:t>
      </w:r>
      <w:r w:rsidR="00327538">
        <w:rPr>
          <w:rStyle w:val="NvrhP-text"/>
          <w:rFonts w:eastAsia="Arial Unicode MS" w:cs="Arial"/>
          <w:b/>
        </w:rPr>
        <w:t>ou</w:t>
      </w:r>
      <w:r w:rsidRPr="00726232">
        <w:rPr>
          <w:rStyle w:val="NvrhP-text"/>
          <w:rFonts w:eastAsia="Arial Unicode MS" w:cs="Arial"/>
        </w:rPr>
        <w:t xml:space="preserve"> území nacházející se mimo zastavěné území obce,</w:t>
      </w:r>
    </w:p>
    <w:p w:rsidR="00901647" w:rsidRPr="00726232" w:rsidRDefault="00901647" w:rsidP="00DD4DE9">
      <w:pPr>
        <w:pStyle w:val="b-pismeno"/>
        <w:numPr>
          <w:ilvl w:val="0"/>
          <w:numId w:val="54"/>
        </w:numPr>
        <w:rPr>
          <w:rStyle w:val="NvrhP-text"/>
        </w:rPr>
      </w:pPr>
      <w:r w:rsidRPr="00901647">
        <w:rPr>
          <w:rStyle w:val="NvrhP-text"/>
          <w:rFonts w:eastAsia="Arial Unicode MS" w:cs="Arial"/>
          <w:b/>
        </w:rPr>
        <w:t>zahrádkářsk</w:t>
      </w:r>
      <w:r w:rsidR="00327538">
        <w:rPr>
          <w:rStyle w:val="NvrhP-text"/>
          <w:rFonts w:eastAsia="Arial Unicode MS" w:cs="Arial"/>
          <w:b/>
        </w:rPr>
        <w:t xml:space="preserve">ou </w:t>
      </w:r>
      <w:r w:rsidRPr="00901647">
        <w:rPr>
          <w:rStyle w:val="NvrhP-text"/>
          <w:rFonts w:eastAsia="Arial Unicode MS" w:cs="Arial"/>
          <w:b/>
        </w:rPr>
        <w:t>chat</w:t>
      </w:r>
      <w:r w:rsidR="00327538">
        <w:rPr>
          <w:rStyle w:val="NvrhP-text"/>
          <w:rFonts w:eastAsia="Arial Unicode MS" w:cs="Arial"/>
          <w:b/>
        </w:rPr>
        <w:t>ou</w:t>
      </w:r>
      <w:r>
        <w:rPr>
          <w:rStyle w:val="NvrhP-text"/>
          <w:rFonts w:eastAsia="Arial Unicode MS" w:cs="Arial"/>
        </w:rPr>
        <w:t xml:space="preserve"> stavba </w:t>
      </w:r>
      <w:r w:rsidR="00164272">
        <w:rPr>
          <w:rStyle w:val="NvrhP-text"/>
          <w:rFonts w:eastAsia="Arial Unicode MS" w:cs="Arial"/>
        </w:rPr>
        <w:t xml:space="preserve">pro </w:t>
      </w:r>
      <w:r w:rsidR="00327538">
        <w:rPr>
          <w:rStyle w:val="NvrhP-text"/>
          <w:rFonts w:eastAsia="Arial Unicode MS" w:cs="Arial"/>
        </w:rPr>
        <w:t xml:space="preserve">individuální </w:t>
      </w:r>
      <w:r w:rsidR="00164272">
        <w:rPr>
          <w:rStyle w:val="NvrhP-text"/>
          <w:rFonts w:eastAsia="Arial Unicode MS" w:cs="Arial"/>
        </w:rPr>
        <w:t xml:space="preserve">rekreaci </w:t>
      </w:r>
      <w:r w:rsidR="00327538">
        <w:rPr>
          <w:rStyle w:val="NvrhP-text"/>
          <w:rFonts w:eastAsia="Arial Unicode MS" w:cs="Arial"/>
        </w:rPr>
        <w:t>umístění v zahrádkářské kolonii nebo v samostatné zahradě a sloužící</w:t>
      </w:r>
      <w:r w:rsidR="00CF6346">
        <w:rPr>
          <w:rStyle w:val="NvrhP-text"/>
          <w:rFonts w:eastAsia="Arial Unicode MS" w:cs="Arial"/>
        </w:rPr>
        <w:t xml:space="preserve"> </w:t>
      </w:r>
      <w:r w:rsidR="00327538">
        <w:rPr>
          <w:rStyle w:val="NvrhP-text"/>
          <w:rFonts w:eastAsia="Arial Unicode MS" w:cs="Arial"/>
        </w:rPr>
        <w:t xml:space="preserve">k </w:t>
      </w:r>
      <w:r>
        <w:rPr>
          <w:rStyle w:val="NvrhP-text"/>
          <w:rFonts w:eastAsia="Arial Unicode MS" w:cs="Arial"/>
        </w:rPr>
        <w:t xml:space="preserve">rekreaci a </w:t>
      </w:r>
      <w:r w:rsidR="00327538">
        <w:rPr>
          <w:rStyle w:val="NvrhP-text"/>
          <w:rFonts w:eastAsia="Arial Unicode MS" w:cs="Arial"/>
        </w:rPr>
        <w:t xml:space="preserve">jako zázemí </w:t>
      </w:r>
      <w:r>
        <w:rPr>
          <w:rStyle w:val="NvrhP-text"/>
          <w:rFonts w:eastAsia="Arial Unicode MS" w:cs="Arial"/>
        </w:rPr>
        <w:t>zahrádkářských aktivit se zastavěnou plochou maximálně 25</w:t>
      </w:r>
      <w:r w:rsidR="00164272">
        <w:rPr>
          <w:rStyle w:val="NvrhP-text"/>
          <w:rFonts w:eastAsia="Arial Unicode MS" w:cs="Arial"/>
        </w:rPr>
        <w:t xml:space="preserve"> </w:t>
      </w:r>
      <w:r>
        <w:rPr>
          <w:rStyle w:val="NvrhP-text"/>
          <w:rFonts w:eastAsia="Arial Unicode MS" w:cs="Arial"/>
        </w:rPr>
        <w:t>m</w:t>
      </w:r>
      <w:r w:rsidRPr="00164272">
        <w:rPr>
          <w:rStyle w:val="NvrhP-text"/>
          <w:rFonts w:eastAsia="Arial Unicode MS" w:cs="Arial"/>
          <w:vertAlign w:val="superscript"/>
        </w:rPr>
        <w:t>2</w:t>
      </w:r>
      <w:r>
        <w:rPr>
          <w:rStyle w:val="NvrhP-text"/>
          <w:rFonts w:eastAsia="Arial Unicode MS" w:cs="Arial"/>
        </w:rPr>
        <w:t xml:space="preserve"> a nejvýše jedním nadzemním podlažím.</w:t>
      </w:r>
    </w:p>
    <w:p w:rsidR="00A369CF" w:rsidRDefault="00A369CF" w:rsidP="00DD4DE9">
      <w:pPr>
        <w:pStyle w:val="b-pismeno"/>
        <w:numPr>
          <w:ilvl w:val="0"/>
          <w:numId w:val="54"/>
        </w:numPr>
      </w:pPr>
      <w:r w:rsidRPr="00726232">
        <w:rPr>
          <w:b/>
        </w:rPr>
        <w:t>zařízení</w:t>
      </w:r>
      <w:r w:rsidR="00327538">
        <w:rPr>
          <w:b/>
        </w:rPr>
        <w:t>m</w:t>
      </w:r>
      <w:r w:rsidR="00CF6346">
        <w:rPr>
          <w:b/>
        </w:rPr>
        <w:t xml:space="preserve"> </w:t>
      </w:r>
      <w:r w:rsidRPr="00726232">
        <w:rPr>
          <w:b/>
        </w:rPr>
        <w:t>–</w:t>
      </w:r>
      <w:r w:rsidRPr="00726232">
        <w:t xml:space="preserve"> soubor staveb, stavba nebo její část, které slouží převážně určitému využití.</w:t>
      </w:r>
    </w:p>
    <w:p w:rsidR="00A369CF" w:rsidRPr="00726232" w:rsidRDefault="00A369CF">
      <w:pPr>
        <w:spacing w:line="240" w:lineRule="auto"/>
        <w:jc w:val="left"/>
        <w:rPr>
          <w:rFonts w:ascii="Arial Narrow" w:hAnsi="Arial Narrow"/>
          <w:lang w:eastAsia="en-US"/>
        </w:rPr>
      </w:pPr>
      <w:r w:rsidRPr="00726232">
        <w:br w:type="page"/>
      </w:r>
    </w:p>
    <w:p w:rsidR="0077077A" w:rsidRPr="00726232" w:rsidRDefault="0077077A" w:rsidP="00910B36">
      <w:pPr>
        <w:pStyle w:val="1text"/>
        <w:jc w:val="center"/>
      </w:pPr>
      <w:r w:rsidRPr="00726232">
        <w:lastRenderedPageBreak/>
        <w:t xml:space="preserve">Zastupitelstvo města </w:t>
      </w:r>
      <w:r w:rsidR="00221690" w:rsidRPr="00726232">
        <w:t>Železnice</w:t>
      </w:r>
      <w:r w:rsidRPr="00726232">
        <w:t xml:space="preserve">, </w:t>
      </w:r>
      <w:r w:rsidR="00623FDE" w:rsidRPr="00726232">
        <w:t xml:space="preserve">příslušné podle § 6 odst. 5. písm. c) zákona č. 183/2006 Sb., o územním plánování a stavebním úřadu (stavební zákon), v platném znění, za použití § 43 odst. 4 stavebního zákona, § </w:t>
      </w:r>
      <w:smartTag w:uri="urn:schemas-microsoft-com:office:smarttags" w:element="metricconverter">
        <w:smartTagPr>
          <w:attr w:name="ProductID" w:val="13 a"/>
        </w:smartTagPr>
        <w:r w:rsidR="00623FDE" w:rsidRPr="00726232">
          <w:t>13 a</w:t>
        </w:r>
      </w:smartTag>
      <w:r w:rsidR="00623FDE" w:rsidRPr="00726232">
        <w:t xml:space="preserve"> přílohy č. 7 vyhlášky č. 500/2006 Sb., o územně analytických podkladech, územně plánovací dokumentaci a způsobu evidence územně plánovací činnosti, v platném znění, § </w:t>
      </w:r>
      <w:smartTag w:uri="urn:schemas-microsoft-com:office:smarttags" w:element="metricconverter">
        <w:smartTagPr>
          <w:attr w:name="ProductID" w:val="171 a"/>
        </w:smartTagPr>
        <w:r w:rsidR="00623FDE" w:rsidRPr="00726232">
          <w:t>171 a</w:t>
        </w:r>
      </w:smartTag>
      <w:r w:rsidR="00623FDE" w:rsidRPr="00726232">
        <w:t xml:space="preserve"> následujících zákona č. 500/2004 Sb., správní řád, v platném znění,</w:t>
      </w:r>
    </w:p>
    <w:p w:rsidR="00E05E35" w:rsidRPr="00726232" w:rsidRDefault="00726232" w:rsidP="00910B36">
      <w:pPr>
        <w:pStyle w:val="1text"/>
        <w:jc w:val="center"/>
        <w:rPr>
          <w:b/>
        </w:rPr>
      </w:pPr>
      <w:r>
        <w:rPr>
          <w:b/>
        </w:rPr>
        <w:t>v</w:t>
      </w:r>
      <w:r w:rsidR="0077077A" w:rsidRPr="00726232">
        <w:rPr>
          <w:b/>
        </w:rPr>
        <w:t>ydává</w:t>
      </w:r>
      <w:r>
        <w:rPr>
          <w:b/>
        </w:rPr>
        <w:t xml:space="preserve"> </w:t>
      </w:r>
      <w:r w:rsidR="00E05E35" w:rsidRPr="00726232">
        <w:rPr>
          <w:b/>
        </w:rPr>
        <w:t>pro území města Železnice tvořené katastrálními územími Cidlina (617709), Těšín (751693), Zámezí (617725) a Železnice (796123)</w:t>
      </w:r>
    </w:p>
    <w:p w:rsidR="0077077A" w:rsidRPr="00726232" w:rsidRDefault="00194C55" w:rsidP="00910B36">
      <w:pPr>
        <w:pStyle w:val="1text"/>
        <w:jc w:val="center"/>
        <w:rPr>
          <w:b/>
        </w:rPr>
      </w:pPr>
      <w:r w:rsidRPr="00726232">
        <w:rPr>
          <w:b/>
        </w:rPr>
        <w:t xml:space="preserve">opatřením obecné povahy </w:t>
      </w:r>
      <w:r w:rsidR="0077077A" w:rsidRPr="00726232">
        <w:rPr>
          <w:b/>
        </w:rPr>
        <w:t>územně plánovací dokumentaci</w:t>
      </w:r>
    </w:p>
    <w:p w:rsidR="0077077A" w:rsidRPr="00910B36" w:rsidRDefault="00221690" w:rsidP="00910B36">
      <w:pPr>
        <w:pStyle w:val="1text"/>
        <w:jc w:val="center"/>
        <w:rPr>
          <w:b/>
          <w:sz w:val="24"/>
          <w:highlight w:val="yellow"/>
        </w:rPr>
      </w:pPr>
      <w:r w:rsidRPr="00910B36">
        <w:rPr>
          <w:b/>
          <w:sz w:val="24"/>
        </w:rPr>
        <w:t>ÚZEMNÍ PLÁN ŽELEZNICE</w:t>
      </w:r>
    </w:p>
    <w:p w:rsidR="00726232" w:rsidRDefault="0077077A" w:rsidP="00910B36">
      <w:pPr>
        <w:pStyle w:val="1text"/>
        <w:jc w:val="center"/>
      </w:pPr>
      <w:r w:rsidRPr="00726232">
        <w:t>v</w:t>
      </w:r>
      <w:r w:rsidR="00726232">
        <w:t xml:space="preserve"> následujícím </w:t>
      </w:r>
      <w:r w:rsidRPr="00726232">
        <w:t>znění</w:t>
      </w:r>
      <w:r w:rsidR="00726232">
        <w:t>.</w:t>
      </w: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726232" w:rsidRDefault="00726232">
      <w:pPr>
        <w:spacing w:line="240" w:lineRule="auto"/>
        <w:jc w:val="left"/>
        <w:rPr>
          <w:rFonts w:ascii="Arial Narrow" w:hAnsi="Arial Narrow"/>
        </w:rPr>
      </w:pPr>
      <w:r>
        <w:lastRenderedPageBreak/>
        <w:br w:type="page"/>
      </w:r>
    </w:p>
    <w:p w:rsidR="00CE6198" w:rsidRPr="00726232" w:rsidRDefault="00B03D54" w:rsidP="00E05E35">
      <w:pPr>
        <w:pStyle w:val="Nadpis1"/>
        <w:rPr>
          <w:lang w:val="cs-CZ"/>
        </w:rPr>
      </w:pPr>
      <w:bookmarkStart w:id="2" w:name="_Toc508179833"/>
      <w:r w:rsidRPr="00726232">
        <w:rPr>
          <w:lang w:val="cs-CZ"/>
        </w:rPr>
        <w:lastRenderedPageBreak/>
        <w:t>A.</w:t>
      </w:r>
      <w:r w:rsidRPr="00726232">
        <w:rPr>
          <w:lang w:val="cs-CZ"/>
        </w:rPr>
        <w:tab/>
      </w:r>
      <w:r w:rsidR="007316DF" w:rsidRPr="00726232">
        <w:rPr>
          <w:lang w:val="cs-CZ"/>
        </w:rPr>
        <w:t>VYMEZENÍ ZASTAVĚNÉHO ÚZEMÍ</w:t>
      </w:r>
      <w:bookmarkEnd w:id="2"/>
    </w:p>
    <w:p w:rsidR="00623FDE" w:rsidRPr="00726232" w:rsidRDefault="00E8306B" w:rsidP="007B3612">
      <w:pPr>
        <w:numPr>
          <w:ilvl w:val="0"/>
          <w:numId w:val="3"/>
        </w:numPr>
        <w:spacing w:after="120" w:line="240" w:lineRule="auto"/>
        <w:ind w:left="709" w:hanging="709"/>
        <w:rPr>
          <w:rStyle w:val="NvrhP-text"/>
          <w:rFonts w:cs="Arial"/>
        </w:rPr>
      </w:pPr>
      <w:r>
        <w:rPr>
          <w:rStyle w:val="NvrhP-text"/>
          <w:rFonts w:cs="Arial"/>
        </w:rPr>
        <w:t>H</w:t>
      </w:r>
      <w:r w:rsidR="00221690" w:rsidRPr="00726232">
        <w:rPr>
          <w:rStyle w:val="NvrhP-text"/>
          <w:rFonts w:cs="Arial"/>
        </w:rPr>
        <w:t>ranice</w:t>
      </w:r>
      <w:r w:rsidR="0096405D" w:rsidRPr="00726232">
        <w:rPr>
          <w:rStyle w:val="NvrhP-text"/>
          <w:rFonts w:cs="Arial"/>
        </w:rPr>
        <w:t xml:space="preserve"> </w:t>
      </w:r>
      <w:r w:rsidR="00D8586E" w:rsidRPr="00726232">
        <w:rPr>
          <w:rStyle w:val="NvrhP-text"/>
          <w:rFonts w:cs="Arial"/>
        </w:rPr>
        <w:t>zastavěné</w:t>
      </w:r>
      <w:r w:rsidR="0096405D" w:rsidRPr="00726232">
        <w:rPr>
          <w:rStyle w:val="NvrhP-text"/>
          <w:rFonts w:cs="Arial"/>
        </w:rPr>
        <w:t>ho</w:t>
      </w:r>
      <w:r w:rsidR="00D8586E" w:rsidRPr="00726232">
        <w:rPr>
          <w:rStyle w:val="NvrhP-text"/>
          <w:rFonts w:cs="Arial"/>
        </w:rPr>
        <w:t xml:space="preserve"> </w:t>
      </w:r>
      <w:r>
        <w:rPr>
          <w:rStyle w:val="NvrhP-text"/>
          <w:rFonts w:cs="Arial"/>
        </w:rPr>
        <w:t xml:space="preserve">je v rozsahu zakresleném ve výkresu č. I.1 a v dalších výkresech grafické části územního plánu vymezena ve stavu ke </w:t>
      </w:r>
      <w:r w:rsidR="00D55E0F" w:rsidRPr="00726232">
        <w:rPr>
          <w:rStyle w:val="NvrhP-text"/>
          <w:rFonts w:cs="Arial"/>
        </w:rPr>
        <w:t xml:space="preserve">dni </w:t>
      </w:r>
      <w:r w:rsidR="00623FDE" w:rsidRPr="00726232">
        <w:rPr>
          <w:rStyle w:val="NvrhP-text"/>
          <w:rFonts w:cs="Arial"/>
        </w:rPr>
        <w:t>31</w:t>
      </w:r>
      <w:r w:rsidR="00D55E0F" w:rsidRPr="00726232">
        <w:rPr>
          <w:rStyle w:val="NvrhP-text"/>
          <w:rFonts w:cs="Arial"/>
        </w:rPr>
        <w:t xml:space="preserve">. </w:t>
      </w:r>
      <w:r w:rsidR="00623FDE" w:rsidRPr="00726232">
        <w:rPr>
          <w:rStyle w:val="NvrhP-text"/>
          <w:rFonts w:cs="Arial"/>
        </w:rPr>
        <w:t>5</w:t>
      </w:r>
      <w:r w:rsidR="00D55E0F" w:rsidRPr="00726232">
        <w:rPr>
          <w:rStyle w:val="NvrhP-text"/>
          <w:rFonts w:cs="Arial"/>
        </w:rPr>
        <w:t>. 201</w:t>
      </w:r>
      <w:r w:rsidR="00221690" w:rsidRPr="00726232">
        <w:rPr>
          <w:rStyle w:val="NvrhP-text"/>
          <w:rFonts w:cs="Arial"/>
        </w:rPr>
        <w:t>6</w:t>
      </w:r>
      <w:r w:rsidR="004F40AC" w:rsidRPr="00726232">
        <w:rPr>
          <w:rStyle w:val="NvrhP-text"/>
          <w:rFonts w:cs="Arial"/>
        </w:rPr>
        <w:t xml:space="preserve">. </w:t>
      </w: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726232" w:rsidRDefault="00726232">
      <w:pPr>
        <w:spacing w:line="240" w:lineRule="auto"/>
        <w:jc w:val="left"/>
        <w:rPr>
          <w:rFonts w:ascii="Arial Narrow" w:hAnsi="Arial Narrow" w:cs="Arial"/>
          <w:b/>
          <w:bCs/>
          <w:caps/>
          <w:spacing w:val="40"/>
          <w:kern w:val="32"/>
          <w:sz w:val="30"/>
          <w:szCs w:val="32"/>
        </w:rPr>
      </w:pPr>
      <w:r>
        <w:br w:type="page"/>
      </w:r>
    </w:p>
    <w:p w:rsidR="007316DF" w:rsidRPr="00726232" w:rsidRDefault="00194C55" w:rsidP="00E05E35">
      <w:pPr>
        <w:pStyle w:val="Nadpis1"/>
        <w:rPr>
          <w:lang w:val="cs-CZ"/>
        </w:rPr>
      </w:pPr>
      <w:bookmarkStart w:id="3" w:name="_Toc508179834"/>
      <w:r w:rsidRPr="00726232">
        <w:rPr>
          <w:lang w:val="cs-CZ"/>
        </w:rPr>
        <w:lastRenderedPageBreak/>
        <w:t>B</w:t>
      </w:r>
      <w:r w:rsidR="00D63F01" w:rsidRPr="00726232">
        <w:rPr>
          <w:lang w:val="cs-CZ"/>
        </w:rPr>
        <w:t>.</w:t>
      </w:r>
      <w:r w:rsidR="00D63F01" w:rsidRPr="00726232">
        <w:rPr>
          <w:lang w:val="cs-CZ"/>
        </w:rPr>
        <w:tab/>
      </w:r>
      <w:r w:rsidR="00FF1639" w:rsidRPr="00726232">
        <w:rPr>
          <w:lang w:val="cs-CZ"/>
        </w:rPr>
        <w:t xml:space="preserve">ZÁKLADNÍ </w:t>
      </w:r>
      <w:r w:rsidR="007316DF" w:rsidRPr="00726232">
        <w:rPr>
          <w:lang w:val="cs-CZ"/>
        </w:rPr>
        <w:t>KONCEPCE ROZVOJE ÚZEMÍ OBCE, OCHRANY A ROZVOJE JEHO HODNOT</w:t>
      </w:r>
      <w:bookmarkEnd w:id="3"/>
    </w:p>
    <w:p w:rsidR="0044122E" w:rsidRPr="00726232" w:rsidRDefault="00194C55" w:rsidP="00E10C9D">
      <w:pPr>
        <w:pStyle w:val="Nadpis2"/>
        <w:rPr>
          <w:rStyle w:val="NvrhP-text"/>
        </w:rPr>
      </w:pPr>
      <w:bookmarkStart w:id="4" w:name="_Toc508179835"/>
      <w:r w:rsidRPr="00726232">
        <w:rPr>
          <w:rStyle w:val="NvrhP-text"/>
        </w:rPr>
        <w:t>B</w:t>
      </w:r>
      <w:r w:rsidR="00594CB3" w:rsidRPr="00726232">
        <w:rPr>
          <w:rStyle w:val="NvrhP-text"/>
        </w:rPr>
        <w:t>.</w:t>
      </w:r>
      <w:r w:rsidR="0036759F" w:rsidRPr="00726232">
        <w:rPr>
          <w:rStyle w:val="NvrhP-text"/>
        </w:rPr>
        <w:t>1</w:t>
      </w:r>
      <w:r w:rsidR="00594CB3" w:rsidRPr="00726232">
        <w:rPr>
          <w:rStyle w:val="NvrhP-text"/>
        </w:rPr>
        <w:tab/>
      </w:r>
      <w:r w:rsidR="004D46B1" w:rsidRPr="00726232">
        <w:rPr>
          <w:rStyle w:val="NvrhP-text"/>
        </w:rPr>
        <w:t xml:space="preserve">Základní koncepce </w:t>
      </w:r>
      <w:r w:rsidR="0044122E" w:rsidRPr="00726232">
        <w:rPr>
          <w:rStyle w:val="NvrhP-text"/>
        </w:rPr>
        <w:t>rozvoje</w:t>
      </w:r>
      <w:r w:rsidR="004D46B1" w:rsidRPr="00726232">
        <w:rPr>
          <w:rStyle w:val="NvrhP-text"/>
        </w:rPr>
        <w:t xml:space="preserve"> území města</w:t>
      </w:r>
      <w:bookmarkEnd w:id="4"/>
    </w:p>
    <w:p w:rsidR="00313A8C" w:rsidRPr="00726232" w:rsidRDefault="00313A8C" w:rsidP="00DD4DE9">
      <w:pPr>
        <w:pStyle w:val="a-cislo"/>
        <w:numPr>
          <w:ilvl w:val="0"/>
          <w:numId w:val="80"/>
        </w:numPr>
        <w:ind w:left="709" w:hanging="709"/>
        <w:rPr>
          <w:rStyle w:val="NvrhP-text"/>
        </w:rPr>
      </w:pPr>
      <w:r w:rsidRPr="00726232">
        <w:rPr>
          <w:rStyle w:val="NvrhP-text"/>
        </w:rPr>
        <w:tab/>
        <w:t>Základními principy rozvoje území obce, které jsou uplatněny v tomto územním plánu a budou vždy respektovány při pořizování jeho změn a při řízeních o změnách v území obce, jsou:</w:t>
      </w:r>
    </w:p>
    <w:p w:rsidR="00313A8C" w:rsidRPr="00726232" w:rsidRDefault="00313A8C" w:rsidP="0020066F">
      <w:pPr>
        <w:pStyle w:val="b-pismeno"/>
        <w:numPr>
          <w:ilvl w:val="0"/>
          <w:numId w:val="11"/>
        </w:numPr>
        <w:rPr>
          <w:rStyle w:val="NvrhP-text"/>
        </w:rPr>
      </w:pPr>
      <w:r w:rsidRPr="00726232">
        <w:rPr>
          <w:rStyle w:val="NvrhP-text"/>
        </w:rPr>
        <w:t xml:space="preserve">respektování polycentrické urbanistické struktury tvořené částmi </w:t>
      </w:r>
      <w:r w:rsidR="00B10EEF" w:rsidRPr="00726232">
        <w:rPr>
          <w:rStyle w:val="NvrhP-text"/>
        </w:rPr>
        <w:t>Železnice, Březka, Cidlina, Doubravice, Pekloves, Těšín</w:t>
      </w:r>
      <w:r w:rsidR="008E7693" w:rsidRPr="00726232">
        <w:rPr>
          <w:rStyle w:val="NvrhP-text"/>
        </w:rPr>
        <w:t xml:space="preserve"> a </w:t>
      </w:r>
      <w:r w:rsidR="00B10EEF" w:rsidRPr="00726232">
        <w:rPr>
          <w:rStyle w:val="NvrhP-text"/>
        </w:rPr>
        <w:t>Zámezí</w:t>
      </w:r>
      <w:r w:rsidRPr="00726232">
        <w:rPr>
          <w:rStyle w:val="NvrhP-text"/>
        </w:rPr>
        <w:t>;</w:t>
      </w:r>
    </w:p>
    <w:p w:rsidR="001567F5" w:rsidRPr="00726232" w:rsidRDefault="001567F5" w:rsidP="0020066F">
      <w:pPr>
        <w:pStyle w:val="b-pismeno"/>
        <w:numPr>
          <w:ilvl w:val="0"/>
          <w:numId w:val="11"/>
        </w:numPr>
        <w:rPr>
          <w:rStyle w:val="NvrhP-text"/>
        </w:rPr>
      </w:pPr>
      <w:r w:rsidRPr="00726232">
        <w:rPr>
          <w:rStyle w:val="NvrhP-text"/>
        </w:rPr>
        <w:t xml:space="preserve">soustředění územního rozvoje města přednostně do vnitřních rezerv a do ploch ve vazbě na zastavěná území, zabránění vzniku satelitní výstavby v krajině; </w:t>
      </w:r>
    </w:p>
    <w:p w:rsidR="008E7693" w:rsidRPr="00726232" w:rsidRDefault="008E7693" w:rsidP="0020066F">
      <w:pPr>
        <w:pStyle w:val="b-pismeno"/>
        <w:numPr>
          <w:ilvl w:val="0"/>
          <w:numId w:val="11"/>
        </w:numPr>
        <w:rPr>
          <w:rStyle w:val="NvrhP-text"/>
        </w:rPr>
      </w:pPr>
      <w:r w:rsidRPr="00726232">
        <w:rPr>
          <w:rStyle w:val="NvrhP-text"/>
        </w:rPr>
        <w:t>rozvoj a zkvalitňování ploch bydlení a veřejných prostranství ve všech částech</w:t>
      </w:r>
      <w:r w:rsidR="001567F5" w:rsidRPr="00726232">
        <w:rPr>
          <w:rStyle w:val="NvrhP-text"/>
        </w:rPr>
        <w:t xml:space="preserve"> města</w:t>
      </w:r>
      <w:r w:rsidRPr="00726232">
        <w:rPr>
          <w:rStyle w:val="NvrhP-text"/>
        </w:rPr>
        <w:t>;</w:t>
      </w:r>
    </w:p>
    <w:p w:rsidR="00313A8C" w:rsidRPr="00726232" w:rsidRDefault="00313A8C" w:rsidP="0020066F">
      <w:pPr>
        <w:pStyle w:val="b-pismeno"/>
        <w:numPr>
          <w:ilvl w:val="0"/>
          <w:numId w:val="11"/>
        </w:numPr>
        <w:rPr>
          <w:rStyle w:val="NvrhP-text"/>
        </w:rPr>
      </w:pPr>
      <w:r w:rsidRPr="00726232">
        <w:rPr>
          <w:rStyle w:val="NvrhP-text"/>
        </w:rPr>
        <w:t xml:space="preserve">posilování části </w:t>
      </w:r>
      <w:r w:rsidR="00B10EEF" w:rsidRPr="00726232">
        <w:rPr>
          <w:rStyle w:val="NvrhP-text"/>
        </w:rPr>
        <w:t>Železnice</w:t>
      </w:r>
      <w:r w:rsidRPr="00726232">
        <w:rPr>
          <w:rStyle w:val="NvrhP-text"/>
        </w:rPr>
        <w:t xml:space="preserve"> jako centra </w:t>
      </w:r>
      <w:r w:rsidR="00B10EEF" w:rsidRPr="00726232">
        <w:rPr>
          <w:rStyle w:val="NvrhP-text"/>
        </w:rPr>
        <w:t>města</w:t>
      </w:r>
      <w:r w:rsidRPr="00726232">
        <w:rPr>
          <w:rStyle w:val="NvrhP-text"/>
        </w:rPr>
        <w:t xml:space="preserve">, zkvalitňování stávající infrastruktury občanského vybavení, zejména obchodu, služeb, </w:t>
      </w:r>
      <w:r w:rsidR="001567F5" w:rsidRPr="00726232">
        <w:rPr>
          <w:rStyle w:val="NvrhP-text"/>
        </w:rPr>
        <w:t xml:space="preserve">zařízení pro vzdělávání, tělovýchovu a sport, a </w:t>
      </w:r>
      <w:r w:rsidRPr="00726232">
        <w:rPr>
          <w:rStyle w:val="NvrhP-text"/>
        </w:rPr>
        <w:t>infrastruktury cestovního ruchu;</w:t>
      </w:r>
    </w:p>
    <w:p w:rsidR="008E7693" w:rsidRPr="00726232" w:rsidRDefault="008E7693" w:rsidP="0020066F">
      <w:pPr>
        <w:pStyle w:val="b-pismeno"/>
        <w:numPr>
          <w:ilvl w:val="0"/>
          <w:numId w:val="11"/>
        </w:numPr>
        <w:rPr>
          <w:rStyle w:val="NvrhP-text"/>
        </w:rPr>
      </w:pPr>
      <w:r w:rsidRPr="00726232">
        <w:rPr>
          <w:rStyle w:val="NvrhP-text"/>
        </w:rPr>
        <w:t>stabilizace a rozvoj výrobních činností, zejména v částech Železnice a Cidlina</w:t>
      </w:r>
      <w:r w:rsidR="001567F5" w:rsidRPr="00726232">
        <w:rPr>
          <w:rStyle w:val="NvrhP-text"/>
        </w:rPr>
        <w:t>,</w:t>
      </w:r>
    </w:p>
    <w:p w:rsidR="001567F5" w:rsidRPr="00726232" w:rsidRDefault="001567F5" w:rsidP="0020066F">
      <w:pPr>
        <w:pStyle w:val="b-pismeno"/>
        <w:numPr>
          <w:ilvl w:val="0"/>
          <w:numId w:val="11"/>
        </w:numPr>
        <w:rPr>
          <w:rStyle w:val="NvrhP-text"/>
        </w:rPr>
      </w:pPr>
      <w:r w:rsidRPr="00726232">
        <w:rPr>
          <w:rStyle w:val="NvrhP-text"/>
        </w:rPr>
        <w:t xml:space="preserve">stabilizace částí Březka, Těšín, Pekloves, Doubravice a </w:t>
      </w:r>
      <w:r w:rsidR="00901647" w:rsidRPr="00726232">
        <w:rPr>
          <w:rStyle w:val="NvrhP-text"/>
        </w:rPr>
        <w:t>Zá</w:t>
      </w:r>
      <w:r w:rsidR="00901647">
        <w:rPr>
          <w:rStyle w:val="NvrhP-text"/>
        </w:rPr>
        <w:t>mez</w:t>
      </w:r>
      <w:r w:rsidR="00901647" w:rsidRPr="00726232">
        <w:rPr>
          <w:rStyle w:val="NvrhP-text"/>
        </w:rPr>
        <w:t xml:space="preserve">í </w:t>
      </w:r>
      <w:r w:rsidRPr="00726232">
        <w:rPr>
          <w:rStyle w:val="NvrhP-text"/>
        </w:rPr>
        <w:t xml:space="preserve">jako obytně – rekreačních sídel, podpora drobných živnostenských aktivit; </w:t>
      </w:r>
    </w:p>
    <w:p w:rsidR="00313A8C" w:rsidRPr="00726232" w:rsidRDefault="00313A8C" w:rsidP="0020066F">
      <w:pPr>
        <w:pStyle w:val="b-pismeno"/>
        <w:numPr>
          <w:ilvl w:val="0"/>
          <w:numId w:val="11"/>
        </w:numPr>
        <w:rPr>
          <w:rStyle w:val="NvrhP-text"/>
        </w:rPr>
      </w:pPr>
      <w:r w:rsidRPr="00726232">
        <w:rPr>
          <w:rStyle w:val="NvrhP-text"/>
        </w:rPr>
        <w:t xml:space="preserve">zlepšování dopravní obslužnosti </w:t>
      </w:r>
      <w:r w:rsidR="00B10EEF" w:rsidRPr="00726232">
        <w:rPr>
          <w:rStyle w:val="NvrhP-text"/>
        </w:rPr>
        <w:t xml:space="preserve">a prostupnosti </w:t>
      </w:r>
      <w:r w:rsidRPr="00726232">
        <w:rPr>
          <w:rStyle w:val="NvrhP-text"/>
        </w:rPr>
        <w:t>území</w:t>
      </w:r>
      <w:r w:rsidR="00B10EEF" w:rsidRPr="00726232">
        <w:rPr>
          <w:rStyle w:val="NvrhP-text"/>
        </w:rPr>
        <w:t xml:space="preserve">, zejména </w:t>
      </w:r>
      <w:r w:rsidR="00E2300B" w:rsidRPr="00726232">
        <w:rPr>
          <w:rStyle w:val="NvrhP-text"/>
        </w:rPr>
        <w:t xml:space="preserve">vybudování přeložky na silnici II/286 okolo části Železnice a </w:t>
      </w:r>
      <w:r w:rsidR="00B10EEF" w:rsidRPr="00726232">
        <w:rPr>
          <w:rStyle w:val="NvrhP-text"/>
        </w:rPr>
        <w:t xml:space="preserve">zkvalitnění dostupnosti částí Březka a Těšín; </w:t>
      </w:r>
    </w:p>
    <w:p w:rsidR="00313A8C" w:rsidRPr="00726232" w:rsidRDefault="00A9612E" w:rsidP="0020066F">
      <w:pPr>
        <w:pStyle w:val="b-pismeno"/>
        <w:numPr>
          <w:ilvl w:val="0"/>
          <w:numId w:val="11"/>
        </w:numPr>
        <w:rPr>
          <w:rStyle w:val="NvrhP-text"/>
        </w:rPr>
      </w:pPr>
      <w:r w:rsidRPr="00726232">
        <w:rPr>
          <w:rStyle w:val="NvrhP-text"/>
        </w:rPr>
        <w:t>posilování rekreačního využívání krajiny formou hr</w:t>
      </w:r>
      <w:r w:rsidR="008E7693" w:rsidRPr="00726232">
        <w:rPr>
          <w:rStyle w:val="NvrhP-text"/>
        </w:rPr>
        <w:t>omadné i individuální rekreace</w:t>
      </w:r>
      <w:r w:rsidR="00313A8C" w:rsidRPr="00726232">
        <w:rPr>
          <w:rStyle w:val="NvrhP-text"/>
        </w:rPr>
        <w:t>.</w:t>
      </w:r>
    </w:p>
    <w:p w:rsidR="00313A8C" w:rsidRPr="00726232" w:rsidRDefault="00313A8C" w:rsidP="00313A8C">
      <w:pPr>
        <w:pStyle w:val="Nadpis2"/>
        <w:rPr>
          <w:rStyle w:val="NvrhP-text"/>
          <w:rFonts w:ascii="Arial" w:hAnsi="Arial"/>
        </w:rPr>
      </w:pPr>
      <w:bookmarkStart w:id="5" w:name="_Toc419874974"/>
      <w:bookmarkStart w:id="6" w:name="_Toc508179836"/>
      <w:r w:rsidRPr="00726232">
        <w:t>B.2</w:t>
      </w:r>
      <w:r w:rsidRPr="00726232">
        <w:tab/>
        <w:t>Základní koncepce ochrany a rozvoje přírodních hodnot území</w:t>
      </w:r>
      <w:bookmarkEnd w:id="5"/>
      <w:bookmarkEnd w:id="6"/>
    </w:p>
    <w:p w:rsidR="00313A8C" w:rsidRPr="00651583" w:rsidRDefault="00651583" w:rsidP="00DD4DE9">
      <w:pPr>
        <w:pStyle w:val="a-cislo"/>
        <w:numPr>
          <w:ilvl w:val="0"/>
          <w:numId w:val="80"/>
        </w:numPr>
        <w:ind w:left="709" w:hanging="709"/>
        <w:rPr>
          <w:rStyle w:val="NvrhP-text"/>
        </w:rPr>
      </w:pPr>
      <w:r>
        <w:rPr>
          <w:rStyle w:val="NvrhP-text"/>
        </w:rPr>
        <w:tab/>
      </w:r>
      <w:r w:rsidR="00313A8C" w:rsidRPr="00651583">
        <w:rPr>
          <w:rStyle w:val="NvrhP-text"/>
        </w:rPr>
        <w:t xml:space="preserve">Při územím </w:t>
      </w:r>
      <w:r w:rsidR="00313A8C" w:rsidRPr="00726232">
        <w:rPr>
          <w:rStyle w:val="NvrhP-text"/>
        </w:rPr>
        <w:t>rozvoji</w:t>
      </w:r>
      <w:r w:rsidR="00313A8C" w:rsidRPr="00651583">
        <w:rPr>
          <w:rStyle w:val="NvrhP-text"/>
        </w:rPr>
        <w:t xml:space="preserve"> obce a při rozhodování o změnách v území budou v souladu s obecně závaznými právními přepisy respektovány, chráněny a odpovídajícím způsobem využity dále uvedené přírodní hodnoty:</w:t>
      </w:r>
    </w:p>
    <w:p w:rsidR="00313A8C" w:rsidRPr="00726232" w:rsidRDefault="00313A8C" w:rsidP="00DD4DE9">
      <w:pPr>
        <w:pStyle w:val="b-pismeno"/>
        <w:numPr>
          <w:ilvl w:val="0"/>
          <w:numId w:val="13"/>
        </w:numPr>
      </w:pPr>
      <w:r w:rsidRPr="00726232">
        <w:t xml:space="preserve">volná krajina na území </w:t>
      </w:r>
      <w:r w:rsidR="009B1779" w:rsidRPr="00726232">
        <w:t xml:space="preserve">města </w:t>
      </w:r>
      <w:r w:rsidRPr="00726232">
        <w:t>vyjma ploch určených tímto územním plánem k zastavění;</w:t>
      </w:r>
    </w:p>
    <w:p w:rsidR="00D4142C" w:rsidRDefault="00D4142C" w:rsidP="00DD4DE9">
      <w:pPr>
        <w:pStyle w:val="b-pismeno"/>
        <w:numPr>
          <w:ilvl w:val="0"/>
          <w:numId w:val="13"/>
        </w:numPr>
      </w:pPr>
      <w:r>
        <w:t xml:space="preserve">Geopark </w:t>
      </w:r>
      <w:r w:rsidR="00820238">
        <w:t>EGN /</w:t>
      </w:r>
      <w:r w:rsidR="00CF6346">
        <w:t xml:space="preserve"> </w:t>
      </w:r>
      <w:r>
        <w:t>UNESCO Český ráj,</w:t>
      </w:r>
    </w:p>
    <w:p w:rsidR="00DB1519" w:rsidRPr="00726232" w:rsidRDefault="00DB1519" w:rsidP="00DD4DE9">
      <w:pPr>
        <w:pStyle w:val="b-pismeno"/>
        <w:numPr>
          <w:ilvl w:val="0"/>
          <w:numId w:val="13"/>
        </w:numPr>
      </w:pPr>
      <w:r w:rsidRPr="00726232">
        <w:t>přírodní památka Cidlinský hř</w:t>
      </w:r>
      <w:r w:rsidR="003714DD">
        <w:t>e</w:t>
      </w:r>
      <w:r w:rsidRPr="00726232">
        <w:t>be</w:t>
      </w:r>
      <w:r w:rsidR="003714DD">
        <w:t>n</w:t>
      </w:r>
      <w:r w:rsidRPr="00726232">
        <w:t>,</w:t>
      </w:r>
    </w:p>
    <w:p w:rsidR="00313A8C" w:rsidRPr="00726232" w:rsidRDefault="00313A8C" w:rsidP="00DD4DE9">
      <w:pPr>
        <w:pStyle w:val="b-pismeno"/>
        <w:numPr>
          <w:ilvl w:val="0"/>
          <w:numId w:val="13"/>
        </w:numPr>
      </w:pPr>
      <w:r w:rsidRPr="00726232">
        <w:t>Evropsky významná lokalita soustavy Natura 2000 - CZ0</w:t>
      </w:r>
      <w:r w:rsidR="00DB1519" w:rsidRPr="00726232">
        <w:t>510164</w:t>
      </w:r>
      <w:r w:rsidRPr="00726232">
        <w:t xml:space="preserve"> </w:t>
      </w:r>
      <w:r w:rsidR="00DB1519" w:rsidRPr="00726232">
        <w:t>Kozlov- Tábor</w:t>
      </w:r>
      <w:r w:rsidRPr="00726232">
        <w:t>,</w:t>
      </w:r>
    </w:p>
    <w:p w:rsidR="00313A8C" w:rsidRPr="00726232" w:rsidRDefault="00313A8C" w:rsidP="00DD4DE9">
      <w:pPr>
        <w:pStyle w:val="b-pismeno"/>
        <w:numPr>
          <w:ilvl w:val="0"/>
          <w:numId w:val="13"/>
        </w:numPr>
      </w:pPr>
      <w:r w:rsidRPr="00726232">
        <w:t xml:space="preserve">významné krajinné prvky dle §3 a §4 zákona č. 114/1992 Sb., o ochraně přírody a krajiny, tedy vodní toky </w:t>
      </w:r>
      <w:r w:rsidR="00DB1519" w:rsidRPr="00726232">
        <w:t xml:space="preserve">Cidlina, Doubravický potok </w:t>
      </w:r>
      <w:r w:rsidRPr="00726232">
        <w:t>a P</w:t>
      </w:r>
      <w:r w:rsidR="00DB1519" w:rsidRPr="00726232">
        <w:t xml:space="preserve">loužnický potok </w:t>
      </w:r>
      <w:r w:rsidRPr="00726232">
        <w:t>s přítoky a jejich údolní nivy, rybník</w:t>
      </w:r>
      <w:r w:rsidR="00DB1519" w:rsidRPr="00726232">
        <w:t>y</w:t>
      </w:r>
      <w:r w:rsidRPr="00726232">
        <w:t xml:space="preserve"> </w:t>
      </w:r>
      <w:r w:rsidR="00DB1519" w:rsidRPr="00726232">
        <w:t>Valcha, Hluboký a</w:t>
      </w:r>
      <w:r w:rsidR="001A6007">
        <w:t xml:space="preserve"> </w:t>
      </w:r>
      <w:r w:rsidR="00DB1519" w:rsidRPr="00726232">
        <w:t>d</w:t>
      </w:r>
      <w:r w:rsidR="001A6007">
        <w:t xml:space="preserve">alší </w:t>
      </w:r>
      <w:r w:rsidR="00DB1519" w:rsidRPr="00726232">
        <w:t xml:space="preserve">a </w:t>
      </w:r>
      <w:r w:rsidRPr="00726232">
        <w:t>plochy lesů,</w:t>
      </w:r>
    </w:p>
    <w:p w:rsidR="00B60840" w:rsidRDefault="00B60840" w:rsidP="00DD4DE9">
      <w:pPr>
        <w:pStyle w:val="b-pismeno"/>
        <w:numPr>
          <w:ilvl w:val="0"/>
          <w:numId w:val="13"/>
        </w:numPr>
      </w:pPr>
      <w:r>
        <w:t>migračně významné území,</w:t>
      </w:r>
    </w:p>
    <w:p w:rsidR="00313A8C" w:rsidRDefault="00313A8C" w:rsidP="00DD4DE9">
      <w:pPr>
        <w:pStyle w:val="b-pismeno"/>
        <w:numPr>
          <w:ilvl w:val="0"/>
          <w:numId w:val="13"/>
        </w:numPr>
      </w:pPr>
      <w:r w:rsidRPr="00726232">
        <w:t>skladebné části územního systému ekologické stability vymezené v kapitole E.3 Návrhu ÚP a v grafické části Návrhu ÚP – výkres I.2 Hlavní výkres</w:t>
      </w:r>
      <w:r w:rsidR="0068419A">
        <w:t>,</w:t>
      </w:r>
    </w:p>
    <w:p w:rsidR="0068419A" w:rsidRPr="00726232" w:rsidRDefault="0068419A" w:rsidP="00DD4DE9">
      <w:pPr>
        <w:pStyle w:val="b-pismeno"/>
        <w:numPr>
          <w:ilvl w:val="0"/>
          <w:numId w:val="13"/>
        </w:numPr>
      </w:pPr>
      <w:r>
        <w:t>lokality se zvýšenou hodnotu krajinného rázu vymezené v kap. E.2 Návrhu ÚP,</w:t>
      </w:r>
    </w:p>
    <w:p w:rsidR="00313A8C" w:rsidRPr="00726232" w:rsidRDefault="00313A8C" w:rsidP="00DD4DE9">
      <w:pPr>
        <w:pStyle w:val="b-pismeno"/>
        <w:numPr>
          <w:ilvl w:val="0"/>
          <w:numId w:val="13"/>
        </w:numPr>
      </w:pPr>
      <w:r w:rsidRPr="00726232">
        <w:t>vodní zdroje</w:t>
      </w:r>
      <w:r w:rsidR="0068419A">
        <w:t>,</w:t>
      </w:r>
    </w:p>
    <w:p w:rsidR="00313A8C" w:rsidRPr="00726232" w:rsidRDefault="00313A8C" w:rsidP="00DD4DE9">
      <w:pPr>
        <w:pStyle w:val="b-pismeno"/>
        <w:numPr>
          <w:ilvl w:val="0"/>
          <w:numId w:val="13"/>
        </w:numPr>
      </w:pPr>
      <w:r w:rsidRPr="00726232">
        <w:t>plochy zemědělské půdy v 1. a 2. třídě ochrany</w:t>
      </w:r>
      <w:r w:rsidR="00A93E0C" w:rsidRPr="00726232">
        <w:t xml:space="preserve"> s výjimkou ploch určených tímto územním plánem k zastavění</w:t>
      </w:r>
      <w:r w:rsidRPr="00726232">
        <w:t>.</w:t>
      </w:r>
    </w:p>
    <w:p w:rsidR="00313A8C" w:rsidRPr="00726232" w:rsidRDefault="00313A8C" w:rsidP="00DD4DE9">
      <w:pPr>
        <w:pStyle w:val="a-cislo"/>
        <w:numPr>
          <w:ilvl w:val="0"/>
          <w:numId w:val="80"/>
        </w:numPr>
        <w:ind w:left="709" w:hanging="709"/>
        <w:rPr>
          <w:rStyle w:val="NvrhP-text"/>
        </w:rPr>
      </w:pPr>
      <w:r w:rsidRPr="00726232">
        <w:rPr>
          <w:rStyle w:val="NvrhP-text"/>
        </w:rPr>
        <w:t>Přírodní hodnoty budou chráněny před přímými i nepřímými vlivy z výstavby a dalších činností a aktivit souvisejícími se stavbami a s rozvojem obce, které by mohly ohrozit jejich celistvost, funkčnost či předmět ochrany dle příslušného obecně závazného předpisu. U přírodních hodnot, u nichž je dle příslušného předpisu stanoveno nebo vymezeno ochranné pásmo, se požadavky na ochranu vztahují i na toto ochranné pásmo.</w:t>
      </w:r>
    </w:p>
    <w:p w:rsidR="00313A8C" w:rsidRPr="00726232" w:rsidRDefault="00313A8C" w:rsidP="00313A8C">
      <w:pPr>
        <w:pStyle w:val="Nadpis2"/>
      </w:pPr>
      <w:bookmarkStart w:id="7" w:name="_Toc419874975"/>
      <w:bookmarkStart w:id="8" w:name="_Toc508179837"/>
      <w:r w:rsidRPr="00726232">
        <w:lastRenderedPageBreak/>
        <w:t>B.3</w:t>
      </w:r>
      <w:r w:rsidRPr="00726232">
        <w:tab/>
        <w:t>Základní koncepce ochrany a rozvoje kulturních hodnot území</w:t>
      </w:r>
      <w:r w:rsidRPr="00726232">
        <w:rPr>
          <w:color w:val="FF0000"/>
          <w:vertAlign w:val="superscript"/>
        </w:rPr>
        <w:t>1</w:t>
      </w:r>
      <w:bookmarkEnd w:id="7"/>
      <w:bookmarkEnd w:id="8"/>
    </w:p>
    <w:p w:rsidR="00313A8C" w:rsidRPr="00726232" w:rsidRDefault="00313A8C" w:rsidP="00DD4DE9">
      <w:pPr>
        <w:pStyle w:val="a-cislo"/>
        <w:numPr>
          <w:ilvl w:val="0"/>
          <w:numId w:val="80"/>
        </w:numPr>
        <w:ind w:left="709" w:hanging="709"/>
      </w:pPr>
      <w:r w:rsidRPr="00726232">
        <w:rPr>
          <w:rStyle w:val="NvrhP-text"/>
        </w:rPr>
        <w:tab/>
      </w:r>
      <w:r w:rsidRPr="00726232">
        <w:t xml:space="preserve">Při územím </w:t>
      </w:r>
      <w:r w:rsidRPr="00726232">
        <w:rPr>
          <w:rStyle w:val="NvrhP-text"/>
        </w:rPr>
        <w:t>rozvoji</w:t>
      </w:r>
      <w:r w:rsidRPr="00726232">
        <w:t xml:space="preserve"> </w:t>
      </w:r>
      <w:r w:rsidR="00943525" w:rsidRPr="00726232">
        <w:t>města</w:t>
      </w:r>
      <w:r w:rsidRPr="00726232">
        <w:t xml:space="preserve"> a při rozhodování o změnách v území budou v souladu s obecně závaznými právními přepisy respektovány, chráněny a odpovídajícím způsobem využívány dále uvedené kulturní hodnoty:</w:t>
      </w:r>
    </w:p>
    <w:p w:rsidR="00C4571D" w:rsidRPr="00726232" w:rsidRDefault="00C4571D" w:rsidP="00DD4DE9">
      <w:pPr>
        <w:pStyle w:val="b-pismeno"/>
        <w:numPr>
          <w:ilvl w:val="0"/>
          <w:numId w:val="14"/>
        </w:numPr>
      </w:pPr>
      <w:r w:rsidRPr="00726232">
        <w:t>městská památková zóna Železnice;</w:t>
      </w:r>
    </w:p>
    <w:p w:rsidR="006C78B6" w:rsidRPr="00726232" w:rsidRDefault="00313A8C" w:rsidP="00DD4DE9">
      <w:pPr>
        <w:pStyle w:val="b-pismeno"/>
        <w:numPr>
          <w:ilvl w:val="0"/>
          <w:numId w:val="14"/>
        </w:numPr>
      </w:pPr>
      <w:r w:rsidRPr="00726232">
        <w:t>nemovit</w:t>
      </w:r>
      <w:r w:rsidR="00C4571D" w:rsidRPr="00726232">
        <w:t>é</w:t>
      </w:r>
      <w:r w:rsidRPr="00726232">
        <w:t xml:space="preserve"> kulturní památk</w:t>
      </w:r>
      <w:r w:rsidR="00C4571D" w:rsidRPr="00726232">
        <w:t>y stavebního charakteru</w:t>
      </w:r>
      <w:r w:rsidR="006C78B6" w:rsidRPr="00726232">
        <w:t xml:space="preserve"> evidované v rejstříku NPÚ</w:t>
      </w:r>
      <w:r w:rsidR="00A93E0C" w:rsidRPr="00726232">
        <w:t>,</w:t>
      </w:r>
    </w:p>
    <w:p w:rsidR="00A93E0C" w:rsidRPr="00726232" w:rsidRDefault="00A93E0C" w:rsidP="00DD4DE9">
      <w:pPr>
        <w:pStyle w:val="b-pismeno"/>
        <w:numPr>
          <w:ilvl w:val="0"/>
          <w:numId w:val="14"/>
        </w:numPr>
      </w:pPr>
      <w:r w:rsidRPr="00726232">
        <w:t>urbanisticky významné kompoziční prvky areál kostela se hřbitovem v Železnici, náměstí s okolními do</w:t>
      </w:r>
      <w:r w:rsidR="00E05E35" w:rsidRPr="00726232">
        <w:t>m</w:t>
      </w:r>
      <w:r w:rsidRPr="00726232">
        <w:t>y v Železnici a zástavba Těšína,</w:t>
      </w:r>
    </w:p>
    <w:p w:rsidR="00E05E35" w:rsidRPr="00726232" w:rsidRDefault="00313A8C" w:rsidP="0020066F">
      <w:pPr>
        <w:pStyle w:val="b-pismeno"/>
        <w:numPr>
          <w:ilvl w:val="0"/>
          <w:numId w:val="11"/>
        </w:numPr>
      </w:pPr>
      <w:r w:rsidRPr="00726232">
        <w:t>architektonicky cenné stavby</w:t>
      </w:r>
      <w:r w:rsidR="00E05E35" w:rsidRPr="00726232">
        <w:t xml:space="preserve"> zakreslené ve výkresu II.1:</w:t>
      </w:r>
    </w:p>
    <w:p w:rsidR="00E05E35" w:rsidRPr="00726232" w:rsidRDefault="00E05E35" w:rsidP="00E05E35">
      <w:pPr>
        <w:pStyle w:val="c-podpsmeno"/>
      </w:pPr>
      <w:r w:rsidRPr="00726232">
        <w:t xml:space="preserve">d.1) selská stavení </w:t>
      </w:r>
      <w:r w:rsidR="000E64BB" w:rsidRPr="00726232">
        <w:t>v části Březka,</w:t>
      </w:r>
    </w:p>
    <w:p w:rsidR="00E05E35" w:rsidRPr="00726232" w:rsidRDefault="00E05E35" w:rsidP="00E05E35">
      <w:pPr>
        <w:pStyle w:val="c-podpsmeno"/>
      </w:pPr>
      <w:r w:rsidRPr="00726232">
        <w:t>d.2) selské stavení v části Železnice,</w:t>
      </w:r>
    </w:p>
    <w:p w:rsidR="00E05E35" w:rsidRPr="00726232" w:rsidRDefault="00E05E35" w:rsidP="00E05E35">
      <w:pPr>
        <w:pStyle w:val="c-podpsmeno"/>
      </w:pPr>
      <w:r w:rsidRPr="00726232">
        <w:t>d.3) roubená chalupa v části Železnice,</w:t>
      </w:r>
    </w:p>
    <w:p w:rsidR="00E05E35" w:rsidRPr="00726232" w:rsidRDefault="00E05E35" w:rsidP="00E05E35">
      <w:pPr>
        <w:pStyle w:val="c-podpsmeno"/>
      </w:pPr>
      <w:r w:rsidRPr="00726232">
        <w:t>d.4) mlýn v části Železnice,</w:t>
      </w:r>
    </w:p>
    <w:p w:rsidR="00E05E35" w:rsidRPr="00726232" w:rsidRDefault="00E05E35" w:rsidP="00E05E35">
      <w:pPr>
        <w:pStyle w:val="c-podpsmeno"/>
      </w:pPr>
      <w:r w:rsidRPr="00726232">
        <w:t>d.5) městský dům v části Železnice</w:t>
      </w:r>
      <w:r w:rsidR="0068419A">
        <w:t>,</w:t>
      </w:r>
    </w:p>
    <w:p w:rsidR="00E05E35" w:rsidRPr="00726232" w:rsidRDefault="00E05E35" w:rsidP="00E05E35">
      <w:pPr>
        <w:pStyle w:val="c-podpsmeno"/>
      </w:pPr>
      <w:r w:rsidRPr="00726232">
        <w:t>d.6) bývalé lázně v části Železnice</w:t>
      </w:r>
      <w:r w:rsidR="0068419A">
        <w:t>,</w:t>
      </w:r>
    </w:p>
    <w:p w:rsidR="00E05E35" w:rsidRPr="00726232" w:rsidRDefault="00E05E35" w:rsidP="00E05E35">
      <w:pPr>
        <w:pStyle w:val="c-podpsmeno"/>
      </w:pPr>
      <w:r w:rsidRPr="00726232">
        <w:t>d.7) selské stavení v části Zámezí,</w:t>
      </w:r>
    </w:p>
    <w:p w:rsidR="00E05E35" w:rsidRPr="00726232" w:rsidRDefault="00E05E35" w:rsidP="00E05E35">
      <w:pPr>
        <w:pStyle w:val="c-podpsmeno"/>
      </w:pPr>
      <w:r w:rsidRPr="00726232">
        <w:t>d.8) roubená chalupa v části Těšín</w:t>
      </w:r>
      <w:r w:rsidR="0068419A">
        <w:t>,</w:t>
      </w:r>
    </w:p>
    <w:p w:rsidR="00E05E35" w:rsidRPr="00726232" w:rsidRDefault="00E05E35" w:rsidP="00E05E35">
      <w:pPr>
        <w:pStyle w:val="c-podpsmeno"/>
      </w:pPr>
      <w:r w:rsidRPr="00726232">
        <w:t>d.9) roubená chalupa v části Cidlina</w:t>
      </w:r>
      <w:r w:rsidR="0068419A">
        <w:t>,</w:t>
      </w:r>
    </w:p>
    <w:p w:rsidR="00A93E0C" w:rsidRPr="00726232" w:rsidRDefault="00313A8C" w:rsidP="0020066F">
      <w:pPr>
        <w:pStyle w:val="b-pismeno"/>
        <w:numPr>
          <w:ilvl w:val="0"/>
          <w:numId w:val="11"/>
        </w:numPr>
        <w:rPr>
          <w:rFonts w:cs="Arial"/>
        </w:rPr>
      </w:pPr>
      <w:r w:rsidRPr="00726232">
        <w:t>území s archeologickými nálezy.</w:t>
      </w:r>
    </w:p>
    <w:p w:rsidR="008371F9" w:rsidRPr="00BC6014" w:rsidRDefault="008371F9" w:rsidP="00DD4DE9">
      <w:pPr>
        <w:pStyle w:val="a-cislo"/>
        <w:numPr>
          <w:ilvl w:val="0"/>
          <w:numId w:val="80"/>
        </w:numPr>
        <w:ind w:left="709" w:hanging="709"/>
        <w:rPr>
          <w:rStyle w:val="NvrhP-text"/>
        </w:rPr>
      </w:pPr>
      <w:r w:rsidRPr="008371F9">
        <w:tab/>
        <w:t>Nová výstavba v plochách náležejících mezi kulturní hodnoty a v plochách v okolí kulturních hodnot</w:t>
      </w:r>
      <w:r>
        <w:t xml:space="preserve"> stejně jako </w:t>
      </w:r>
      <w:r w:rsidRPr="00BC6014">
        <w:rPr>
          <w:rStyle w:val="NvrhP-text"/>
        </w:rPr>
        <w:t xml:space="preserve">dostavba a přestavba objektů zařazených mezi kulturní hodnoty, bude navržena a realizována tak, aby svým hmotovým, materiálovým a barevným řešením nenarušila hmotové části staveb a území vč. významných pohledů a průhledů </w:t>
      </w:r>
    </w:p>
    <w:p w:rsidR="00CF556D" w:rsidRPr="00726232" w:rsidRDefault="00313A8C" w:rsidP="00DD4DE9">
      <w:pPr>
        <w:pStyle w:val="a-cislo"/>
        <w:numPr>
          <w:ilvl w:val="0"/>
          <w:numId w:val="80"/>
        </w:numPr>
        <w:ind w:left="709" w:hanging="709"/>
        <w:rPr>
          <w:rStyle w:val="NvrhP-text"/>
        </w:rPr>
      </w:pPr>
      <w:r w:rsidRPr="00726232">
        <w:rPr>
          <w:rStyle w:val="NvrhP-text"/>
        </w:rPr>
        <w:t xml:space="preserve">Návrhy a projekty na dostavby </w:t>
      </w:r>
      <w:r w:rsidR="003D2DCA">
        <w:rPr>
          <w:rStyle w:val="NvrhP-text"/>
        </w:rPr>
        <w:t xml:space="preserve">a </w:t>
      </w:r>
      <w:r w:rsidRPr="00726232">
        <w:rPr>
          <w:rStyle w:val="NvrhP-text"/>
        </w:rPr>
        <w:t>přestavby staveb zařazených mezi kulturní hodnoty uvedených v</w:t>
      </w:r>
      <w:r w:rsidR="00C4571D" w:rsidRPr="00726232">
        <w:rPr>
          <w:rStyle w:val="NvrhP-text"/>
        </w:rPr>
        <w:t> </w:t>
      </w:r>
      <w:r w:rsidR="002F00FD" w:rsidRPr="00726232">
        <w:rPr>
          <w:rStyle w:val="NvrhP-text"/>
        </w:rPr>
        <w:t>bod</w:t>
      </w:r>
      <w:r w:rsidR="002F00FD">
        <w:rPr>
          <w:rStyle w:val="NvrhP-text"/>
        </w:rPr>
        <w:t>ě</w:t>
      </w:r>
      <w:r w:rsidR="002F00FD" w:rsidRPr="00726232">
        <w:rPr>
          <w:rStyle w:val="NvrhP-text"/>
        </w:rPr>
        <w:t xml:space="preserve"> </w:t>
      </w:r>
      <w:r w:rsidR="00C4571D" w:rsidRPr="00726232">
        <w:rPr>
          <w:rStyle w:val="NvrhP-text"/>
        </w:rPr>
        <w:t>B04</w:t>
      </w:r>
      <w:r w:rsidR="00290A07">
        <w:rPr>
          <w:rStyle w:val="NvrhP-text"/>
        </w:rPr>
        <w:t>, v rozsahu dle kap. O,</w:t>
      </w:r>
      <w:r w:rsidR="00C4571D" w:rsidRPr="00726232">
        <w:rPr>
          <w:rStyle w:val="NvrhP-text"/>
        </w:rPr>
        <w:t xml:space="preserve"> </w:t>
      </w:r>
      <w:r w:rsidRPr="00726232">
        <w:rPr>
          <w:rStyle w:val="NvrhP-text"/>
        </w:rPr>
        <w:t>může zpracovat pouze autorizovaný architekt ČKA pro obor architektura nebo se všeobecnou působností</w:t>
      </w:r>
      <w:r w:rsidRPr="00726232">
        <w:rPr>
          <w:rStyle w:val="Znakapoznpodarou"/>
          <w:rFonts w:ascii="Arial Narrow" w:hAnsi="Arial Narrow"/>
        </w:rPr>
        <w:footnoteReference w:id="1"/>
      </w:r>
      <w:r w:rsidRPr="00726232">
        <w:rPr>
          <w:rStyle w:val="NvrhP-text"/>
        </w:rPr>
        <w:t xml:space="preserve">. </w:t>
      </w:r>
    </w:p>
    <w:p w:rsidR="00313A8C" w:rsidRPr="00726232" w:rsidRDefault="00313A8C" w:rsidP="00313A8C">
      <w:pPr>
        <w:pStyle w:val="Nadpis2"/>
      </w:pPr>
      <w:bookmarkStart w:id="9" w:name="_Toc419874976"/>
      <w:bookmarkStart w:id="10" w:name="_Toc508179838"/>
      <w:r w:rsidRPr="00726232">
        <w:t>B.4</w:t>
      </w:r>
      <w:r w:rsidRPr="00726232">
        <w:tab/>
        <w:t>Základní koncepce ochrany a rozvoje civilizačních hodnot území</w:t>
      </w:r>
      <w:bookmarkEnd w:id="9"/>
      <w:bookmarkEnd w:id="10"/>
    </w:p>
    <w:p w:rsidR="00313A8C" w:rsidRPr="00726232" w:rsidRDefault="00313A8C" w:rsidP="00DD4DE9">
      <w:pPr>
        <w:pStyle w:val="a-cislo"/>
        <w:numPr>
          <w:ilvl w:val="0"/>
          <w:numId w:val="80"/>
        </w:numPr>
        <w:ind w:left="709" w:hanging="709"/>
      </w:pPr>
      <w:r w:rsidRPr="00726232">
        <w:tab/>
        <w:t xml:space="preserve">Při </w:t>
      </w:r>
      <w:r w:rsidRPr="00BC6014">
        <w:rPr>
          <w:rStyle w:val="NvrhP-text"/>
        </w:rPr>
        <w:t>územím</w:t>
      </w:r>
      <w:r w:rsidRPr="00726232">
        <w:t xml:space="preserve"> </w:t>
      </w:r>
      <w:r w:rsidRPr="00726232">
        <w:rPr>
          <w:rStyle w:val="NvrhP-text"/>
        </w:rPr>
        <w:t>rozvoji</w:t>
      </w:r>
      <w:r w:rsidRPr="00726232">
        <w:t xml:space="preserve"> </w:t>
      </w:r>
      <w:r w:rsidR="00943525" w:rsidRPr="00726232">
        <w:t>města</w:t>
      </w:r>
      <w:r w:rsidRPr="00726232">
        <w:t xml:space="preserve"> a při rozhodování v území budou v souladu s obecně závaznými právními přepisy respektovány, chráněny a odpovídajícím způsobem využívány dále uvedené </w:t>
      </w:r>
      <w:r w:rsidR="00943525" w:rsidRPr="00726232">
        <w:t xml:space="preserve">civilizační </w:t>
      </w:r>
      <w:r w:rsidRPr="00726232">
        <w:t>hodnoty:</w:t>
      </w:r>
    </w:p>
    <w:p w:rsidR="00313A8C" w:rsidRPr="00726232" w:rsidRDefault="00313A8C" w:rsidP="00DD4DE9">
      <w:pPr>
        <w:pStyle w:val="b-pismeno"/>
        <w:numPr>
          <w:ilvl w:val="0"/>
          <w:numId w:val="12"/>
        </w:numPr>
      </w:pPr>
      <w:r w:rsidRPr="00726232">
        <w:t>síť silnic</w:t>
      </w:r>
      <w:r w:rsidR="00943525" w:rsidRPr="00726232">
        <w:t xml:space="preserve"> II. a</w:t>
      </w:r>
      <w:r w:rsidRPr="00726232">
        <w:t xml:space="preserve"> III. třídy (</w:t>
      </w:r>
      <w:r w:rsidR="00943525" w:rsidRPr="00726232">
        <w:t xml:space="preserve">II/286, </w:t>
      </w:r>
      <w:r w:rsidR="002E5168" w:rsidRPr="00726232">
        <w:t>III/2845,</w:t>
      </w:r>
      <w:r w:rsidR="004543B0" w:rsidRPr="00726232">
        <w:t xml:space="preserve">III/2846, </w:t>
      </w:r>
      <w:r w:rsidR="002E5168" w:rsidRPr="00726232">
        <w:t>III/2864, III/2867, III/2868</w:t>
      </w:r>
      <w:r w:rsidR="004543B0" w:rsidRPr="00726232">
        <w:t>, III/2869</w:t>
      </w:r>
      <w:r w:rsidR="002E5168" w:rsidRPr="00726232">
        <w:t xml:space="preserve"> a III/28610</w:t>
      </w:r>
      <w:r w:rsidRPr="00726232">
        <w:t xml:space="preserve">), </w:t>
      </w:r>
    </w:p>
    <w:p w:rsidR="00313A8C" w:rsidRPr="00726232" w:rsidRDefault="002E5168" w:rsidP="00DD4DE9">
      <w:pPr>
        <w:pStyle w:val="b-pismeno"/>
        <w:numPr>
          <w:ilvl w:val="0"/>
          <w:numId w:val="12"/>
        </w:numPr>
      </w:pPr>
      <w:r w:rsidRPr="00726232">
        <w:t>regionální železniční tratě</w:t>
      </w:r>
      <w:r w:rsidR="00313A8C" w:rsidRPr="00726232">
        <w:t xml:space="preserve"> č. </w:t>
      </w:r>
      <w:r w:rsidRPr="00726232">
        <w:t>041 a č. 064</w:t>
      </w:r>
      <w:r w:rsidR="00313A8C" w:rsidRPr="00726232">
        <w:t>,</w:t>
      </w:r>
    </w:p>
    <w:p w:rsidR="00313A8C" w:rsidRPr="00726232" w:rsidRDefault="00313A8C" w:rsidP="00DD4DE9">
      <w:pPr>
        <w:pStyle w:val="b-pismeno"/>
        <w:numPr>
          <w:ilvl w:val="0"/>
          <w:numId w:val="12"/>
        </w:numPr>
      </w:pPr>
      <w:r w:rsidRPr="00726232">
        <w:t>místní a účelové komunikace,</w:t>
      </w:r>
    </w:p>
    <w:p w:rsidR="00313A8C" w:rsidRPr="00726232" w:rsidRDefault="00313A8C" w:rsidP="00DD4DE9">
      <w:pPr>
        <w:pStyle w:val="b-pismeno"/>
        <w:numPr>
          <w:ilvl w:val="0"/>
          <w:numId w:val="12"/>
        </w:numPr>
      </w:pPr>
      <w:r w:rsidRPr="00726232">
        <w:t>značené turistické trasy</w:t>
      </w:r>
      <w:r w:rsidR="002E5168" w:rsidRPr="00726232">
        <w:t xml:space="preserve"> a naučné stezky</w:t>
      </w:r>
      <w:r w:rsidRPr="00726232">
        <w:t>,</w:t>
      </w:r>
    </w:p>
    <w:p w:rsidR="00313A8C" w:rsidRPr="00726232" w:rsidRDefault="00313A8C" w:rsidP="00DD4DE9">
      <w:pPr>
        <w:pStyle w:val="b-pismeno"/>
        <w:numPr>
          <w:ilvl w:val="0"/>
          <w:numId w:val="12"/>
        </w:numPr>
      </w:pPr>
      <w:r w:rsidRPr="00726232">
        <w:t>značen</w:t>
      </w:r>
      <w:r w:rsidR="002E5168" w:rsidRPr="00726232">
        <w:t>á</w:t>
      </w:r>
      <w:r w:rsidRPr="00726232">
        <w:t xml:space="preserve"> cyklistick</w:t>
      </w:r>
      <w:r w:rsidR="002E5168" w:rsidRPr="00726232">
        <w:t>á</w:t>
      </w:r>
      <w:r w:rsidRPr="00726232">
        <w:t xml:space="preserve"> tras</w:t>
      </w:r>
      <w:r w:rsidR="002E5168" w:rsidRPr="00726232">
        <w:t>a</w:t>
      </w:r>
      <w:r w:rsidRPr="00726232">
        <w:t xml:space="preserve"> č. </w:t>
      </w:r>
      <w:r w:rsidR="002E5168" w:rsidRPr="00726232">
        <w:t>4278</w:t>
      </w:r>
      <w:r w:rsidRPr="00726232">
        <w:t>,</w:t>
      </w:r>
    </w:p>
    <w:p w:rsidR="00313A8C" w:rsidRPr="00726232" w:rsidRDefault="00FB3645" w:rsidP="00DD4DE9">
      <w:pPr>
        <w:pStyle w:val="b-pismeno"/>
        <w:numPr>
          <w:ilvl w:val="0"/>
          <w:numId w:val="12"/>
        </w:numPr>
      </w:pPr>
      <w:r>
        <w:t xml:space="preserve">úpravna vody, </w:t>
      </w:r>
      <w:r w:rsidR="00313A8C" w:rsidRPr="00726232">
        <w:t>čerpací stanice, vodojem a vodovodní řady,</w:t>
      </w:r>
    </w:p>
    <w:p w:rsidR="00313A8C" w:rsidRPr="00726232" w:rsidRDefault="00313A8C" w:rsidP="00DD4DE9">
      <w:pPr>
        <w:pStyle w:val="b-pismeno"/>
        <w:numPr>
          <w:ilvl w:val="0"/>
          <w:numId w:val="12"/>
        </w:numPr>
      </w:pPr>
      <w:r w:rsidRPr="00726232">
        <w:t>kanalizační síť</w:t>
      </w:r>
      <w:r w:rsidR="002E5168" w:rsidRPr="00726232">
        <w:t xml:space="preserve"> a čistírna odpadních vod</w:t>
      </w:r>
      <w:r w:rsidRPr="00726232">
        <w:t>,</w:t>
      </w:r>
    </w:p>
    <w:p w:rsidR="00313A8C" w:rsidRPr="00726232" w:rsidRDefault="00313A8C" w:rsidP="00DD4DE9">
      <w:pPr>
        <w:pStyle w:val="b-pismeno"/>
        <w:numPr>
          <w:ilvl w:val="0"/>
          <w:numId w:val="12"/>
        </w:numPr>
      </w:pPr>
      <w:r w:rsidRPr="00726232">
        <w:t>energetické rozvody a transformační stanice,</w:t>
      </w:r>
    </w:p>
    <w:p w:rsidR="00313A8C" w:rsidRPr="00726232" w:rsidRDefault="00313A8C" w:rsidP="00DD4DE9">
      <w:pPr>
        <w:pStyle w:val="b-pismeno"/>
        <w:numPr>
          <w:ilvl w:val="0"/>
          <w:numId w:val="12"/>
        </w:numPr>
      </w:pPr>
      <w:r w:rsidRPr="00726232">
        <w:t>plynovodní zařízení a rozvody,</w:t>
      </w:r>
    </w:p>
    <w:p w:rsidR="00313A8C" w:rsidRPr="00726232" w:rsidRDefault="00313A8C" w:rsidP="00DD4DE9">
      <w:pPr>
        <w:pStyle w:val="b-pismeno"/>
        <w:numPr>
          <w:ilvl w:val="0"/>
          <w:numId w:val="12"/>
        </w:numPr>
      </w:pPr>
      <w:r w:rsidRPr="00726232">
        <w:t>telekomunikační zařízení a vedení,</w:t>
      </w:r>
    </w:p>
    <w:p w:rsidR="00313A8C" w:rsidRPr="00FB3645" w:rsidRDefault="00313A8C" w:rsidP="00DD4DE9">
      <w:pPr>
        <w:pStyle w:val="b-pismeno"/>
        <w:numPr>
          <w:ilvl w:val="0"/>
          <w:numId w:val="12"/>
        </w:numPr>
      </w:pPr>
      <w:r w:rsidRPr="00FB3645">
        <w:lastRenderedPageBreak/>
        <w:t>zařízení pro sběr a třídění odpadů,</w:t>
      </w:r>
    </w:p>
    <w:p w:rsidR="002E5168" w:rsidRPr="00726232" w:rsidRDefault="002E5168" w:rsidP="00DD4DE9">
      <w:pPr>
        <w:pStyle w:val="b-pismeno"/>
        <w:numPr>
          <w:ilvl w:val="0"/>
          <w:numId w:val="12"/>
        </w:numPr>
      </w:pPr>
      <w:r w:rsidRPr="00726232">
        <w:t>zařízení pro vzdělávání, tělovýchovu a sport,</w:t>
      </w:r>
    </w:p>
    <w:p w:rsidR="002E5168" w:rsidRPr="00726232" w:rsidRDefault="002E5168" w:rsidP="00DD4DE9">
      <w:pPr>
        <w:pStyle w:val="b-pismeno"/>
        <w:numPr>
          <w:ilvl w:val="0"/>
          <w:numId w:val="12"/>
        </w:numPr>
      </w:pPr>
      <w:r w:rsidRPr="00726232">
        <w:t>kulturní a církevní zařízení,</w:t>
      </w:r>
    </w:p>
    <w:p w:rsidR="00313A8C" w:rsidRPr="00726232" w:rsidRDefault="00313A8C" w:rsidP="00DD4DE9">
      <w:pPr>
        <w:pStyle w:val="b-pismeno"/>
        <w:numPr>
          <w:ilvl w:val="0"/>
          <w:numId w:val="12"/>
        </w:numPr>
      </w:pPr>
      <w:r w:rsidRPr="00726232">
        <w:t>zařízení komerčního občanského vybavení,</w:t>
      </w:r>
    </w:p>
    <w:p w:rsidR="002E5168" w:rsidRPr="00726232" w:rsidRDefault="002E5168" w:rsidP="00DD4DE9">
      <w:pPr>
        <w:pStyle w:val="b-pismeno"/>
        <w:numPr>
          <w:ilvl w:val="0"/>
          <w:numId w:val="12"/>
        </w:numPr>
      </w:pPr>
      <w:r w:rsidRPr="00726232">
        <w:t>areály hromadné rekreace,</w:t>
      </w:r>
    </w:p>
    <w:p w:rsidR="00313A8C" w:rsidRPr="00726232" w:rsidRDefault="00313A8C" w:rsidP="00DD4DE9">
      <w:pPr>
        <w:pStyle w:val="b-pismeno"/>
        <w:numPr>
          <w:ilvl w:val="0"/>
          <w:numId w:val="12"/>
        </w:numPr>
      </w:pPr>
      <w:r w:rsidRPr="00726232">
        <w:t>hřbitov,</w:t>
      </w:r>
    </w:p>
    <w:p w:rsidR="00313A8C" w:rsidRPr="00726232" w:rsidRDefault="00313A8C" w:rsidP="00DD4DE9">
      <w:pPr>
        <w:pStyle w:val="b-pismeno"/>
        <w:numPr>
          <w:ilvl w:val="0"/>
          <w:numId w:val="12"/>
        </w:numPr>
      </w:pPr>
      <w:r w:rsidRPr="00726232">
        <w:t>výrobní areály,</w:t>
      </w:r>
    </w:p>
    <w:p w:rsidR="00313A8C" w:rsidRPr="00726232" w:rsidRDefault="00313A8C" w:rsidP="00DD4DE9">
      <w:pPr>
        <w:pStyle w:val="b-pismeno"/>
        <w:numPr>
          <w:ilvl w:val="0"/>
          <w:numId w:val="12"/>
        </w:numPr>
      </w:pPr>
      <w:r w:rsidRPr="00726232">
        <w:t>veřejná prostranství a dětsk</w:t>
      </w:r>
      <w:r w:rsidR="002E5168" w:rsidRPr="00726232">
        <w:t>á hřiště</w:t>
      </w:r>
      <w:r w:rsidRPr="00726232">
        <w:t>.</w:t>
      </w: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E91969" w:rsidRDefault="00E91969">
      <w:pPr>
        <w:spacing w:line="240" w:lineRule="auto"/>
        <w:jc w:val="left"/>
      </w:pPr>
    </w:p>
    <w:p w:rsidR="00726232" w:rsidRDefault="00726232">
      <w:pPr>
        <w:spacing w:line="240" w:lineRule="auto"/>
        <w:jc w:val="left"/>
        <w:rPr>
          <w:rFonts w:ascii="Arial Narrow" w:hAnsi="Arial Narrow" w:cs="Arial"/>
          <w:b/>
          <w:bCs/>
          <w:caps/>
          <w:spacing w:val="40"/>
          <w:kern w:val="32"/>
          <w:sz w:val="30"/>
          <w:szCs w:val="32"/>
        </w:rPr>
      </w:pPr>
      <w:r>
        <w:lastRenderedPageBreak/>
        <w:br w:type="page"/>
      </w:r>
    </w:p>
    <w:p w:rsidR="007316DF" w:rsidRPr="00726232" w:rsidRDefault="0048045E" w:rsidP="00726232">
      <w:pPr>
        <w:pStyle w:val="Nadpis1"/>
        <w:rPr>
          <w:lang w:val="cs-CZ"/>
        </w:rPr>
      </w:pPr>
      <w:bookmarkStart w:id="11" w:name="_Toc508179839"/>
      <w:r w:rsidRPr="00726232">
        <w:rPr>
          <w:lang w:val="cs-CZ"/>
        </w:rPr>
        <w:lastRenderedPageBreak/>
        <w:t>C</w:t>
      </w:r>
      <w:r w:rsidR="00B03D54" w:rsidRPr="00726232">
        <w:rPr>
          <w:lang w:val="cs-CZ"/>
        </w:rPr>
        <w:t>.</w:t>
      </w:r>
      <w:r w:rsidR="00B03D54" w:rsidRPr="00726232">
        <w:rPr>
          <w:lang w:val="cs-CZ"/>
        </w:rPr>
        <w:tab/>
      </w:r>
      <w:r w:rsidR="007316DF" w:rsidRPr="00726232">
        <w:rPr>
          <w:lang w:val="cs-CZ"/>
        </w:rPr>
        <w:t>URBANISTICKÁ KONCEPCE, VČETNĚ VYMEZENÍ ZASTAVITE</w:t>
      </w:r>
      <w:r w:rsidR="005849CA" w:rsidRPr="00726232">
        <w:rPr>
          <w:lang w:val="cs-CZ"/>
        </w:rPr>
        <w:t>L</w:t>
      </w:r>
      <w:r w:rsidR="007316DF" w:rsidRPr="00726232">
        <w:rPr>
          <w:lang w:val="cs-CZ"/>
        </w:rPr>
        <w:t xml:space="preserve">NÝCH PLOCH, PLOCH PŘESTAVBY </w:t>
      </w:r>
      <w:r w:rsidR="00F815B0" w:rsidRPr="00726232">
        <w:rPr>
          <w:lang w:val="cs-CZ"/>
        </w:rPr>
        <w:br/>
      </w:r>
      <w:r w:rsidR="007316DF" w:rsidRPr="00726232">
        <w:rPr>
          <w:lang w:val="cs-CZ"/>
        </w:rPr>
        <w:t>A SYSTÉMU SÍDELNÍ ZELENĚ</w:t>
      </w:r>
      <w:bookmarkEnd w:id="11"/>
    </w:p>
    <w:p w:rsidR="00523DB8" w:rsidRPr="00726232" w:rsidRDefault="0048045E" w:rsidP="00E10C9D">
      <w:pPr>
        <w:pStyle w:val="Nadpis2"/>
        <w:rPr>
          <w:rStyle w:val="NvrhP-text"/>
        </w:rPr>
      </w:pPr>
      <w:bookmarkStart w:id="12" w:name="_Toc508179840"/>
      <w:r w:rsidRPr="00726232">
        <w:rPr>
          <w:rStyle w:val="NvrhP-text"/>
        </w:rPr>
        <w:t>C</w:t>
      </w:r>
      <w:r w:rsidR="00523DB8" w:rsidRPr="00726232">
        <w:rPr>
          <w:rStyle w:val="NvrhP-text"/>
        </w:rPr>
        <w:t>.</w:t>
      </w:r>
      <w:r w:rsidR="00957F63" w:rsidRPr="00726232">
        <w:rPr>
          <w:rStyle w:val="NvrhP-text"/>
        </w:rPr>
        <w:t>1</w:t>
      </w:r>
      <w:r w:rsidR="00523DB8" w:rsidRPr="00726232">
        <w:rPr>
          <w:rStyle w:val="NvrhP-text"/>
        </w:rPr>
        <w:tab/>
      </w:r>
      <w:r w:rsidR="004067BE" w:rsidRPr="00726232">
        <w:rPr>
          <w:rStyle w:val="NvrhP-text"/>
        </w:rPr>
        <w:t>Návrh u</w:t>
      </w:r>
      <w:r w:rsidR="00BE0F30" w:rsidRPr="00726232">
        <w:rPr>
          <w:rStyle w:val="NvrhP-text"/>
        </w:rPr>
        <w:t>rbanistick</w:t>
      </w:r>
      <w:r w:rsidR="004067BE" w:rsidRPr="00726232">
        <w:rPr>
          <w:rStyle w:val="NvrhP-text"/>
        </w:rPr>
        <w:t>é</w:t>
      </w:r>
      <w:r w:rsidR="00BE0F30" w:rsidRPr="00726232">
        <w:rPr>
          <w:rStyle w:val="NvrhP-text"/>
        </w:rPr>
        <w:t xml:space="preserve"> koncepce</w:t>
      </w:r>
      <w:bookmarkEnd w:id="12"/>
      <w:r w:rsidR="00BE0F30" w:rsidRPr="00726232">
        <w:rPr>
          <w:rStyle w:val="NvrhP-text"/>
        </w:rPr>
        <w:t xml:space="preserve"> </w:t>
      </w:r>
    </w:p>
    <w:p w:rsidR="004067BE" w:rsidRPr="00726232" w:rsidRDefault="004067BE" w:rsidP="00DD4DE9">
      <w:pPr>
        <w:pStyle w:val="a-cislo"/>
        <w:numPr>
          <w:ilvl w:val="0"/>
          <w:numId w:val="26"/>
        </w:numPr>
        <w:ind w:left="709" w:hanging="709"/>
      </w:pPr>
      <w:r w:rsidRPr="00726232">
        <w:rPr>
          <w:rStyle w:val="NvrhP-text"/>
        </w:rPr>
        <w:t>Základní zásadou urbanistické koncepce je zajišťovat dlouhodobý udržitelný rozvoj území.</w:t>
      </w:r>
    </w:p>
    <w:p w:rsidR="004067BE" w:rsidRPr="00726232" w:rsidRDefault="004067BE" w:rsidP="00DD4DE9">
      <w:pPr>
        <w:pStyle w:val="a-cislo"/>
        <w:numPr>
          <w:ilvl w:val="0"/>
          <w:numId w:val="26"/>
        </w:numPr>
        <w:ind w:left="709" w:hanging="709"/>
      </w:pPr>
      <w:r w:rsidRPr="00726232">
        <w:t xml:space="preserve">Pro celé území města se stanovují tyto zásady urbanistické koncepce: </w:t>
      </w:r>
    </w:p>
    <w:p w:rsidR="004067BE" w:rsidRPr="00726232" w:rsidRDefault="004067BE" w:rsidP="00DD4DE9">
      <w:pPr>
        <w:pStyle w:val="b-pismeno"/>
        <w:numPr>
          <w:ilvl w:val="0"/>
          <w:numId w:val="15"/>
        </w:numPr>
      </w:pPr>
      <w:r w:rsidRPr="00726232">
        <w:t>území města bude rozvíjeno přednostně v rámci zastavěného území jednotlivých částí</w:t>
      </w:r>
      <w:r w:rsidR="00E91295" w:rsidRPr="00726232">
        <w:t xml:space="preserve"> v plochách proluk a přestaveb;</w:t>
      </w:r>
    </w:p>
    <w:p w:rsidR="004067BE" w:rsidRPr="00726232" w:rsidRDefault="004067BE" w:rsidP="0020066F">
      <w:pPr>
        <w:pStyle w:val="b-pismeno"/>
        <w:numPr>
          <w:ilvl w:val="0"/>
          <w:numId w:val="11"/>
        </w:numPr>
      </w:pPr>
      <w:r w:rsidRPr="00726232">
        <w:t>nová zástavba bude svou funkcí a charakterem respektovat velikost a význam příslušné č</w:t>
      </w:r>
      <w:r w:rsidR="00E91295" w:rsidRPr="00726232">
        <w:t>ásti;</w:t>
      </w:r>
    </w:p>
    <w:p w:rsidR="004067BE" w:rsidRPr="00726232" w:rsidRDefault="004067BE" w:rsidP="0020066F">
      <w:pPr>
        <w:pStyle w:val="b-pismeno"/>
        <w:numPr>
          <w:ilvl w:val="0"/>
          <w:numId w:val="11"/>
        </w:numPr>
      </w:pPr>
      <w:r w:rsidRPr="00726232">
        <w:t xml:space="preserve">nová zástavba bude hmotovým a výškovým uspořádáním respektovat charakter původní zástavby a zástavby </w:t>
      </w:r>
      <w:r w:rsidR="00E91295" w:rsidRPr="00726232">
        <w:t>v navazujícím zastavěném území;</w:t>
      </w:r>
    </w:p>
    <w:p w:rsidR="004067BE" w:rsidRPr="00726232" w:rsidRDefault="004067BE" w:rsidP="0020066F">
      <w:pPr>
        <w:pStyle w:val="b-pismeno"/>
        <w:numPr>
          <w:ilvl w:val="0"/>
          <w:numId w:val="11"/>
        </w:numPr>
      </w:pPr>
      <w:r w:rsidRPr="00726232">
        <w:t>výstavba v nových zastavitelných plochách bude organizována tak, že bude vždy navazovat na pozemky již zastavěné</w:t>
      </w:r>
      <w:r w:rsidR="004963CA" w:rsidRPr="00726232">
        <w:rPr>
          <w:lang w:eastAsia="zh-CN"/>
        </w:rPr>
        <w:t>.</w:t>
      </w:r>
    </w:p>
    <w:p w:rsidR="004067BE" w:rsidRPr="00726232" w:rsidRDefault="004067BE" w:rsidP="00DD4DE9">
      <w:pPr>
        <w:pStyle w:val="a-cislo"/>
        <w:numPr>
          <w:ilvl w:val="0"/>
          <w:numId w:val="26"/>
        </w:numPr>
        <w:ind w:left="709" w:hanging="709"/>
        <w:rPr>
          <w:rStyle w:val="NvrhP-text"/>
        </w:rPr>
      </w:pPr>
      <w:r w:rsidRPr="00726232">
        <w:rPr>
          <w:rStyle w:val="NvrhP-text"/>
        </w:rPr>
        <w:t xml:space="preserve">V části </w:t>
      </w:r>
      <w:r w:rsidRPr="00BC6014">
        <w:t>Železnice</w:t>
      </w:r>
      <w:r w:rsidRPr="00726232">
        <w:rPr>
          <w:rStyle w:val="NvrhP-text"/>
        </w:rPr>
        <w:t xml:space="preserve">: </w:t>
      </w:r>
    </w:p>
    <w:p w:rsidR="00E41841" w:rsidRPr="00726232" w:rsidRDefault="00E41841" w:rsidP="00BC6014">
      <w:pPr>
        <w:pStyle w:val="b-pismeno"/>
        <w:rPr>
          <w:rStyle w:val="NvrhP-text"/>
        </w:rPr>
      </w:pPr>
      <w:r w:rsidRPr="00726232">
        <w:rPr>
          <w:rStyle w:val="NvrhP-text"/>
        </w:rPr>
        <w:t>je vymezen koridor pro umístění přeložky silnice II/286 ve východní poloze;</w:t>
      </w:r>
    </w:p>
    <w:p w:rsidR="00EC2662" w:rsidRPr="00726232" w:rsidRDefault="00EC2662" w:rsidP="00BC6014">
      <w:pPr>
        <w:pStyle w:val="b-pismeno"/>
        <w:rPr>
          <w:rStyle w:val="NvrhP-text"/>
        </w:rPr>
      </w:pPr>
      <w:r w:rsidRPr="00726232">
        <w:rPr>
          <w:rStyle w:val="NvrhP-text"/>
        </w:rPr>
        <w:t>je stabilizováno historické jádro se smíšeným využitím městského charakteru;</w:t>
      </w:r>
    </w:p>
    <w:p w:rsidR="00EC2662" w:rsidRPr="00726232" w:rsidRDefault="00EC2662" w:rsidP="00BC6014">
      <w:pPr>
        <w:pStyle w:val="b-pismeno"/>
        <w:rPr>
          <w:rStyle w:val="NvrhP-text"/>
        </w:rPr>
      </w:pPr>
      <w:r w:rsidRPr="00726232">
        <w:rPr>
          <w:rStyle w:val="NvrhP-text"/>
        </w:rPr>
        <w:t xml:space="preserve">je stabilizován areál kostela sv. </w:t>
      </w:r>
      <w:r w:rsidR="00CF6346" w:rsidRPr="00726232">
        <w:rPr>
          <w:rStyle w:val="NvrhP-text"/>
        </w:rPr>
        <w:t>Jiljí</w:t>
      </w:r>
      <w:r w:rsidRPr="00726232">
        <w:rPr>
          <w:rStyle w:val="NvrhP-text"/>
        </w:rPr>
        <w:t xml:space="preserve"> se hřbitovem a navazující objekt pro požární ochranu v ploše občanského vybavení – veřejná vybavenost;</w:t>
      </w:r>
    </w:p>
    <w:p w:rsidR="00EC2662" w:rsidRPr="00726232" w:rsidRDefault="00EC2662" w:rsidP="00BC6014">
      <w:pPr>
        <w:pStyle w:val="b-pismeno"/>
        <w:rPr>
          <w:rStyle w:val="NvrhP-text"/>
        </w:rPr>
      </w:pPr>
      <w:r w:rsidRPr="00726232">
        <w:rPr>
          <w:rStyle w:val="NvrhP-text"/>
        </w:rPr>
        <w:t>areál</w:t>
      </w:r>
      <w:r w:rsidR="006C2FC7" w:rsidRPr="00726232">
        <w:rPr>
          <w:rStyle w:val="NvrhP-text"/>
        </w:rPr>
        <w:t>y</w:t>
      </w:r>
      <w:r w:rsidRPr="00726232">
        <w:rPr>
          <w:rStyle w:val="NvrhP-text"/>
        </w:rPr>
        <w:t xml:space="preserve"> základní a mateřské školy a navazujícího sportoviště </w:t>
      </w:r>
      <w:r w:rsidR="006C2FC7" w:rsidRPr="00726232">
        <w:rPr>
          <w:rStyle w:val="NvrhP-text"/>
        </w:rPr>
        <w:t xml:space="preserve">jsou stabilizovány </w:t>
      </w:r>
      <w:r w:rsidRPr="00726232">
        <w:rPr>
          <w:rStyle w:val="NvrhP-text"/>
        </w:rPr>
        <w:t>v plochách občanského vybavení</w:t>
      </w:r>
      <w:r w:rsidR="006C2FC7" w:rsidRPr="00726232">
        <w:rPr>
          <w:rStyle w:val="NvrhP-text"/>
        </w:rPr>
        <w:t xml:space="preserve"> a chráněny jako nejvýznamnější zařízení občanského vybavení města</w:t>
      </w:r>
      <w:r w:rsidRPr="00726232">
        <w:rPr>
          <w:rStyle w:val="NvrhP-text"/>
        </w:rPr>
        <w:t>;</w:t>
      </w:r>
    </w:p>
    <w:p w:rsidR="00EC2662" w:rsidRPr="00726232" w:rsidRDefault="00EC2662" w:rsidP="00BC6014">
      <w:pPr>
        <w:pStyle w:val="b-pismeno"/>
        <w:rPr>
          <w:rStyle w:val="NvrhP-text"/>
        </w:rPr>
      </w:pPr>
      <w:r w:rsidRPr="00726232">
        <w:rPr>
          <w:rStyle w:val="NvrhP-text"/>
        </w:rPr>
        <w:t xml:space="preserve">obytné území přiléhající k centru města z jižní </w:t>
      </w:r>
      <w:r w:rsidR="009949D8" w:rsidRPr="00726232">
        <w:rPr>
          <w:rStyle w:val="NvrhP-text"/>
        </w:rPr>
        <w:t>strany a obytné území severně od centra města podél silnice II/286 a silnice ve směru Doubravice je stabilizováno a dále rozvíjeno</w:t>
      </w:r>
      <w:r w:rsidRPr="00726232">
        <w:rPr>
          <w:rStyle w:val="NvrhP-text"/>
        </w:rPr>
        <w:t xml:space="preserve"> v plochách smíšených obytných venkovského charakteru;</w:t>
      </w:r>
    </w:p>
    <w:p w:rsidR="009949D8" w:rsidRPr="00726232" w:rsidRDefault="009949D8" w:rsidP="00BC6014">
      <w:pPr>
        <w:pStyle w:val="b-pismeno"/>
        <w:rPr>
          <w:rStyle w:val="NvrhP-text"/>
        </w:rPr>
      </w:pPr>
      <w:r w:rsidRPr="00726232">
        <w:rPr>
          <w:rStyle w:val="NvrhP-text"/>
        </w:rPr>
        <w:t>obytná zástavba severně od centra města a východně od silnice II/286 je stabilizována a dále rozvíjena v plochách bydlení v rodinných domech – městské a příměstské;</w:t>
      </w:r>
    </w:p>
    <w:p w:rsidR="004067BE" w:rsidRPr="00726232" w:rsidRDefault="004976D4" w:rsidP="00BC6014">
      <w:pPr>
        <w:pStyle w:val="b-pismeno"/>
        <w:rPr>
          <w:rStyle w:val="NvrhP-text"/>
        </w:rPr>
      </w:pPr>
      <w:r w:rsidRPr="00726232">
        <w:rPr>
          <w:rStyle w:val="NvrhP-text"/>
        </w:rPr>
        <w:t xml:space="preserve">je stabilizována </w:t>
      </w:r>
      <w:r w:rsidR="004067BE" w:rsidRPr="00726232">
        <w:rPr>
          <w:rStyle w:val="NvrhP-text"/>
        </w:rPr>
        <w:t>obytná zástavba okolo pily</w:t>
      </w:r>
      <w:r w:rsidRPr="00726232">
        <w:rPr>
          <w:rStyle w:val="NvrhP-text"/>
        </w:rPr>
        <w:t>,</w:t>
      </w:r>
      <w:r w:rsidR="004067BE" w:rsidRPr="00726232">
        <w:rPr>
          <w:rStyle w:val="NvrhP-text"/>
        </w:rPr>
        <w:t xml:space="preserve"> nebude dále rozvíjena;</w:t>
      </w:r>
    </w:p>
    <w:p w:rsidR="004976D4" w:rsidRPr="00726232" w:rsidRDefault="004976D4" w:rsidP="00BC6014">
      <w:pPr>
        <w:pStyle w:val="b-pismeno"/>
        <w:rPr>
          <w:rStyle w:val="NvrhP-text"/>
        </w:rPr>
      </w:pPr>
      <w:r w:rsidRPr="00726232">
        <w:rPr>
          <w:rStyle w:val="NvrhP-text"/>
        </w:rPr>
        <w:t>je stabilizována izolovaná zástavba rodinného domu severně od zastavěného území při silnici na Doubravici;</w:t>
      </w:r>
    </w:p>
    <w:p w:rsidR="001F08F2" w:rsidRPr="00726232" w:rsidRDefault="001F08F2" w:rsidP="00BC6014">
      <w:pPr>
        <w:pStyle w:val="b-pismeno"/>
        <w:rPr>
          <w:rStyle w:val="NvrhP-text"/>
        </w:rPr>
      </w:pPr>
      <w:r w:rsidRPr="00726232">
        <w:rPr>
          <w:rStyle w:val="NvrhP-text"/>
        </w:rPr>
        <w:t>budou zachovány stávající plochy výroby, případný rozvoj zemědělského areálu je možný v jihovýchodním směru podél silnice III/2867;</w:t>
      </w:r>
    </w:p>
    <w:p w:rsidR="004976D4" w:rsidRPr="00726232" w:rsidRDefault="004976D4" w:rsidP="00BC6014">
      <w:pPr>
        <w:pStyle w:val="b-pismeno"/>
        <w:rPr>
          <w:rStyle w:val="NvrhP-text"/>
        </w:rPr>
      </w:pPr>
      <w:r w:rsidRPr="00726232">
        <w:rPr>
          <w:rStyle w:val="NvrhP-text"/>
        </w:rPr>
        <w:t>rekreační území na severozápadním okraji zástavby</w:t>
      </w:r>
      <w:r w:rsidR="00372FBB" w:rsidRPr="00726232">
        <w:rPr>
          <w:rStyle w:val="NvrhP-text"/>
        </w:rPr>
        <w:t xml:space="preserve"> podél ul. Na Kopečku</w:t>
      </w:r>
      <w:r w:rsidRPr="00726232">
        <w:rPr>
          <w:rStyle w:val="NvrhP-text"/>
        </w:rPr>
        <w:t xml:space="preserve"> je stabilizováno a dále rozvíjeno jako ploch</w:t>
      </w:r>
      <w:r w:rsidR="00542E25" w:rsidRPr="00726232">
        <w:rPr>
          <w:rStyle w:val="NvrhP-text"/>
        </w:rPr>
        <w:t xml:space="preserve">y smíšené obytné – rekreační; </w:t>
      </w:r>
    </w:p>
    <w:p w:rsidR="004976D4" w:rsidRPr="00726232" w:rsidRDefault="004976D4" w:rsidP="00BC6014">
      <w:pPr>
        <w:pStyle w:val="b-pismeno"/>
        <w:rPr>
          <w:rStyle w:val="NvrhP-text"/>
        </w:rPr>
      </w:pPr>
      <w:r w:rsidRPr="00726232">
        <w:rPr>
          <w:rStyle w:val="NvrhP-text"/>
        </w:rPr>
        <w:t xml:space="preserve">rekreační území v zahrádkové osadě na východním okraji zástavby </w:t>
      </w:r>
      <w:r w:rsidR="00372FBB" w:rsidRPr="00726232">
        <w:rPr>
          <w:rStyle w:val="NvrhP-text"/>
        </w:rPr>
        <w:t xml:space="preserve">mezi ul. Za Hřištěm a Žižkova </w:t>
      </w:r>
      <w:r w:rsidRPr="00726232">
        <w:rPr>
          <w:rStyle w:val="NvrhP-text"/>
        </w:rPr>
        <w:t>je určeno k přestavbě na plochu bydlení v rodinných domech</w:t>
      </w:r>
      <w:r w:rsidR="00372FBB" w:rsidRPr="00726232">
        <w:rPr>
          <w:rStyle w:val="NvrhP-text"/>
        </w:rPr>
        <w:t xml:space="preserve"> až na hranici ul. Žižkova</w:t>
      </w:r>
      <w:r w:rsidRPr="00726232">
        <w:rPr>
          <w:rStyle w:val="NvrhP-text"/>
        </w:rPr>
        <w:t>;</w:t>
      </w:r>
    </w:p>
    <w:p w:rsidR="00372FBB" w:rsidRPr="00726232" w:rsidRDefault="00372FBB" w:rsidP="00BC6014">
      <w:pPr>
        <w:pStyle w:val="b-pismeno"/>
        <w:rPr>
          <w:rStyle w:val="NvrhP-text"/>
        </w:rPr>
      </w:pPr>
      <w:r w:rsidRPr="00726232">
        <w:rPr>
          <w:rStyle w:val="NvrhP-text"/>
        </w:rPr>
        <w:t xml:space="preserve">rekreační území podél ul. U Habřiny je stabilizováno, včetně navazujícího obytného objektu, a dále rozvíjeno ve východním i západním směru v plochách staveb pro </w:t>
      </w:r>
      <w:r w:rsidR="002E3520" w:rsidRPr="00726232">
        <w:rPr>
          <w:rStyle w:val="NvrhP-text"/>
        </w:rPr>
        <w:t>individuální</w:t>
      </w:r>
      <w:r w:rsidRPr="00726232">
        <w:rPr>
          <w:rStyle w:val="NvrhP-text"/>
        </w:rPr>
        <w:t xml:space="preserve"> rekreaci;</w:t>
      </w:r>
    </w:p>
    <w:p w:rsidR="00F914FF" w:rsidRPr="00726232" w:rsidRDefault="00F914FF" w:rsidP="00BC6014">
      <w:pPr>
        <w:pStyle w:val="b-pismeno"/>
        <w:rPr>
          <w:rStyle w:val="NvrhP-text"/>
        </w:rPr>
      </w:pPr>
      <w:r w:rsidRPr="00726232">
        <w:rPr>
          <w:rStyle w:val="NvrhP-text"/>
        </w:rPr>
        <w:t>rekreační areál Kemp Krokodýl je stabilizován v ploše staveb pro hromadnou rekreaci a bude dále rozvíjen v jižním a východním směru jako nejvýznamnější rekreační zařízení města;</w:t>
      </w:r>
    </w:p>
    <w:p w:rsidR="00F914FF" w:rsidRPr="00726232" w:rsidRDefault="00F914FF" w:rsidP="00BC6014">
      <w:pPr>
        <w:pStyle w:val="b-pismeno"/>
        <w:rPr>
          <w:rStyle w:val="NvrhP-text"/>
        </w:rPr>
      </w:pPr>
      <w:r w:rsidRPr="00726232">
        <w:rPr>
          <w:rStyle w:val="NvrhP-text"/>
        </w:rPr>
        <w:t>je potvrzen rekreační areál Ranč Na Kamenci a dále rozvíjen v západním směru až k vodnímu toku v ploše staveb pro hromadnou rekreaci;</w:t>
      </w:r>
    </w:p>
    <w:p w:rsidR="004976D4" w:rsidRPr="00726232" w:rsidRDefault="004976D4" w:rsidP="00BC6014">
      <w:pPr>
        <w:pStyle w:val="b-pismeno"/>
        <w:rPr>
          <w:rStyle w:val="NvrhP-text"/>
        </w:rPr>
      </w:pPr>
      <w:r w:rsidRPr="00726232">
        <w:rPr>
          <w:rStyle w:val="NvrhP-text"/>
        </w:rPr>
        <w:t>bezejmenná vodní nádrž na Doubravickém potoce a vodní nádrž Valcha na toku Cidliny jsou chráněny jako významné prostorotvorné prvky, včetně navazujících ploch zeleně;</w:t>
      </w:r>
    </w:p>
    <w:p w:rsidR="004976D4" w:rsidRPr="00726232" w:rsidRDefault="00372FBB" w:rsidP="00BC6014">
      <w:pPr>
        <w:pStyle w:val="b-pismeno"/>
        <w:rPr>
          <w:rStyle w:val="NvrhP-text"/>
        </w:rPr>
      </w:pPr>
      <w:r w:rsidRPr="00726232">
        <w:rPr>
          <w:rStyle w:val="NvrhP-text"/>
        </w:rPr>
        <w:t xml:space="preserve">je stabilizován </w:t>
      </w:r>
      <w:r w:rsidR="004976D4" w:rsidRPr="00726232">
        <w:rPr>
          <w:rStyle w:val="NvrhP-text"/>
        </w:rPr>
        <w:t xml:space="preserve">bývalý výrobní objekt u nádrže Valcha </w:t>
      </w:r>
      <w:r w:rsidRPr="00726232">
        <w:rPr>
          <w:rStyle w:val="NvrhP-text"/>
        </w:rPr>
        <w:t>v ploše smíšené obytné venkovského charakteru</w:t>
      </w:r>
      <w:r w:rsidR="004976D4" w:rsidRPr="00726232">
        <w:rPr>
          <w:rStyle w:val="NvrhP-text"/>
        </w:rPr>
        <w:t>;</w:t>
      </w:r>
    </w:p>
    <w:p w:rsidR="004976D4" w:rsidRPr="00726232" w:rsidRDefault="004976D4" w:rsidP="00BC6014">
      <w:pPr>
        <w:pStyle w:val="b-pismeno"/>
        <w:rPr>
          <w:rStyle w:val="NvrhP-text"/>
        </w:rPr>
      </w:pPr>
      <w:r w:rsidRPr="00726232">
        <w:rPr>
          <w:rStyle w:val="NvrhP-text"/>
        </w:rPr>
        <w:lastRenderedPageBreak/>
        <w:t>budou chráněny stávající plochy zeleně v sídle, zejména plocha veřejné zeleně v ul. Raisova, plocha zeleně v areálu hřbitova.</w:t>
      </w:r>
    </w:p>
    <w:p w:rsidR="004067BE" w:rsidRPr="00726232" w:rsidRDefault="004067BE" w:rsidP="00DD4DE9">
      <w:pPr>
        <w:pStyle w:val="a-cislo"/>
        <w:numPr>
          <w:ilvl w:val="0"/>
          <w:numId w:val="26"/>
        </w:numPr>
        <w:ind w:left="709" w:hanging="709"/>
        <w:rPr>
          <w:rStyle w:val="NvrhP-text"/>
        </w:rPr>
      </w:pPr>
      <w:r w:rsidRPr="00726232">
        <w:rPr>
          <w:rStyle w:val="NvrhP-text"/>
        </w:rPr>
        <w:t xml:space="preserve">V části </w:t>
      </w:r>
      <w:r w:rsidRPr="00BC6014">
        <w:t>Březka</w:t>
      </w:r>
      <w:r w:rsidRPr="00726232">
        <w:rPr>
          <w:rStyle w:val="NvrhP-text"/>
        </w:rPr>
        <w:t>:</w:t>
      </w:r>
    </w:p>
    <w:p w:rsidR="00F16BCE" w:rsidRPr="00726232" w:rsidRDefault="00F16BCE" w:rsidP="00DD4DE9">
      <w:pPr>
        <w:pStyle w:val="b-pismeno"/>
        <w:numPr>
          <w:ilvl w:val="0"/>
          <w:numId w:val="81"/>
        </w:numPr>
        <w:rPr>
          <w:rStyle w:val="NvrhP-text"/>
        </w:rPr>
      </w:pPr>
      <w:r w:rsidRPr="00726232">
        <w:rPr>
          <w:rStyle w:val="NvrhP-text"/>
        </w:rPr>
        <w:t>urbanistickou osou území a nepřekročitelnou hranicí zástavby je tok Cidliny;</w:t>
      </w:r>
    </w:p>
    <w:p w:rsidR="00F16BCE" w:rsidRPr="00726232" w:rsidRDefault="00F16BCE" w:rsidP="00DD4DE9">
      <w:pPr>
        <w:pStyle w:val="b-pismeno"/>
        <w:numPr>
          <w:ilvl w:val="0"/>
          <w:numId w:val="81"/>
        </w:numPr>
        <w:rPr>
          <w:rStyle w:val="NvrhP-text"/>
        </w:rPr>
      </w:pPr>
      <w:r w:rsidRPr="00726232">
        <w:rPr>
          <w:rStyle w:val="NvrhP-text"/>
        </w:rPr>
        <w:t>je stabilizována stávající zástavba jako smíšené obytné – rekreační území;</w:t>
      </w:r>
    </w:p>
    <w:p w:rsidR="00F16BCE" w:rsidRPr="00726232" w:rsidRDefault="00F16BCE" w:rsidP="00DD4DE9">
      <w:pPr>
        <w:pStyle w:val="b-pismeno"/>
        <w:numPr>
          <w:ilvl w:val="0"/>
          <w:numId w:val="81"/>
        </w:numPr>
        <w:rPr>
          <w:rStyle w:val="NvrhP-text"/>
        </w:rPr>
      </w:pPr>
      <w:r w:rsidRPr="00726232">
        <w:rPr>
          <w:rStyle w:val="NvrhP-text"/>
        </w:rPr>
        <w:t>jsou stabilizovány izolované obytné objekty jako smíšené obytné území venkovského charakteru;</w:t>
      </w:r>
    </w:p>
    <w:p w:rsidR="00F16BCE" w:rsidRPr="00726232" w:rsidRDefault="00F16BCE" w:rsidP="00DD4DE9">
      <w:pPr>
        <w:pStyle w:val="b-pismeno"/>
        <w:numPr>
          <w:ilvl w:val="0"/>
          <w:numId w:val="81"/>
        </w:numPr>
        <w:rPr>
          <w:rStyle w:val="NvrhP-text"/>
        </w:rPr>
      </w:pPr>
      <w:r w:rsidRPr="00726232">
        <w:rPr>
          <w:rStyle w:val="NvrhP-text"/>
        </w:rPr>
        <w:t>nejsou vymezeny plochy pro další rozvoj zástavby.</w:t>
      </w:r>
    </w:p>
    <w:p w:rsidR="004067BE" w:rsidRPr="00726232" w:rsidRDefault="00A84B2B" w:rsidP="00DD4DE9">
      <w:pPr>
        <w:pStyle w:val="a-cislo"/>
        <w:numPr>
          <w:ilvl w:val="0"/>
          <w:numId w:val="26"/>
        </w:numPr>
        <w:ind w:left="709" w:hanging="709"/>
        <w:rPr>
          <w:rStyle w:val="NvrhP-text"/>
        </w:rPr>
      </w:pPr>
      <w:r w:rsidRPr="00726232">
        <w:rPr>
          <w:rStyle w:val="NvrhP-text"/>
        </w:rPr>
        <w:tab/>
      </w:r>
      <w:r w:rsidR="004067BE" w:rsidRPr="00726232">
        <w:rPr>
          <w:rStyle w:val="NvrhP-text"/>
        </w:rPr>
        <w:t xml:space="preserve">V části </w:t>
      </w:r>
      <w:r w:rsidR="004067BE" w:rsidRPr="00BC6014">
        <w:t>Cidlina</w:t>
      </w:r>
      <w:r w:rsidR="004067BE" w:rsidRPr="00726232">
        <w:rPr>
          <w:rStyle w:val="NvrhP-text"/>
        </w:rPr>
        <w:t>:</w:t>
      </w:r>
    </w:p>
    <w:p w:rsidR="00E04818" w:rsidRPr="00726232" w:rsidRDefault="00E04818" w:rsidP="00DD4DE9">
      <w:pPr>
        <w:pStyle w:val="b-pismeno"/>
        <w:numPr>
          <w:ilvl w:val="0"/>
          <w:numId w:val="82"/>
        </w:numPr>
        <w:rPr>
          <w:rStyle w:val="NvrhP-text"/>
        </w:rPr>
      </w:pPr>
      <w:r w:rsidRPr="00726232">
        <w:rPr>
          <w:rStyle w:val="NvrhP-text"/>
        </w:rPr>
        <w:t>jsou stabilizovány silnice III/2845 a III/28610 jako urbanistické osy území;</w:t>
      </w:r>
    </w:p>
    <w:p w:rsidR="00E04818" w:rsidRPr="00726232" w:rsidRDefault="00E04818" w:rsidP="00DD4DE9">
      <w:pPr>
        <w:pStyle w:val="b-pismeno"/>
        <w:numPr>
          <w:ilvl w:val="0"/>
          <w:numId w:val="82"/>
        </w:numPr>
        <w:rPr>
          <w:rStyle w:val="NvrhP-text"/>
        </w:rPr>
      </w:pPr>
      <w:r w:rsidRPr="00726232">
        <w:rPr>
          <w:rStyle w:val="NvrhP-text"/>
        </w:rPr>
        <w:t>je stabilizována stávající obytná zástavba centra Cidliny jako smíšené obytné území venkovského charakteru</w:t>
      </w:r>
      <w:r w:rsidR="000A55EA" w:rsidRPr="00726232">
        <w:rPr>
          <w:rStyle w:val="NvrhP-text"/>
        </w:rPr>
        <w:t xml:space="preserve"> a je </w:t>
      </w:r>
      <w:r w:rsidRPr="00726232">
        <w:rPr>
          <w:rStyle w:val="NvrhP-text"/>
        </w:rPr>
        <w:t xml:space="preserve">navrženo </w:t>
      </w:r>
      <w:r w:rsidR="000A55EA" w:rsidRPr="00726232">
        <w:rPr>
          <w:rStyle w:val="NvrhP-text"/>
        </w:rPr>
        <w:t xml:space="preserve">její </w:t>
      </w:r>
      <w:r w:rsidRPr="00726232">
        <w:rPr>
          <w:rStyle w:val="NvrhP-text"/>
        </w:rPr>
        <w:t>doplnění na východním</w:t>
      </w:r>
      <w:r w:rsidR="000A55EA" w:rsidRPr="00726232">
        <w:rPr>
          <w:rStyle w:val="NvrhP-text"/>
        </w:rPr>
        <w:t xml:space="preserve"> a západním okraji zastavěného území podél silnice III/2845;</w:t>
      </w:r>
    </w:p>
    <w:p w:rsidR="00E04818" w:rsidRPr="00726232" w:rsidRDefault="00E04818" w:rsidP="00DD4DE9">
      <w:pPr>
        <w:pStyle w:val="b-pismeno"/>
        <w:numPr>
          <w:ilvl w:val="0"/>
          <w:numId w:val="82"/>
        </w:numPr>
        <w:rPr>
          <w:rStyle w:val="NvrhP-text"/>
        </w:rPr>
      </w:pPr>
      <w:r w:rsidRPr="00726232">
        <w:rPr>
          <w:rStyle w:val="NvrhP-text"/>
        </w:rPr>
        <w:t>stávající areály výroby na severním okraji zástavby jsou stabilizovány v plochách drobné výroby a zemědělské výroby</w:t>
      </w:r>
      <w:r w:rsidR="000A55EA" w:rsidRPr="00726232">
        <w:rPr>
          <w:rStyle w:val="NvrhP-text"/>
        </w:rPr>
        <w:t>, bez možnosti rozšíření</w:t>
      </w:r>
      <w:r w:rsidRPr="00726232">
        <w:rPr>
          <w:rStyle w:val="NvrhP-text"/>
        </w:rPr>
        <w:t>;</w:t>
      </w:r>
    </w:p>
    <w:p w:rsidR="000A55EA" w:rsidRPr="00726232" w:rsidRDefault="000A55EA" w:rsidP="00DD4DE9">
      <w:pPr>
        <w:pStyle w:val="b-pismeno"/>
        <w:numPr>
          <w:ilvl w:val="0"/>
          <w:numId w:val="82"/>
        </w:numPr>
        <w:rPr>
          <w:rStyle w:val="NvrhP-text"/>
        </w:rPr>
      </w:pPr>
      <w:r w:rsidRPr="00726232">
        <w:rPr>
          <w:rStyle w:val="NvrhP-text"/>
        </w:rPr>
        <w:t>jsou stabilizovány izolované obytné objekty severně od centra zástavby jako obytné území venkovského charakteru</w:t>
      </w:r>
      <w:r w:rsidR="00555032" w:rsidRPr="00726232">
        <w:rPr>
          <w:rStyle w:val="NvrhP-text"/>
        </w:rPr>
        <w:t xml:space="preserve"> a smíšené obytné území venkovského charakteru a je navrženo jejich doplnění a propojení v ploše venkovského bydlení</w:t>
      </w:r>
      <w:r w:rsidRPr="00726232">
        <w:rPr>
          <w:rStyle w:val="NvrhP-text"/>
        </w:rPr>
        <w:t>;</w:t>
      </w:r>
    </w:p>
    <w:p w:rsidR="00E04818" w:rsidRPr="00726232" w:rsidRDefault="00E04818" w:rsidP="00DD4DE9">
      <w:pPr>
        <w:pStyle w:val="b-pismeno"/>
        <w:numPr>
          <w:ilvl w:val="0"/>
          <w:numId w:val="82"/>
        </w:numPr>
        <w:rPr>
          <w:rStyle w:val="NvrhP-text"/>
        </w:rPr>
      </w:pPr>
      <w:r w:rsidRPr="00726232">
        <w:rPr>
          <w:rStyle w:val="NvrhP-text"/>
        </w:rPr>
        <w:t>jsou stabilizovány izolované obytné objekty jižně od centra zástavby jako smíšené obytné území venkovského charakteru</w:t>
      </w:r>
      <w:r w:rsidR="000A55EA" w:rsidRPr="00726232">
        <w:rPr>
          <w:rStyle w:val="NvrhP-text"/>
        </w:rPr>
        <w:t xml:space="preserve"> a je navrženo jejich doplnění v plo</w:t>
      </w:r>
      <w:r w:rsidR="00555032" w:rsidRPr="00726232">
        <w:rPr>
          <w:rStyle w:val="NvrhP-text"/>
        </w:rPr>
        <w:t>še</w:t>
      </w:r>
      <w:r w:rsidR="000A55EA" w:rsidRPr="00726232">
        <w:rPr>
          <w:rStyle w:val="NvrhP-text"/>
        </w:rPr>
        <w:t xml:space="preserve"> smíšen</w:t>
      </w:r>
      <w:r w:rsidR="00555032" w:rsidRPr="00726232">
        <w:rPr>
          <w:rStyle w:val="NvrhP-text"/>
        </w:rPr>
        <w:t>é</w:t>
      </w:r>
      <w:r w:rsidR="000A55EA" w:rsidRPr="00726232">
        <w:rPr>
          <w:rStyle w:val="NvrhP-text"/>
        </w:rPr>
        <w:t xml:space="preserve"> obytn</w:t>
      </w:r>
      <w:r w:rsidR="00555032" w:rsidRPr="00726232">
        <w:rPr>
          <w:rStyle w:val="NvrhP-text"/>
        </w:rPr>
        <w:t>é</w:t>
      </w:r>
      <w:r w:rsidR="000A55EA" w:rsidRPr="00726232">
        <w:rPr>
          <w:rStyle w:val="NvrhP-text"/>
        </w:rPr>
        <w:t xml:space="preserve"> venkovského charakteru</w:t>
      </w:r>
      <w:r w:rsidRPr="00726232">
        <w:rPr>
          <w:rStyle w:val="NvrhP-text"/>
        </w:rPr>
        <w:t>;</w:t>
      </w:r>
    </w:p>
    <w:p w:rsidR="00E04818" w:rsidRPr="00726232" w:rsidRDefault="00E04818" w:rsidP="00DD4DE9">
      <w:pPr>
        <w:pStyle w:val="b-pismeno"/>
        <w:numPr>
          <w:ilvl w:val="0"/>
          <w:numId w:val="82"/>
        </w:numPr>
        <w:rPr>
          <w:rStyle w:val="NvrhP-text"/>
        </w:rPr>
      </w:pPr>
      <w:r w:rsidRPr="00726232">
        <w:rPr>
          <w:rStyle w:val="NvrhP-text"/>
        </w:rPr>
        <w:t>jsou stabilizovány izolované rekreační objekty západně od centra zástavby jako smíšené území obytné –</w:t>
      </w:r>
      <w:r w:rsidR="000A55EA" w:rsidRPr="00726232">
        <w:rPr>
          <w:rStyle w:val="NvrhP-text"/>
        </w:rPr>
        <w:t xml:space="preserve"> rekreační;</w:t>
      </w:r>
    </w:p>
    <w:p w:rsidR="004067BE" w:rsidRPr="00726232" w:rsidRDefault="004067BE" w:rsidP="00DD4DE9">
      <w:pPr>
        <w:pStyle w:val="a-cislo"/>
        <w:numPr>
          <w:ilvl w:val="0"/>
          <w:numId w:val="26"/>
        </w:numPr>
        <w:ind w:left="709" w:hanging="709"/>
        <w:rPr>
          <w:rStyle w:val="NvrhP-text"/>
        </w:rPr>
      </w:pPr>
      <w:r w:rsidRPr="00726232">
        <w:rPr>
          <w:rStyle w:val="NvrhP-text"/>
        </w:rPr>
        <w:t xml:space="preserve">V části </w:t>
      </w:r>
      <w:r w:rsidRPr="00BC6014">
        <w:t>Doubravice</w:t>
      </w:r>
      <w:r w:rsidRPr="00726232">
        <w:rPr>
          <w:rStyle w:val="NvrhP-text"/>
        </w:rPr>
        <w:t>:</w:t>
      </w:r>
    </w:p>
    <w:p w:rsidR="00403D78" w:rsidRPr="00726232" w:rsidRDefault="00403D78" w:rsidP="00DD4DE9">
      <w:pPr>
        <w:pStyle w:val="b-pismeno"/>
        <w:numPr>
          <w:ilvl w:val="0"/>
          <w:numId w:val="83"/>
        </w:numPr>
        <w:rPr>
          <w:rStyle w:val="NvrhP-text"/>
        </w:rPr>
      </w:pPr>
      <w:r w:rsidRPr="00726232">
        <w:rPr>
          <w:rStyle w:val="NvrhP-text"/>
        </w:rPr>
        <w:t>je stabilizována silnice III/28610 jako urbanistická osa zástavby;</w:t>
      </w:r>
    </w:p>
    <w:p w:rsidR="00403D78" w:rsidRPr="00726232" w:rsidRDefault="00403D78" w:rsidP="00DD4DE9">
      <w:pPr>
        <w:pStyle w:val="b-pismeno"/>
        <w:numPr>
          <w:ilvl w:val="0"/>
          <w:numId w:val="83"/>
        </w:numPr>
        <w:rPr>
          <w:rStyle w:val="NvrhP-text"/>
        </w:rPr>
      </w:pPr>
      <w:r w:rsidRPr="00726232">
        <w:rPr>
          <w:rStyle w:val="NvrhP-text"/>
        </w:rPr>
        <w:t>je stabilizována stávající obytná zástavba podél silnice III/28610 jako smíšené území venkovského charakteru a je navrženo její doplnění v proluce mezi stávající zástavbou a silnicí III/28610 v ploše smíšené obytné venkovského charakteru;</w:t>
      </w:r>
    </w:p>
    <w:p w:rsidR="00403D78" w:rsidRPr="00726232" w:rsidRDefault="00403D78" w:rsidP="00DD4DE9">
      <w:pPr>
        <w:pStyle w:val="b-pismeno"/>
        <w:numPr>
          <w:ilvl w:val="0"/>
          <w:numId w:val="83"/>
        </w:numPr>
        <w:rPr>
          <w:rStyle w:val="NvrhP-text"/>
        </w:rPr>
      </w:pPr>
      <w:r w:rsidRPr="00726232">
        <w:rPr>
          <w:rStyle w:val="NvrhP-text"/>
        </w:rPr>
        <w:t>je stabilizován rekreační objekt pod silnicí III/28610 jako území staveb pro rodinnou rekreaci;</w:t>
      </w:r>
    </w:p>
    <w:p w:rsidR="00354DA7" w:rsidRPr="00726232" w:rsidRDefault="00403D78" w:rsidP="00DD4DE9">
      <w:pPr>
        <w:pStyle w:val="b-pismeno"/>
        <w:numPr>
          <w:ilvl w:val="0"/>
          <w:numId w:val="83"/>
        </w:numPr>
        <w:rPr>
          <w:rStyle w:val="NvrhP-text"/>
        </w:rPr>
      </w:pPr>
      <w:r w:rsidRPr="00726232">
        <w:rPr>
          <w:rStyle w:val="NvrhP-text"/>
        </w:rPr>
        <w:t>jsou stabilizovány izolované objekty v krajině jako smíšené území venkovského charakteru a smíšené území obytné – rekreační, bez možnosti rozšíření</w:t>
      </w:r>
      <w:r w:rsidR="00354DA7" w:rsidRPr="00726232">
        <w:rPr>
          <w:rStyle w:val="NvrhP-text"/>
        </w:rPr>
        <w:t>;</w:t>
      </w:r>
    </w:p>
    <w:p w:rsidR="00403D78" w:rsidRPr="00726232" w:rsidRDefault="00354DA7" w:rsidP="00DD4DE9">
      <w:pPr>
        <w:pStyle w:val="b-pismeno"/>
        <w:numPr>
          <w:ilvl w:val="0"/>
          <w:numId w:val="83"/>
        </w:numPr>
        <w:rPr>
          <w:rStyle w:val="NvrhP-text"/>
        </w:rPr>
      </w:pPr>
      <w:r w:rsidRPr="00726232">
        <w:rPr>
          <w:rStyle w:val="NvrhP-text"/>
        </w:rPr>
        <w:t xml:space="preserve">je </w:t>
      </w:r>
      <w:r w:rsidR="00726232" w:rsidRPr="00726232">
        <w:rPr>
          <w:rStyle w:val="NvrhP-text"/>
        </w:rPr>
        <w:t>stabilizována</w:t>
      </w:r>
      <w:r w:rsidRPr="00726232">
        <w:rPr>
          <w:rStyle w:val="NvrhP-text"/>
        </w:rPr>
        <w:t xml:space="preserve"> plocha kamenolomu Doubravice a související objekty pro provoz kamenolomu jako plochy těžby nerostů</w:t>
      </w:r>
      <w:r w:rsidR="00403D78" w:rsidRPr="00726232">
        <w:rPr>
          <w:rStyle w:val="NvrhP-text"/>
        </w:rPr>
        <w:t>.</w:t>
      </w:r>
    </w:p>
    <w:p w:rsidR="004067BE" w:rsidRPr="00726232" w:rsidRDefault="00A84B2B" w:rsidP="00DD4DE9">
      <w:pPr>
        <w:pStyle w:val="a-cislo"/>
        <w:numPr>
          <w:ilvl w:val="0"/>
          <w:numId w:val="26"/>
        </w:numPr>
        <w:ind w:left="709" w:hanging="709"/>
        <w:rPr>
          <w:rStyle w:val="NvrhP-text"/>
        </w:rPr>
      </w:pPr>
      <w:r w:rsidRPr="00726232">
        <w:rPr>
          <w:rStyle w:val="NvrhP-text"/>
        </w:rPr>
        <w:tab/>
      </w:r>
      <w:r w:rsidR="004067BE" w:rsidRPr="00726232">
        <w:rPr>
          <w:rStyle w:val="NvrhP-text"/>
        </w:rPr>
        <w:t>V </w:t>
      </w:r>
      <w:r w:rsidR="004067BE" w:rsidRPr="00BC6014">
        <w:t>části</w:t>
      </w:r>
      <w:r w:rsidR="004067BE" w:rsidRPr="00726232">
        <w:rPr>
          <w:rStyle w:val="NvrhP-text"/>
        </w:rPr>
        <w:t xml:space="preserve"> Pekloves:</w:t>
      </w:r>
    </w:p>
    <w:p w:rsidR="005A4638" w:rsidRPr="00726232" w:rsidRDefault="005A4638" w:rsidP="00DD4DE9">
      <w:pPr>
        <w:pStyle w:val="b-pismeno"/>
        <w:numPr>
          <w:ilvl w:val="0"/>
          <w:numId w:val="84"/>
        </w:numPr>
        <w:rPr>
          <w:rStyle w:val="NvrhP-text"/>
        </w:rPr>
      </w:pPr>
      <w:r w:rsidRPr="00726232">
        <w:rPr>
          <w:rStyle w:val="NvrhP-text"/>
        </w:rPr>
        <w:t>je stabilizována silnice III/2845 jako urbanistická osa zástavby;</w:t>
      </w:r>
    </w:p>
    <w:p w:rsidR="005A4638" w:rsidRPr="00726232" w:rsidRDefault="005A4638" w:rsidP="00DD4DE9">
      <w:pPr>
        <w:pStyle w:val="b-pismeno"/>
        <w:numPr>
          <w:ilvl w:val="0"/>
          <w:numId w:val="84"/>
        </w:numPr>
        <w:rPr>
          <w:rStyle w:val="NvrhP-text"/>
        </w:rPr>
      </w:pPr>
      <w:r w:rsidRPr="00726232">
        <w:rPr>
          <w:rStyle w:val="NvrhP-text"/>
        </w:rPr>
        <w:t>je stabilizována stávající obytná zástavba jako smíšené obytné území venkovského charakteru;</w:t>
      </w:r>
    </w:p>
    <w:p w:rsidR="005A4638" w:rsidRPr="00726232" w:rsidRDefault="00BC13FB" w:rsidP="00DD4DE9">
      <w:pPr>
        <w:pStyle w:val="b-pismeno"/>
        <w:numPr>
          <w:ilvl w:val="0"/>
          <w:numId w:val="84"/>
        </w:numPr>
        <w:rPr>
          <w:rStyle w:val="NvrhP-text"/>
        </w:rPr>
      </w:pPr>
      <w:r w:rsidRPr="00726232">
        <w:rPr>
          <w:rStyle w:val="NvrhP-text"/>
        </w:rPr>
        <w:t xml:space="preserve">je </w:t>
      </w:r>
      <w:r w:rsidR="005A4638" w:rsidRPr="00726232">
        <w:rPr>
          <w:rStyle w:val="NvrhP-text"/>
        </w:rPr>
        <w:t>stabilizován</w:t>
      </w:r>
      <w:r w:rsidRPr="00726232">
        <w:rPr>
          <w:rStyle w:val="NvrhP-text"/>
        </w:rPr>
        <w:t xml:space="preserve"> solitérní rekreační objekt severozápadně od zástavby Peklovsi jako smíšené území obytné – rekreační; </w:t>
      </w:r>
    </w:p>
    <w:p w:rsidR="00BC13FB" w:rsidRPr="00726232" w:rsidRDefault="00BC13FB" w:rsidP="00DD4DE9">
      <w:pPr>
        <w:pStyle w:val="b-pismeno"/>
        <w:numPr>
          <w:ilvl w:val="0"/>
          <w:numId w:val="84"/>
        </w:numPr>
        <w:rPr>
          <w:rStyle w:val="NvrhP-text"/>
        </w:rPr>
      </w:pPr>
      <w:r w:rsidRPr="00726232">
        <w:rPr>
          <w:rStyle w:val="NvrhP-text"/>
        </w:rPr>
        <w:t>je stabilizován solitérní obytný objekt severovýchodně od zástavby Peklovsi jako smíšené obytné území venkovského charakteru;</w:t>
      </w:r>
    </w:p>
    <w:p w:rsidR="00A32353" w:rsidRPr="00726232" w:rsidRDefault="008E4153" w:rsidP="00DD4DE9">
      <w:pPr>
        <w:pStyle w:val="b-pismeno"/>
        <w:numPr>
          <w:ilvl w:val="0"/>
          <w:numId w:val="84"/>
        </w:numPr>
        <w:rPr>
          <w:rStyle w:val="NvrhP-text"/>
        </w:rPr>
      </w:pPr>
      <w:r w:rsidRPr="00726232">
        <w:rPr>
          <w:rStyle w:val="NvrhP-text"/>
        </w:rPr>
        <w:t xml:space="preserve">je navrženo </w:t>
      </w:r>
      <w:r w:rsidR="00A32353" w:rsidRPr="00726232">
        <w:rPr>
          <w:rStyle w:val="NvrhP-text"/>
        </w:rPr>
        <w:t xml:space="preserve">doplnění obytné zástavby podél východní hranice </w:t>
      </w:r>
      <w:r w:rsidRPr="00726232">
        <w:rPr>
          <w:rStyle w:val="NvrhP-text"/>
        </w:rPr>
        <w:t xml:space="preserve">zastavěného území a </w:t>
      </w:r>
      <w:r w:rsidR="00A32353" w:rsidRPr="00726232">
        <w:rPr>
          <w:rStyle w:val="NvrhP-text"/>
        </w:rPr>
        <w:t>silnice III/2845</w:t>
      </w:r>
      <w:r w:rsidRPr="00726232">
        <w:rPr>
          <w:rStyle w:val="NvrhP-text"/>
        </w:rPr>
        <w:t>, v ploše smíšené obytné venkovského charakteru,</w:t>
      </w:r>
      <w:r w:rsidR="00A32353" w:rsidRPr="00726232">
        <w:rPr>
          <w:rStyle w:val="NvrhP-text"/>
        </w:rPr>
        <w:t xml:space="preserve"> a propojení až k solitérnímu </w:t>
      </w:r>
      <w:r w:rsidRPr="00726232">
        <w:rPr>
          <w:rStyle w:val="NvrhP-text"/>
        </w:rPr>
        <w:t xml:space="preserve">obytnému </w:t>
      </w:r>
      <w:r w:rsidR="00A32353" w:rsidRPr="00726232">
        <w:rPr>
          <w:rStyle w:val="NvrhP-text"/>
        </w:rPr>
        <w:t>objektu severně</w:t>
      </w:r>
      <w:r w:rsidRPr="00726232">
        <w:rPr>
          <w:rStyle w:val="NvrhP-text"/>
        </w:rPr>
        <w:t>, v plochách smíšených obytných - rekreačních</w:t>
      </w:r>
      <w:r w:rsidR="00A32353" w:rsidRPr="00726232">
        <w:rPr>
          <w:rStyle w:val="NvrhP-text"/>
        </w:rPr>
        <w:t>;</w:t>
      </w:r>
    </w:p>
    <w:p w:rsidR="00A32353" w:rsidRPr="00726232" w:rsidRDefault="00A32353" w:rsidP="00DD4DE9">
      <w:pPr>
        <w:pStyle w:val="b-pismeno"/>
        <w:numPr>
          <w:ilvl w:val="0"/>
          <w:numId w:val="84"/>
        </w:numPr>
        <w:rPr>
          <w:rStyle w:val="NvrhP-text"/>
        </w:rPr>
      </w:pPr>
      <w:r w:rsidRPr="00726232">
        <w:rPr>
          <w:rStyle w:val="NvrhP-text"/>
        </w:rPr>
        <w:t>je potvrzena lokalizace objektů pro rekreační bydlení podél východní hranice silnice III/2845 uvnitř zastavěného území, v ploše smíšené obytné - rekreační.</w:t>
      </w:r>
    </w:p>
    <w:p w:rsidR="004067BE" w:rsidRPr="00726232" w:rsidRDefault="00A84B2B" w:rsidP="00DD4DE9">
      <w:pPr>
        <w:pStyle w:val="a-cislo"/>
        <w:numPr>
          <w:ilvl w:val="0"/>
          <w:numId w:val="26"/>
        </w:numPr>
        <w:ind w:left="709" w:hanging="709"/>
        <w:rPr>
          <w:rStyle w:val="NvrhP-text"/>
        </w:rPr>
      </w:pPr>
      <w:r w:rsidRPr="00726232">
        <w:rPr>
          <w:rStyle w:val="NvrhP-text"/>
        </w:rPr>
        <w:tab/>
      </w:r>
      <w:r w:rsidR="004067BE" w:rsidRPr="00726232">
        <w:rPr>
          <w:rStyle w:val="NvrhP-text"/>
        </w:rPr>
        <w:t>V </w:t>
      </w:r>
      <w:r w:rsidR="004067BE" w:rsidRPr="00BC6014">
        <w:t>části</w:t>
      </w:r>
      <w:r w:rsidR="004067BE" w:rsidRPr="00726232">
        <w:rPr>
          <w:rStyle w:val="NvrhP-text"/>
        </w:rPr>
        <w:t xml:space="preserve"> Těšín:</w:t>
      </w:r>
    </w:p>
    <w:p w:rsidR="007436D1" w:rsidRPr="00726232" w:rsidRDefault="007436D1" w:rsidP="00DD4DE9">
      <w:pPr>
        <w:pStyle w:val="b-pismeno"/>
        <w:numPr>
          <w:ilvl w:val="0"/>
          <w:numId w:val="85"/>
        </w:numPr>
        <w:rPr>
          <w:rStyle w:val="NvrhP-text"/>
        </w:rPr>
      </w:pPr>
      <w:r w:rsidRPr="00726232">
        <w:rPr>
          <w:rStyle w:val="NvrhP-text"/>
        </w:rPr>
        <w:t>náves s okolní zástavbou je chráněna jako jedinečná urbanistická hodnota;</w:t>
      </w:r>
    </w:p>
    <w:p w:rsidR="007436D1" w:rsidRPr="00726232" w:rsidRDefault="007436D1" w:rsidP="00DD4DE9">
      <w:pPr>
        <w:pStyle w:val="b-pismeno"/>
        <w:numPr>
          <w:ilvl w:val="0"/>
          <w:numId w:val="84"/>
        </w:numPr>
        <w:rPr>
          <w:rStyle w:val="NvrhP-text"/>
        </w:rPr>
      </w:pPr>
      <w:r w:rsidRPr="00726232">
        <w:rPr>
          <w:rStyle w:val="NvrhP-text"/>
        </w:rPr>
        <w:lastRenderedPageBreak/>
        <w:t>je stabilizována průjezdná komunikace v ploše veřejného prostranství jako základní osa zástavby;</w:t>
      </w:r>
    </w:p>
    <w:p w:rsidR="007436D1" w:rsidRPr="00726232" w:rsidRDefault="007436D1" w:rsidP="00DD4DE9">
      <w:pPr>
        <w:pStyle w:val="b-pismeno"/>
        <w:numPr>
          <w:ilvl w:val="0"/>
          <w:numId w:val="84"/>
        </w:numPr>
        <w:rPr>
          <w:rStyle w:val="NvrhP-text"/>
        </w:rPr>
      </w:pPr>
      <w:r w:rsidRPr="00726232">
        <w:rPr>
          <w:rStyle w:val="NvrhP-text"/>
        </w:rPr>
        <w:t>je stabilizována stávající obytná zástavba jako smíšené obytné území venkovského charakteru;</w:t>
      </w:r>
    </w:p>
    <w:p w:rsidR="007436D1" w:rsidRPr="00726232" w:rsidRDefault="007436D1" w:rsidP="00DD4DE9">
      <w:pPr>
        <w:pStyle w:val="b-pismeno"/>
        <w:numPr>
          <w:ilvl w:val="0"/>
          <w:numId w:val="84"/>
        </w:numPr>
        <w:rPr>
          <w:rStyle w:val="NvrhP-text"/>
        </w:rPr>
      </w:pPr>
      <w:r w:rsidRPr="00726232">
        <w:rPr>
          <w:rStyle w:val="NvrhP-text"/>
        </w:rPr>
        <w:t>je stabilizován izolovaný objekt venkovského bydlení na východní straně silnice II/286 jako smíšené obytné území venkovského charakteru;</w:t>
      </w:r>
    </w:p>
    <w:p w:rsidR="007436D1" w:rsidRPr="00726232" w:rsidRDefault="007436D1" w:rsidP="00DD4DE9">
      <w:pPr>
        <w:pStyle w:val="b-pismeno"/>
        <w:numPr>
          <w:ilvl w:val="0"/>
          <w:numId w:val="84"/>
        </w:numPr>
        <w:rPr>
          <w:rStyle w:val="NvrhP-text"/>
        </w:rPr>
      </w:pPr>
      <w:r w:rsidRPr="00726232">
        <w:rPr>
          <w:rStyle w:val="NvrhP-text"/>
        </w:rPr>
        <w:t>je navrženo doplnění obytné zástavby na jižním okraji zastavěného území v ploše smíšené obytné venkovského charakteru;</w:t>
      </w:r>
    </w:p>
    <w:p w:rsidR="00EA116D" w:rsidRPr="00726232" w:rsidRDefault="00EA116D" w:rsidP="00DD4DE9">
      <w:pPr>
        <w:pStyle w:val="b-pismeno"/>
        <w:numPr>
          <w:ilvl w:val="0"/>
          <w:numId w:val="84"/>
        </w:numPr>
        <w:rPr>
          <w:rStyle w:val="NvrhP-text"/>
        </w:rPr>
      </w:pPr>
      <w:r w:rsidRPr="00726232">
        <w:rPr>
          <w:rStyle w:val="NvrhP-text"/>
        </w:rPr>
        <w:t>je navrženo doplnění obytné zástavby na severozápadním okraji zastavěného území v ploše smíšené obytné venkovského charakteru;</w:t>
      </w:r>
    </w:p>
    <w:p w:rsidR="00FE66C0" w:rsidRPr="00726232" w:rsidRDefault="00FE66C0" w:rsidP="00DD4DE9">
      <w:pPr>
        <w:pStyle w:val="b-pismeno"/>
        <w:numPr>
          <w:ilvl w:val="0"/>
          <w:numId w:val="84"/>
        </w:numPr>
        <w:rPr>
          <w:rStyle w:val="NvrhP-text"/>
        </w:rPr>
      </w:pPr>
      <w:r w:rsidRPr="00726232">
        <w:rPr>
          <w:rStyle w:val="NvrhP-text"/>
        </w:rPr>
        <w:t>je navrženo doplnění obytné zástavby na jižním okraji katastrálního území Těšín, ve vazbě na správní a zastavěné území Valdic</w:t>
      </w:r>
      <w:r w:rsidR="00BB7121" w:rsidRPr="00726232">
        <w:rPr>
          <w:rStyle w:val="NvrhP-text"/>
        </w:rPr>
        <w:t>, v ploše bydlení v rodinných domech – městské a příměstské</w:t>
      </w:r>
      <w:r w:rsidR="0074641D">
        <w:rPr>
          <w:rStyle w:val="NvrhP-text"/>
        </w:rPr>
        <w:t xml:space="preserve">. </w:t>
      </w:r>
    </w:p>
    <w:p w:rsidR="004067BE" w:rsidRPr="00726232" w:rsidRDefault="00A84B2B" w:rsidP="00DD4DE9">
      <w:pPr>
        <w:pStyle w:val="a-cislo"/>
        <w:numPr>
          <w:ilvl w:val="0"/>
          <w:numId w:val="26"/>
        </w:numPr>
        <w:ind w:left="709" w:hanging="709"/>
        <w:rPr>
          <w:rStyle w:val="NvrhP-text"/>
        </w:rPr>
      </w:pPr>
      <w:r w:rsidRPr="00726232">
        <w:rPr>
          <w:rStyle w:val="NvrhP-text"/>
        </w:rPr>
        <w:tab/>
      </w:r>
      <w:r w:rsidR="004067BE" w:rsidRPr="00726232">
        <w:rPr>
          <w:rStyle w:val="NvrhP-text"/>
        </w:rPr>
        <w:t>V části Zámezí:</w:t>
      </w:r>
    </w:p>
    <w:p w:rsidR="002E4ACB" w:rsidRPr="00726232" w:rsidRDefault="007C43B9" w:rsidP="00DD4DE9">
      <w:pPr>
        <w:pStyle w:val="b-pismeno"/>
        <w:numPr>
          <w:ilvl w:val="0"/>
          <w:numId w:val="86"/>
        </w:numPr>
        <w:rPr>
          <w:rStyle w:val="NvrhP-text"/>
        </w:rPr>
      </w:pPr>
      <w:r w:rsidRPr="00726232">
        <w:rPr>
          <w:rStyle w:val="NvrhP-text"/>
        </w:rPr>
        <w:t>je</w:t>
      </w:r>
      <w:r w:rsidR="002E4ACB" w:rsidRPr="00726232">
        <w:rPr>
          <w:rStyle w:val="NvrhP-text"/>
        </w:rPr>
        <w:t xml:space="preserve"> stabilizována silnice III/28</w:t>
      </w:r>
      <w:r w:rsidRPr="00726232">
        <w:rPr>
          <w:rStyle w:val="NvrhP-text"/>
        </w:rPr>
        <w:t>45</w:t>
      </w:r>
      <w:r w:rsidR="002E4ACB" w:rsidRPr="00726232">
        <w:rPr>
          <w:rStyle w:val="NvrhP-text"/>
        </w:rPr>
        <w:t xml:space="preserve"> jako urbanistická osa území;</w:t>
      </w:r>
    </w:p>
    <w:p w:rsidR="002E4ACB" w:rsidRPr="00726232" w:rsidRDefault="002E4ACB" w:rsidP="00DD4DE9">
      <w:pPr>
        <w:pStyle w:val="b-pismeno"/>
        <w:numPr>
          <w:ilvl w:val="0"/>
          <w:numId w:val="86"/>
        </w:numPr>
        <w:rPr>
          <w:rStyle w:val="NvrhP-text"/>
        </w:rPr>
      </w:pPr>
      <w:r w:rsidRPr="00726232">
        <w:rPr>
          <w:rStyle w:val="NvrhP-text"/>
        </w:rPr>
        <w:t>jsou chráněna veškerá veřejná prostranství, zajišťující dostupnost a prostupnost území;</w:t>
      </w:r>
    </w:p>
    <w:p w:rsidR="001F08F2" w:rsidRPr="00726232" w:rsidRDefault="001F08F2" w:rsidP="00DD4DE9">
      <w:pPr>
        <w:pStyle w:val="b-pismeno"/>
        <w:numPr>
          <w:ilvl w:val="0"/>
          <w:numId w:val="86"/>
        </w:numPr>
        <w:rPr>
          <w:rStyle w:val="NvrhP-text"/>
        </w:rPr>
      </w:pPr>
      <w:r w:rsidRPr="00726232">
        <w:rPr>
          <w:rStyle w:val="NvrhP-text"/>
        </w:rPr>
        <w:t xml:space="preserve">je stabilizována stávající </w:t>
      </w:r>
      <w:r w:rsidR="00C36412" w:rsidRPr="00726232">
        <w:rPr>
          <w:rStyle w:val="NvrhP-text"/>
        </w:rPr>
        <w:t>obytná zástavba jako území smíšené obytné venkovského charakteru;</w:t>
      </w:r>
    </w:p>
    <w:p w:rsidR="00C36412" w:rsidRPr="00726232" w:rsidRDefault="00C36412" w:rsidP="00DD4DE9">
      <w:pPr>
        <w:pStyle w:val="b-pismeno"/>
        <w:numPr>
          <w:ilvl w:val="0"/>
          <w:numId w:val="86"/>
        </w:numPr>
        <w:rPr>
          <w:rStyle w:val="NvrhP-text"/>
        </w:rPr>
      </w:pPr>
      <w:r w:rsidRPr="00726232">
        <w:rPr>
          <w:rStyle w:val="NvrhP-text"/>
        </w:rPr>
        <w:t>je navrženo lokální doplnění obytné zástavby na východním okraji zastavěného území p</w:t>
      </w:r>
      <w:r w:rsidR="00783960" w:rsidRPr="00726232">
        <w:rPr>
          <w:rStyle w:val="NvrhP-text"/>
        </w:rPr>
        <w:t>odél</w:t>
      </w:r>
      <w:r w:rsidRPr="00726232">
        <w:rPr>
          <w:rStyle w:val="NvrhP-text"/>
        </w:rPr>
        <w:t xml:space="preserve"> silnic</w:t>
      </w:r>
      <w:r w:rsidR="00783960" w:rsidRPr="00726232">
        <w:rPr>
          <w:rStyle w:val="NvrhP-text"/>
        </w:rPr>
        <w:t>e</w:t>
      </w:r>
      <w:r w:rsidRPr="00726232">
        <w:rPr>
          <w:rStyle w:val="NvrhP-text"/>
        </w:rPr>
        <w:t xml:space="preserve"> III/2867 a na západním okraji zastavěného území podé</w:t>
      </w:r>
      <w:r w:rsidR="00AD6DAD" w:rsidRPr="00726232">
        <w:rPr>
          <w:rStyle w:val="NvrhP-text"/>
        </w:rPr>
        <w:t>l</w:t>
      </w:r>
      <w:r w:rsidRPr="00726232">
        <w:rPr>
          <w:rStyle w:val="NvrhP-text"/>
        </w:rPr>
        <w:t xml:space="preserve"> toku Cidliny, v plochách smíšených obytných venkovského charakteru.</w:t>
      </w:r>
    </w:p>
    <w:p w:rsidR="00BE0F30" w:rsidRPr="00726232" w:rsidRDefault="0048045E" w:rsidP="00E10C9D">
      <w:pPr>
        <w:pStyle w:val="Nadpis2"/>
      </w:pPr>
      <w:bookmarkStart w:id="13" w:name="_Toc339371779"/>
      <w:bookmarkStart w:id="14" w:name="_Toc508179841"/>
      <w:r w:rsidRPr="00726232">
        <w:t>C</w:t>
      </w:r>
      <w:r w:rsidR="00E932D7" w:rsidRPr="00726232">
        <w:t>.</w:t>
      </w:r>
      <w:r w:rsidR="00554748" w:rsidRPr="00726232">
        <w:t>2</w:t>
      </w:r>
      <w:r w:rsidR="00E932D7" w:rsidRPr="00726232">
        <w:tab/>
      </w:r>
      <w:r w:rsidR="004067BE" w:rsidRPr="00726232">
        <w:t>Vymezení</w:t>
      </w:r>
      <w:r w:rsidR="00A76DA1" w:rsidRPr="00726232">
        <w:t xml:space="preserve"> </w:t>
      </w:r>
      <w:r w:rsidR="00BE0F30" w:rsidRPr="00726232">
        <w:t>zastavitelných ploch</w:t>
      </w:r>
      <w:bookmarkEnd w:id="13"/>
      <w:bookmarkEnd w:id="14"/>
    </w:p>
    <w:p w:rsidR="00E91295" w:rsidRPr="00726232" w:rsidRDefault="00E91295" w:rsidP="00DD4DE9">
      <w:pPr>
        <w:pStyle w:val="a-cislo"/>
        <w:numPr>
          <w:ilvl w:val="0"/>
          <w:numId w:val="27"/>
        </w:numPr>
        <w:ind w:left="709" w:hanging="709"/>
        <w:rPr>
          <w:rStyle w:val="NvrhP-text"/>
        </w:rPr>
      </w:pPr>
      <w:r w:rsidRPr="00726232">
        <w:t xml:space="preserve">V rozsahu zakresleném ve výkrese I.1 - </w:t>
      </w:r>
      <w:r w:rsidRPr="00726232">
        <w:rPr>
          <w:i/>
        </w:rPr>
        <w:t>Výkres základního členění území</w:t>
      </w:r>
      <w:r w:rsidRPr="00726232">
        <w:t xml:space="preserve"> j</w:t>
      </w:r>
      <w:r w:rsidRPr="00726232">
        <w:rPr>
          <w:rStyle w:val="NvrhP-text"/>
        </w:rPr>
        <w:t>sou vymezeny následující zastavitelné plochy:</w:t>
      </w:r>
    </w:p>
    <w:tbl>
      <w:tblPr>
        <w:tblW w:w="4561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4741"/>
        <w:gridCol w:w="1205"/>
        <w:gridCol w:w="1251"/>
      </w:tblGrid>
      <w:tr w:rsidR="00E91295" w:rsidRPr="00726232" w:rsidTr="00CF6346">
        <w:trPr>
          <w:cantSplit/>
          <w:tblHeader/>
          <w:jc w:val="right"/>
        </w:trPr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E91295" w:rsidRPr="00726232" w:rsidRDefault="00E91295" w:rsidP="001E517F">
            <w:pPr>
              <w:spacing w:before="40" w:after="40" w:line="240" w:lineRule="auto"/>
              <w:jc w:val="left"/>
              <w:rPr>
                <w:rStyle w:val="NvrhP-text"/>
                <w:b/>
                <w:sz w:val="20"/>
                <w:szCs w:val="20"/>
                <w:lang w:eastAsia="en-US"/>
              </w:rPr>
            </w:pPr>
            <w:r w:rsidRPr="00726232">
              <w:rPr>
                <w:rStyle w:val="NvrhP-text"/>
                <w:b/>
                <w:sz w:val="20"/>
                <w:szCs w:val="20"/>
                <w:lang w:eastAsia="en-US"/>
              </w:rPr>
              <w:t>Označení</w:t>
            </w:r>
          </w:p>
        </w:tc>
        <w:tc>
          <w:tcPr>
            <w:tcW w:w="4741" w:type="dxa"/>
            <w:shd w:val="clear" w:color="auto" w:fill="F2F2F2" w:themeFill="background1" w:themeFillShade="F2"/>
            <w:vAlign w:val="center"/>
          </w:tcPr>
          <w:p w:rsidR="00E91295" w:rsidRPr="00726232" w:rsidRDefault="00E91295" w:rsidP="001E517F">
            <w:pPr>
              <w:spacing w:before="40" w:after="40" w:line="240" w:lineRule="auto"/>
              <w:jc w:val="left"/>
              <w:rPr>
                <w:rStyle w:val="NvrhP-text"/>
                <w:b/>
                <w:sz w:val="20"/>
                <w:szCs w:val="20"/>
                <w:lang w:eastAsia="en-US"/>
              </w:rPr>
            </w:pPr>
            <w:r w:rsidRPr="00726232">
              <w:rPr>
                <w:rStyle w:val="NvrhP-text"/>
                <w:b/>
                <w:sz w:val="20"/>
                <w:szCs w:val="20"/>
                <w:lang w:eastAsia="en-US"/>
              </w:rPr>
              <w:t>Navržené využití plochy</w:t>
            </w:r>
          </w:p>
        </w:tc>
        <w:tc>
          <w:tcPr>
            <w:tcW w:w="1205" w:type="dxa"/>
            <w:shd w:val="clear" w:color="auto" w:fill="F2F2F2" w:themeFill="background1" w:themeFillShade="F2"/>
            <w:vAlign w:val="center"/>
          </w:tcPr>
          <w:p w:rsidR="00E91295" w:rsidRPr="00726232" w:rsidRDefault="00E91295" w:rsidP="001E517F">
            <w:pPr>
              <w:spacing w:before="40" w:after="40" w:line="240" w:lineRule="auto"/>
              <w:jc w:val="left"/>
              <w:rPr>
                <w:rStyle w:val="NvrhP-text"/>
                <w:b/>
                <w:sz w:val="20"/>
                <w:szCs w:val="20"/>
                <w:lang w:eastAsia="en-US"/>
              </w:rPr>
            </w:pPr>
            <w:r w:rsidRPr="00726232">
              <w:rPr>
                <w:rStyle w:val="NvrhP-text"/>
                <w:b/>
                <w:sz w:val="20"/>
                <w:szCs w:val="20"/>
                <w:lang w:eastAsia="en-US"/>
              </w:rPr>
              <w:t>k.ú.</w:t>
            </w:r>
          </w:p>
        </w:tc>
        <w:tc>
          <w:tcPr>
            <w:tcW w:w="1251" w:type="dxa"/>
            <w:shd w:val="clear" w:color="auto" w:fill="F2F2F2" w:themeFill="background1" w:themeFillShade="F2"/>
            <w:vAlign w:val="center"/>
          </w:tcPr>
          <w:p w:rsidR="00E91295" w:rsidRPr="00726232" w:rsidRDefault="00E91295" w:rsidP="001E517F">
            <w:pPr>
              <w:spacing w:before="40" w:after="40" w:line="240" w:lineRule="auto"/>
              <w:jc w:val="center"/>
              <w:rPr>
                <w:rStyle w:val="NvrhP-text"/>
                <w:b/>
                <w:sz w:val="20"/>
                <w:szCs w:val="20"/>
                <w:lang w:eastAsia="en-US"/>
              </w:rPr>
            </w:pPr>
            <w:r w:rsidRPr="00726232">
              <w:rPr>
                <w:rStyle w:val="NvrhP-text"/>
                <w:b/>
                <w:sz w:val="20"/>
                <w:szCs w:val="20"/>
                <w:lang w:eastAsia="en-US"/>
              </w:rPr>
              <w:t>Výměra (ha)</w:t>
            </w:r>
          </w:p>
        </w:tc>
      </w:tr>
      <w:tr w:rsidR="002278DB" w:rsidRPr="00726232" w:rsidTr="00CF6346">
        <w:trPr>
          <w:cantSplit/>
          <w:jc w:val="right"/>
        </w:trPr>
        <w:tc>
          <w:tcPr>
            <w:tcW w:w="1276" w:type="dxa"/>
            <w:shd w:val="clear" w:color="auto" w:fill="auto"/>
            <w:vAlign w:val="center"/>
          </w:tcPr>
          <w:p w:rsidR="002278DB" w:rsidRPr="00726232" w:rsidRDefault="002278DB" w:rsidP="002278DB">
            <w:pPr>
              <w:pStyle w:val="dtabulka"/>
              <w:spacing w:before="40" w:after="40"/>
            </w:pPr>
            <w:r w:rsidRPr="00726232">
              <w:t>Z01</w:t>
            </w:r>
          </w:p>
        </w:tc>
        <w:tc>
          <w:tcPr>
            <w:tcW w:w="4741" w:type="dxa"/>
            <w:shd w:val="clear" w:color="auto" w:fill="auto"/>
            <w:vAlign w:val="center"/>
          </w:tcPr>
          <w:p w:rsidR="002278DB" w:rsidRPr="00726232" w:rsidRDefault="002278DB" w:rsidP="002278DB">
            <w:pPr>
              <w:pStyle w:val="dtabulka"/>
              <w:spacing w:before="40" w:after="40"/>
            </w:pPr>
            <w:r>
              <w:t>ZS – zeleň soukromá</w:t>
            </w:r>
          </w:p>
        </w:tc>
        <w:tc>
          <w:tcPr>
            <w:tcW w:w="1205" w:type="dxa"/>
            <w:vAlign w:val="center"/>
          </w:tcPr>
          <w:p w:rsidR="002278DB" w:rsidRPr="00726232" w:rsidRDefault="002278DB" w:rsidP="002278DB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Cidlina</w:t>
            </w:r>
          </w:p>
        </w:tc>
        <w:tc>
          <w:tcPr>
            <w:tcW w:w="1251" w:type="dxa"/>
            <w:shd w:val="clear" w:color="auto" w:fill="auto"/>
          </w:tcPr>
          <w:p w:rsidR="002278DB" w:rsidRPr="00BB7868" w:rsidRDefault="002278DB" w:rsidP="002278DB">
            <w:pPr>
              <w:pStyle w:val="dtabulka"/>
              <w:spacing w:before="40" w:after="40"/>
              <w:jc w:val="right"/>
            </w:pPr>
            <w:r w:rsidRPr="0027485D">
              <w:t>0,62</w:t>
            </w:r>
            <w:r>
              <w:t>04</w:t>
            </w:r>
          </w:p>
        </w:tc>
      </w:tr>
      <w:tr w:rsidR="002278DB" w:rsidRPr="00726232" w:rsidTr="00CF6346">
        <w:trPr>
          <w:cantSplit/>
          <w:jc w:val="right"/>
        </w:trPr>
        <w:tc>
          <w:tcPr>
            <w:tcW w:w="1276" w:type="dxa"/>
            <w:shd w:val="clear" w:color="auto" w:fill="auto"/>
            <w:vAlign w:val="center"/>
          </w:tcPr>
          <w:p w:rsidR="002278DB" w:rsidRPr="00726232" w:rsidRDefault="002278DB" w:rsidP="002278DB">
            <w:pPr>
              <w:pStyle w:val="dtabulka"/>
              <w:spacing w:before="40" w:after="40"/>
            </w:pPr>
            <w:r w:rsidRPr="00726232">
              <w:t>Z02</w:t>
            </w:r>
          </w:p>
        </w:tc>
        <w:tc>
          <w:tcPr>
            <w:tcW w:w="4741" w:type="dxa"/>
            <w:shd w:val="clear" w:color="auto" w:fill="auto"/>
            <w:vAlign w:val="center"/>
          </w:tcPr>
          <w:p w:rsidR="002278DB" w:rsidRPr="00726232" w:rsidRDefault="002278DB" w:rsidP="002278DB">
            <w:pPr>
              <w:pStyle w:val="dtabulka"/>
              <w:spacing w:before="40" w:after="40"/>
            </w:pPr>
            <w:r>
              <w:t>ZS – zeleň soukromá</w:t>
            </w:r>
          </w:p>
        </w:tc>
        <w:tc>
          <w:tcPr>
            <w:tcW w:w="1205" w:type="dxa"/>
            <w:vAlign w:val="center"/>
          </w:tcPr>
          <w:p w:rsidR="002278DB" w:rsidRPr="00726232" w:rsidRDefault="002278DB" w:rsidP="002278DB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Cidlina</w:t>
            </w:r>
          </w:p>
        </w:tc>
        <w:tc>
          <w:tcPr>
            <w:tcW w:w="1251" w:type="dxa"/>
            <w:shd w:val="clear" w:color="auto" w:fill="auto"/>
          </w:tcPr>
          <w:p w:rsidR="002278DB" w:rsidRPr="00BB7868" w:rsidRDefault="002278DB" w:rsidP="002278DB">
            <w:pPr>
              <w:pStyle w:val="dtabulka"/>
              <w:spacing w:before="40" w:after="40"/>
              <w:jc w:val="right"/>
            </w:pPr>
            <w:r w:rsidRPr="00C0415C">
              <w:t>0,3585</w:t>
            </w:r>
          </w:p>
        </w:tc>
      </w:tr>
      <w:tr w:rsidR="00CF6C62" w:rsidRPr="00726232" w:rsidTr="00CF6346">
        <w:trPr>
          <w:cantSplit/>
          <w:jc w:val="right"/>
        </w:trPr>
        <w:tc>
          <w:tcPr>
            <w:tcW w:w="1276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t>Z03</w:t>
            </w:r>
          </w:p>
        </w:tc>
        <w:tc>
          <w:tcPr>
            <w:tcW w:w="4741" w:type="dxa"/>
            <w:shd w:val="clear" w:color="auto" w:fill="auto"/>
            <w:vAlign w:val="center"/>
          </w:tcPr>
          <w:p w:rsidR="00CF6C62" w:rsidRPr="00726232" w:rsidRDefault="00736F3A" w:rsidP="001E517F">
            <w:pPr>
              <w:pStyle w:val="dtabulka"/>
              <w:spacing w:before="40" w:after="40"/>
            </w:pPr>
            <w:r w:rsidRPr="00726232">
              <w:t>SV – plocha smíšená obytná - venkovská</w:t>
            </w:r>
          </w:p>
        </w:tc>
        <w:tc>
          <w:tcPr>
            <w:tcW w:w="1205" w:type="dxa"/>
            <w:vAlign w:val="center"/>
          </w:tcPr>
          <w:p w:rsidR="00CF6C62" w:rsidRPr="00726232" w:rsidRDefault="00CF6C62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Cidlina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  <w:jc w:val="right"/>
            </w:pPr>
            <w:r w:rsidRPr="00726232">
              <w:t>0,26</w:t>
            </w:r>
            <w:r w:rsidR="001E517F">
              <w:t>07</w:t>
            </w:r>
          </w:p>
        </w:tc>
      </w:tr>
      <w:tr w:rsidR="00CF6C62" w:rsidRPr="00726232" w:rsidTr="00CF6346">
        <w:trPr>
          <w:cantSplit/>
          <w:jc w:val="right"/>
        </w:trPr>
        <w:tc>
          <w:tcPr>
            <w:tcW w:w="1276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t>Z04</w:t>
            </w:r>
          </w:p>
        </w:tc>
        <w:tc>
          <w:tcPr>
            <w:tcW w:w="4741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t>BV</w:t>
            </w:r>
            <w:r w:rsidR="00736F3A" w:rsidRPr="00726232">
              <w:t xml:space="preserve"> – bydlení venkovské </w:t>
            </w:r>
          </w:p>
        </w:tc>
        <w:tc>
          <w:tcPr>
            <w:tcW w:w="1205" w:type="dxa"/>
            <w:vAlign w:val="center"/>
          </w:tcPr>
          <w:p w:rsidR="00CF6C62" w:rsidRPr="00726232" w:rsidRDefault="00CF6C62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Cidlina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  <w:jc w:val="right"/>
            </w:pPr>
            <w:r w:rsidRPr="00726232">
              <w:t>0,95</w:t>
            </w:r>
            <w:r w:rsidR="001E517F">
              <w:t>42</w:t>
            </w:r>
          </w:p>
        </w:tc>
      </w:tr>
      <w:tr w:rsidR="00CF6C62" w:rsidRPr="00726232" w:rsidTr="00CF6346">
        <w:trPr>
          <w:cantSplit/>
          <w:jc w:val="right"/>
        </w:trPr>
        <w:tc>
          <w:tcPr>
            <w:tcW w:w="1276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t>Z05</w:t>
            </w:r>
          </w:p>
        </w:tc>
        <w:tc>
          <w:tcPr>
            <w:tcW w:w="4741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t>SV</w:t>
            </w:r>
            <w:r w:rsidR="00736F3A" w:rsidRPr="00726232">
              <w:t xml:space="preserve"> – plocha smíšená obytná - venkovská</w:t>
            </w:r>
          </w:p>
        </w:tc>
        <w:tc>
          <w:tcPr>
            <w:tcW w:w="1205" w:type="dxa"/>
            <w:vAlign w:val="center"/>
          </w:tcPr>
          <w:p w:rsidR="00CF6C62" w:rsidRPr="00726232" w:rsidRDefault="00CF6C62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Cidlina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  <w:jc w:val="right"/>
            </w:pPr>
            <w:r w:rsidRPr="00726232">
              <w:t>0,86</w:t>
            </w:r>
            <w:r w:rsidR="001E517F">
              <w:t>14</w:t>
            </w:r>
          </w:p>
        </w:tc>
      </w:tr>
      <w:tr w:rsidR="00CF6C62" w:rsidRPr="00726232" w:rsidTr="00CF6346">
        <w:trPr>
          <w:cantSplit/>
          <w:jc w:val="right"/>
        </w:trPr>
        <w:tc>
          <w:tcPr>
            <w:tcW w:w="1276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t>Z06</w:t>
            </w:r>
          </w:p>
        </w:tc>
        <w:tc>
          <w:tcPr>
            <w:tcW w:w="4741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t>SV</w:t>
            </w:r>
            <w:r w:rsidR="00736F3A" w:rsidRPr="00726232">
              <w:t xml:space="preserve"> – plocha smíšená obytná - venkovská</w:t>
            </w:r>
          </w:p>
        </w:tc>
        <w:tc>
          <w:tcPr>
            <w:tcW w:w="1205" w:type="dxa"/>
            <w:vAlign w:val="center"/>
          </w:tcPr>
          <w:p w:rsidR="00CF6C62" w:rsidRPr="00726232" w:rsidRDefault="00CF6C62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Cidlina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  <w:jc w:val="right"/>
            </w:pPr>
            <w:r w:rsidRPr="00726232">
              <w:t>2,3</w:t>
            </w:r>
            <w:r w:rsidR="001E517F">
              <w:t>755</w:t>
            </w:r>
          </w:p>
        </w:tc>
      </w:tr>
      <w:tr w:rsidR="00CF6C62" w:rsidRPr="00726232" w:rsidTr="00CF6346">
        <w:trPr>
          <w:cantSplit/>
          <w:jc w:val="right"/>
        </w:trPr>
        <w:tc>
          <w:tcPr>
            <w:tcW w:w="1276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t>Z07</w:t>
            </w:r>
          </w:p>
        </w:tc>
        <w:tc>
          <w:tcPr>
            <w:tcW w:w="4741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t>SV</w:t>
            </w:r>
            <w:r w:rsidR="00736F3A" w:rsidRPr="00726232">
              <w:t xml:space="preserve"> – plocha smíšená obytná - venkovská</w:t>
            </w:r>
          </w:p>
        </w:tc>
        <w:tc>
          <w:tcPr>
            <w:tcW w:w="1205" w:type="dxa"/>
            <w:vAlign w:val="center"/>
          </w:tcPr>
          <w:p w:rsidR="00CF6C62" w:rsidRPr="00726232" w:rsidRDefault="00CF6C62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Cidlina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  <w:jc w:val="right"/>
            </w:pPr>
            <w:r w:rsidRPr="00726232">
              <w:t>0,2</w:t>
            </w:r>
            <w:r w:rsidR="001E517F">
              <w:t>570</w:t>
            </w:r>
          </w:p>
        </w:tc>
      </w:tr>
      <w:tr w:rsidR="00CF6C62" w:rsidRPr="00726232" w:rsidTr="00CF6346">
        <w:trPr>
          <w:cantSplit/>
          <w:jc w:val="right"/>
        </w:trPr>
        <w:tc>
          <w:tcPr>
            <w:tcW w:w="1276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t>Z08</w:t>
            </w:r>
          </w:p>
        </w:tc>
        <w:tc>
          <w:tcPr>
            <w:tcW w:w="4741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t>SV</w:t>
            </w:r>
            <w:r w:rsidR="00736F3A" w:rsidRPr="00726232">
              <w:t xml:space="preserve"> – plocha smíšená obytná - venkovská</w:t>
            </w:r>
          </w:p>
        </w:tc>
        <w:tc>
          <w:tcPr>
            <w:tcW w:w="1205" w:type="dxa"/>
            <w:vAlign w:val="center"/>
          </w:tcPr>
          <w:p w:rsidR="00CF6C62" w:rsidRPr="00726232" w:rsidRDefault="00CF6C62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Cidlina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  <w:jc w:val="right"/>
            </w:pPr>
            <w:r w:rsidRPr="00726232">
              <w:t>0,2</w:t>
            </w:r>
            <w:r w:rsidR="001E517F">
              <w:t>482</w:t>
            </w:r>
          </w:p>
        </w:tc>
      </w:tr>
      <w:tr w:rsidR="00CF6C62" w:rsidRPr="00726232" w:rsidTr="00CF6346">
        <w:trPr>
          <w:cantSplit/>
          <w:jc w:val="right"/>
        </w:trPr>
        <w:tc>
          <w:tcPr>
            <w:tcW w:w="1276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t>10</w:t>
            </w:r>
          </w:p>
        </w:tc>
        <w:tc>
          <w:tcPr>
            <w:tcW w:w="4741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t>SV</w:t>
            </w:r>
            <w:r w:rsidR="00736F3A" w:rsidRPr="00726232">
              <w:t xml:space="preserve"> – plocha smíšená obytná - venkovská</w:t>
            </w:r>
          </w:p>
        </w:tc>
        <w:tc>
          <w:tcPr>
            <w:tcW w:w="1205" w:type="dxa"/>
            <w:vAlign w:val="center"/>
          </w:tcPr>
          <w:p w:rsidR="00CF6C62" w:rsidRPr="00726232" w:rsidRDefault="00CF6C62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Zámezí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  <w:jc w:val="right"/>
            </w:pPr>
            <w:r w:rsidRPr="00726232">
              <w:t>0,67</w:t>
            </w:r>
            <w:r w:rsidR="001E517F">
              <w:t>47</w:t>
            </w:r>
          </w:p>
        </w:tc>
      </w:tr>
      <w:tr w:rsidR="00CF6C62" w:rsidRPr="00726232" w:rsidTr="00CF6346">
        <w:trPr>
          <w:cantSplit/>
          <w:jc w:val="right"/>
        </w:trPr>
        <w:tc>
          <w:tcPr>
            <w:tcW w:w="1276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t>Z11</w:t>
            </w:r>
          </w:p>
        </w:tc>
        <w:tc>
          <w:tcPr>
            <w:tcW w:w="4741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t>SV</w:t>
            </w:r>
            <w:r w:rsidR="00736F3A" w:rsidRPr="00726232">
              <w:t xml:space="preserve"> – plocha smíšená obytná - venkovská</w:t>
            </w:r>
          </w:p>
        </w:tc>
        <w:tc>
          <w:tcPr>
            <w:tcW w:w="1205" w:type="dxa"/>
            <w:vAlign w:val="center"/>
          </w:tcPr>
          <w:p w:rsidR="00CF6C62" w:rsidRPr="00726232" w:rsidRDefault="00CF6C62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Zámezí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  <w:jc w:val="right"/>
            </w:pPr>
            <w:r w:rsidRPr="00726232">
              <w:t>0,36</w:t>
            </w:r>
            <w:r w:rsidR="001E517F">
              <w:t>43</w:t>
            </w:r>
          </w:p>
        </w:tc>
      </w:tr>
      <w:tr w:rsidR="00CF6C62" w:rsidRPr="00726232" w:rsidTr="00CF6346">
        <w:trPr>
          <w:cantSplit/>
          <w:jc w:val="right"/>
        </w:trPr>
        <w:tc>
          <w:tcPr>
            <w:tcW w:w="1276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t>Z12</w:t>
            </w:r>
          </w:p>
        </w:tc>
        <w:tc>
          <w:tcPr>
            <w:tcW w:w="4741" w:type="dxa"/>
            <w:shd w:val="clear" w:color="auto" w:fill="auto"/>
            <w:vAlign w:val="center"/>
          </w:tcPr>
          <w:p w:rsidR="00CF6C62" w:rsidRPr="00726232" w:rsidRDefault="002278DB" w:rsidP="001E517F">
            <w:pPr>
              <w:pStyle w:val="dtabulka"/>
              <w:spacing w:before="40" w:after="40"/>
            </w:pPr>
            <w:r>
              <w:t>ZS – zeleň soukromá</w:t>
            </w:r>
          </w:p>
        </w:tc>
        <w:tc>
          <w:tcPr>
            <w:tcW w:w="1205" w:type="dxa"/>
            <w:vAlign w:val="center"/>
          </w:tcPr>
          <w:p w:rsidR="00CF6C62" w:rsidRPr="00726232" w:rsidRDefault="00CF6C62" w:rsidP="00B05A51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Cidlina</w:t>
            </w:r>
            <w:r w:rsidR="00B05A51">
              <w:rPr>
                <w:rFonts w:ascii="Arial Narrow" w:hAnsi="Arial Narrow"/>
                <w:sz w:val="20"/>
                <w:szCs w:val="20"/>
              </w:rPr>
              <w:t>, Železnice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  <w:jc w:val="right"/>
            </w:pPr>
            <w:r w:rsidRPr="00726232">
              <w:t>0,56</w:t>
            </w:r>
            <w:r w:rsidR="002278DB">
              <w:t>99</w:t>
            </w:r>
          </w:p>
        </w:tc>
      </w:tr>
      <w:tr w:rsidR="00CF6C62" w:rsidRPr="00726232" w:rsidTr="00CF6346">
        <w:trPr>
          <w:cantSplit/>
          <w:jc w:val="right"/>
        </w:trPr>
        <w:tc>
          <w:tcPr>
            <w:tcW w:w="1276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t>Z13</w:t>
            </w:r>
          </w:p>
        </w:tc>
        <w:tc>
          <w:tcPr>
            <w:tcW w:w="4741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t>RI</w:t>
            </w:r>
            <w:r w:rsidR="00736F3A" w:rsidRPr="00726232">
              <w:t xml:space="preserve"> – rekreace individuální</w:t>
            </w:r>
          </w:p>
        </w:tc>
        <w:tc>
          <w:tcPr>
            <w:tcW w:w="1205" w:type="dxa"/>
            <w:vAlign w:val="center"/>
          </w:tcPr>
          <w:p w:rsidR="00CF6C62" w:rsidRPr="00726232" w:rsidRDefault="00CF6C62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Železnice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  <w:jc w:val="right"/>
            </w:pPr>
            <w:r w:rsidRPr="00726232">
              <w:t>0,4</w:t>
            </w:r>
            <w:r w:rsidR="001E517F">
              <w:t>865</w:t>
            </w:r>
          </w:p>
        </w:tc>
      </w:tr>
      <w:tr w:rsidR="00CF6C62" w:rsidRPr="00726232" w:rsidTr="00CF6346">
        <w:trPr>
          <w:cantSplit/>
          <w:jc w:val="right"/>
        </w:trPr>
        <w:tc>
          <w:tcPr>
            <w:tcW w:w="1276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t>Z15</w:t>
            </w:r>
          </w:p>
        </w:tc>
        <w:tc>
          <w:tcPr>
            <w:tcW w:w="4741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t>RH</w:t>
            </w:r>
            <w:r w:rsidR="00736F3A" w:rsidRPr="00726232">
              <w:t xml:space="preserve"> – rekreace hromadná</w:t>
            </w:r>
          </w:p>
        </w:tc>
        <w:tc>
          <w:tcPr>
            <w:tcW w:w="1205" w:type="dxa"/>
            <w:vAlign w:val="center"/>
          </w:tcPr>
          <w:p w:rsidR="00CF6C62" w:rsidRPr="00726232" w:rsidRDefault="00CF6C62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Železnice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CF6C62" w:rsidRPr="00726232" w:rsidRDefault="001E517F" w:rsidP="001E517F">
            <w:pPr>
              <w:pStyle w:val="dtabulka"/>
              <w:spacing w:before="40" w:after="40"/>
              <w:jc w:val="right"/>
            </w:pPr>
            <w:r w:rsidRPr="0008739E">
              <w:t>7,4695</w:t>
            </w:r>
          </w:p>
        </w:tc>
      </w:tr>
      <w:tr w:rsidR="00CF6C62" w:rsidRPr="00726232" w:rsidTr="00CF6346">
        <w:trPr>
          <w:cantSplit/>
          <w:jc w:val="right"/>
        </w:trPr>
        <w:tc>
          <w:tcPr>
            <w:tcW w:w="1276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t>Z16</w:t>
            </w:r>
          </w:p>
        </w:tc>
        <w:tc>
          <w:tcPr>
            <w:tcW w:w="4741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t>BI</w:t>
            </w:r>
            <w:r w:rsidR="00736F3A" w:rsidRPr="00726232">
              <w:t xml:space="preserve"> – bydlení </w:t>
            </w:r>
            <w:r w:rsidR="003524E8">
              <w:t>městské a příměstské</w:t>
            </w:r>
          </w:p>
        </w:tc>
        <w:tc>
          <w:tcPr>
            <w:tcW w:w="1205" w:type="dxa"/>
            <w:vAlign w:val="center"/>
          </w:tcPr>
          <w:p w:rsidR="00CF6C62" w:rsidRPr="00726232" w:rsidRDefault="00CF6C62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Železnice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  <w:jc w:val="right"/>
            </w:pPr>
            <w:r w:rsidRPr="00726232">
              <w:t>0,15</w:t>
            </w:r>
            <w:r w:rsidR="001E517F">
              <w:t>34</w:t>
            </w:r>
          </w:p>
        </w:tc>
      </w:tr>
      <w:tr w:rsidR="00CF6C62" w:rsidRPr="00726232" w:rsidTr="00CF6346">
        <w:trPr>
          <w:cantSplit/>
          <w:jc w:val="right"/>
        </w:trPr>
        <w:tc>
          <w:tcPr>
            <w:tcW w:w="1276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t>Z17</w:t>
            </w:r>
          </w:p>
        </w:tc>
        <w:tc>
          <w:tcPr>
            <w:tcW w:w="4741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t>BI</w:t>
            </w:r>
            <w:r w:rsidR="00736F3A" w:rsidRPr="00726232">
              <w:t xml:space="preserve"> – bydlení </w:t>
            </w:r>
            <w:r w:rsidR="003524E8">
              <w:t>městské a příměstské</w:t>
            </w:r>
          </w:p>
        </w:tc>
        <w:tc>
          <w:tcPr>
            <w:tcW w:w="1205" w:type="dxa"/>
            <w:vAlign w:val="center"/>
          </w:tcPr>
          <w:p w:rsidR="00CF6C62" w:rsidRPr="00726232" w:rsidRDefault="00CF6C62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Železnice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  <w:jc w:val="right"/>
            </w:pPr>
            <w:r w:rsidRPr="00726232">
              <w:t>0,28</w:t>
            </w:r>
            <w:r w:rsidR="001E517F">
              <w:t>37</w:t>
            </w:r>
          </w:p>
        </w:tc>
      </w:tr>
      <w:tr w:rsidR="00CF6C62" w:rsidRPr="00726232" w:rsidTr="00CF6346">
        <w:trPr>
          <w:cantSplit/>
          <w:jc w:val="right"/>
        </w:trPr>
        <w:tc>
          <w:tcPr>
            <w:tcW w:w="1276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t>Z18</w:t>
            </w:r>
          </w:p>
        </w:tc>
        <w:tc>
          <w:tcPr>
            <w:tcW w:w="4741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t>BI</w:t>
            </w:r>
            <w:r w:rsidR="00736F3A" w:rsidRPr="00726232">
              <w:t xml:space="preserve"> – bydlení </w:t>
            </w:r>
            <w:r w:rsidR="003524E8">
              <w:t>městské a příměstské</w:t>
            </w:r>
          </w:p>
        </w:tc>
        <w:tc>
          <w:tcPr>
            <w:tcW w:w="1205" w:type="dxa"/>
            <w:vAlign w:val="center"/>
          </w:tcPr>
          <w:p w:rsidR="00CF6C62" w:rsidRPr="00726232" w:rsidRDefault="00CF6C62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Železnice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  <w:jc w:val="right"/>
            </w:pPr>
            <w:r w:rsidRPr="00726232">
              <w:t>0,52</w:t>
            </w:r>
            <w:r w:rsidR="001E517F">
              <w:t>03</w:t>
            </w:r>
          </w:p>
        </w:tc>
      </w:tr>
      <w:tr w:rsidR="00CF6C62" w:rsidRPr="00726232" w:rsidTr="00CF6346">
        <w:trPr>
          <w:cantSplit/>
          <w:jc w:val="right"/>
        </w:trPr>
        <w:tc>
          <w:tcPr>
            <w:tcW w:w="1276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t>Z19</w:t>
            </w:r>
          </w:p>
        </w:tc>
        <w:tc>
          <w:tcPr>
            <w:tcW w:w="4741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t>SR</w:t>
            </w:r>
            <w:r w:rsidR="006D4719" w:rsidRPr="00726232">
              <w:t xml:space="preserve"> – plocha smíšená obytná - rekreační</w:t>
            </w:r>
          </w:p>
        </w:tc>
        <w:tc>
          <w:tcPr>
            <w:tcW w:w="1205" w:type="dxa"/>
            <w:vAlign w:val="center"/>
          </w:tcPr>
          <w:p w:rsidR="00CF6C62" w:rsidRPr="00726232" w:rsidRDefault="00CF6C62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Železnice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  <w:jc w:val="right"/>
            </w:pPr>
            <w:r w:rsidRPr="00726232">
              <w:t>0,6</w:t>
            </w:r>
            <w:r w:rsidR="001E517F">
              <w:t>594</w:t>
            </w:r>
          </w:p>
        </w:tc>
      </w:tr>
      <w:tr w:rsidR="00D927BB" w:rsidRPr="00726232" w:rsidTr="00CF6346">
        <w:trPr>
          <w:cantSplit/>
          <w:jc w:val="right"/>
        </w:trPr>
        <w:tc>
          <w:tcPr>
            <w:tcW w:w="1276" w:type="dxa"/>
            <w:shd w:val="clear" w:color="auto" w:fill="auto"/>
            <w:vAlign w:val="center"/>
          </w:tcPr>
          <w:p w:rsidR="00D927BB" w:rsidRPr="00726232" w:rsidRDefault="00D927BB" w:rsidP="001E517F">
            <w:pPr>
              <w:pStyle w:val="dtabulka"/>
              <w:spacing w:before="40" w:after="40"/>
            </w:pPr>
            <w:r w:rsidRPr="00726232">
              <w:t>Z20</w:t>
            </w:r>
          </w:p>
        </w:tc>
        <w:tc>
          <w:tcPr>
            <w:tcW w:w="4741" w:type="dxa"/>
            <w:shd w:val="clear" w:color="auto" w:fill="auto"/>
            <w:vAlign w:val="center"/>
          </w:tcPr>
          <w:p w:rsidR="00D927BB" w:rsidRPr="00726232" w:rsidRDefault="00D927BB" w:rsidP="001E517F">
            <w:pPr>
              <w:pStyle w:val="dtabulka"/>
              <w:spacing w:before="40" w:after="40"/>
            </w:pPr>
            <w:r w:rsidRPr="00726232">
              <w:t xml:space="preserve">BI – bydlení </w:t>
            </w:r>
            <w:r>
              <w:t>městské a příměstské</w:t>
            </w:r>
          </w:p>
        </w:tc>
        <w:tc>
          <w:tcPr>
            <w:tcW w:w="1205" w:type="dxa"/>
            <w:vAlign w:val="center"/>
          </w:tcPr>
          <w:p w:rsidR="00D927BB" w:rsidRPr="00726232" w:rsidRDefault="00D927BB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Železnice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D927BB" w:rsidRPr="00726232" w:rsidRDefault="00D927BB" w:rsidP="001E517F">
            <w:pPr>
              <w:pStyle w:val="dtabulka"/>
              <w:spacing w:before="40" w:after="40"/>
              <w:jc w:val="right"/>
            </w:pPr>
            <w:r w:rsidRPr="00726232">
              <w:t>0,6</w:t>
            </w:r>
            <w:r w:rsidR="001E517F">
              <w:t>586</w:t>
            </w:r>
          </w:p>
        </w:tc>
      </w:tr>
      <w:tr w:rsidR="00CF6C62" w:rsidRPr="00726232" w:rsidTr="00CF6346">
        <w:trPr>
          <w:cantSplit/>
          <w:jc w:val="right"/>
        </w:trPr>
        <w:tc>
          <w:tcPr>
            <w:tcW w:w="1276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t>Z21</w:t>
            </w:r>
          </w:p>
        </w:tc>
        <w:tc>
          <w:tcPr>
            <w:tcW w:w="4741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t>BI</w:t>
            </w:r>
            <w:r w:rsidR="00736F3A" w:rsidRPr="00726232">
              <w:t xml:space="preserve"> – bydlení </w:t>
            </w:r>
            <w:r w:rsidR="003524E8">
              <w:t>městské a příměstské</w:t>
            </w:r>
          </w:p>
        </w:tc>
        <w:tc>
          <w:tcPr>
            <w:tcW w:w="1205" w:type="dxa"/>
            <w:vAlign w:val="center"/>
          </w:tcPr>
          <w:p w:rsidR="00CF6C62" w:rsidRPr="00726232" w:rsidRDefault="00CF6C62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Železnice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  <w:jc w:val="right"/>
            </w:pPr>
            <w:r w:rsidRPr="00726232">
              <w:t>0,27</w:t>
            </w:r>
            <w:r w:rsidR="001E517F">
              <w:t>46</w:t>
            </w:r>
          </w:p>
        </w:tc>
      </w:tr>
      <w:tr w:rsidR="00CF6C62" w:rsidRPr="00726232" w:rsidTr="00CF6346">
        <w:trPr>
          <w:cantSplit/>
          <w:jc w:val="right"/>
        </w:trPr>
        <w:tc>
          <w:tcPr>
            <w:tcW w:w="1276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t>Z22</w:t>
            </w:r>
          </w:p>
        </w:tc>
        <w:tc>
          <w:tcPr>
            <w:tcW w:w="4741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t>BI</w:t>
            </w:r>
            <w:r w:rsidR="00736F3A" w:rsidRPr="00726232">
              <w:t xml:space="preserve"> – bydlení </w:t>
            </w:r>
            <w:r w:rsidR="003524E8">
              <w:t>městské a příměstské</w:t>
            </w:r>
          </w:p>
        </w:tc>
        <w:tc>
          <w:tcPr>
            <w:tcW w:w="1205" w:type="dxa"/>
            <w:vAlign w:val="center"/>
          </w:tcPr>
          <w:p w:rsidR="00CF6C62" w:rsidRPr="00726232" w:rsidRDefault="00CF6C62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Železnice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  <w:jc w:val="right"/>
            </w:pPr>
            <w:r w:rsidRPr="00726232">
              <w:t>0,47</w:t>
            </w:r>
            <w:r w:rsidR="001E517F">
              <w:t>35</w:t>
            </w:r>
          </w:p>
        </w:tc>
      </w:tr>
      <w:tr w:rsidR="00CF6C62" w:rsidRPr="00726232" w:rsidTr="00CF6346">
        <w:trPr>
          <w:cantSplit/>
          <w:jc w:val="right"/>
        </w:trPr>
        <w:tc>
          <w:tcPr>
            <w:tcW w:w="1276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t>Z23</w:t>
            </w:r>
          </w:p>
        </w:tc>
        <w:tc>
          <w:tcPr>
            <w:tcW w:w="4741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t>BI</w:t>
            </w:r>
            <w:r w:rsidR="00736F3A" w:rsidRPr="00726232">
              <w:t xml:space="preserve"> – bydlení </w:t>
            </w:r>
            <w:r w:rsidR="003524E8">
              <w:t>městské a příměstské</w:t>
            </w:r>
          </w:p>
        </w:tc>
        <w:tc>
          <w:tcPr>
            <w:tcW w:w="1205" w:type="dxa"/>
            <w:vAlign w:val="center"/>
          </w:tcPr>
          <w:p w:rsidR="00CF6C62" w:rsidRPr="00726232" w:rsidRDefault="00CF6C62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Železnice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  <w:jc w:val="right"/>
            </w:pPr>
            <w:r w:rsidRPr="00726232">
              <w:t>0,2</w:t>
            </w:r>
            <w:r w:rsidR="001E517F">
              <w:t>381</w:t>
            </w:r>
          </w:p>
        </w:tc>
      </w:tr>
      <w:tr w:rsidR="00CF6C62" w:rsidRPr="00726232" w:rsidTr="00CF6346">
        <w:trPr>
          <w:cantSplit/>
          <w:jc w:val="right"/>
        </w:trPr>
        <w:tc>
          <w:tcPr>
            <w:tcW w:w="1276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lastRenderedPageBreak/>
              <w:t>Z24</w:t>
            </w:r>
          </w:p>
        </w:tc>
        <w:tc>
          <w:tcPr>
            <w:tcW w:w="4741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t>BI</w:t>
            </w:r>
            <w:r w:rsidR="00736F3A" w:rsidRPr="00726232">
              <w:t xml:space="preserve"> – bydlení </w:t>
            </w:r>
            <w:r w:rsidR="003524E8">
              <w:t>městské a příměstské</w:t>
            </w:r>
          </w:p>
        </w:tc>
        <w:tc>
          <w:tcPr>
            <w:tcW w:w="1205" w:type="dxa"/>
            <w:vAlign w:val="center"/>
          </w:tcPr>
          <w:p w:rsidR="00CF6C62" w:rsidRPr="00726232" w:rsidRDefault="00CF6C62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Železnice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  <w:jc w:val="right"/>
            </w:pPr>
            <w:r w:rsidRPr="00726232">
              <w:t>0,4</w:t>
            </w:r>
            <w:r w:rsidR="001E517F">
              <w:t>16</w:t>
            </w:r>
            <w:r w:rsidRPr="00726232">
              <w:t>2</w:t>
            </w:r>
          </w:p>
        </w:tc>
      </w:tr>
      <w:tr w:rsidR="00CF6C62" w:rsidRPr="00726232" w:rsidTr="00CF6346">
        <w:trPr>
          <w:cantSplit/>
          <w:jc w:val="right"/>
        </w:trPr>
        <w:tc>
          <w:tcPr>
            <w:tcW w:w="1276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t>Z25</w:t>
            </w:r>
          </w:p>
        </w:tc>
        <w:tc>
          <w:tcPr>
            <w:tcW w:w="4741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t>BI</w:t>
            </w:r>
            <w:r w:rsidR="00736F3A" w:rsidRPr="00726232">
              <w:t xml:space="preserve"> – bydlení </w:t>
            </w:r>
            <w:r w:rsidR="003524E8">
              <w:t>městské a příměstské</w:t>
            </w:r>
          </w:p>
        </w:tc>
        <w:tc>
          <w:tcPr>
            <w:tcW w:w="1205" w:type="dxa"/>
            <w:vAlign w:val="center"/>
          </w:tcPr>
          <w:p w:rsidR="00CF6C62" w:rsidRPr="00726232" w:rsidRDefault="00CF6C62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Železnice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  <w:jc w:val="right"/>
            </w:pPr>
            <w:r w:rsidRPr="00726232">
              <w:t>0,3</w:t>
            </w:r>
            <w:r w:rsidR="001E517F">
              <w:t>378</w:t>
            </w:r>
          </w:p>
        </w:tc>
      </w:tr>
      <w:tr w:rsidR="00CF6C62" w:rsidRPr="00726232" w:rsidTr="00CF6346">
        <w:trPr>
          <w:cantSplit/>
          <w:jc w:val="right"/>
        </w:trPr>
        <w:tc>
          <w:tcPr>
            <w:tcW w:w="1276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t>Z26</w:t>
            </w:r>
          </w:p>
        </w:tc>
        <w:tc>
          <w:tcPr>
            <w:tcW w:w="4741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t>BV</w:t>
            </w:r>
            <w:r w:rsidR="00736F3A" w:rsidRPr="00726232">
              <w:t xml:space="preserve"> – bydlení venkovské</w:t>
            </w:r>
          </w:p>
        </w:tc>
        <w:tc>
          <w:tcPr>
            <w:tcW w:w="1205" w:type="dxa"/>
            <w:vAlign w:val="center"/>
          </w:tcPr>
          <w:p w:rsidR="00CF6C62" w:rsidRPr="00726232" w:rsidRDefault="00CF6C62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Železnice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  <w:jc w:val="right"/>
            </w:pPr>
            <w:r w:rsidRPr="00726232">
              <w:t>0,20</w:t>
            </w:r>
            <w:r w:rsidR="001E517F">
              <w:t>19</w:t>
            </w:r>
          </w:p>
        </w:tc>
      </w:tr>
      <w:tr w:rsidR="00CF6C62" w:rsidRPr="0008739E" w:rsidTr="00CF6346">
        <w:trPr>
          <w:cantSplit/>
          <w:jc w:val="right"/>
        </w:trPr>
        <w:tc>
          <w:tcPr>
            <w:tcW w:w="1276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t>Z27</w:t>
            </w:r>
          </w:p>
        </w:tc>
        <w:tc>
          <w:tcPr>
            <w:tcW w:w="4741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t>BV</w:t>
            </w:r>
            <w:r w:rsidR="00736F3A" w:rsidRPr="00726232">
              <w:t xml:space="preserve"> – bydlení venkovské</w:t>
            </w:r>
          </w:p>
        </w:tc>
        <w:tc>
          <w:tcPr>
            <w:tcW w:w="1205" w:type="dxa"/>
            <w:vAlign w:val="center"/>
          </w:tcPr>
          <w:p w:rsidR="00CF6C62" w:rsidRPr="00726232" w:rsidRDefault="00CF6C62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Železnice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CF6C62" w:rsidRPr="0008739E" w:rsidRDefault="001E517F" w:rsidP="001E517F">
            <w:pPr>
              <w:pStyle w:val="dtabulka"/>
              <w:spacing w:before="40" w:after="40"/>
              <w:jc w:val="right"/>
            </w:pPr>
            <w:r w:rsidRPr="0008739E">
              <w:t>0,6356</w:t>
            </w:r>
          </w:p>
        </w:tc>
      </w:tr>
      <w:tr w:rsidR="00CF6C62" w:rsidRPr="0008739E" w:rsidTr="00CF6346">
        <w:trPr>
          <w:cantSplit/>
          <w:jc w:val="right"/>
        </w:trPr>
        <w:tc>
          <w:tcPr>
            <w:tcW w:w="1276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t>Z28</w:t>
            </w:r>
          </w:p>
        </w:tc>
        <w:tc>
          <w:tcPr>
            <w:tcW w:w="4741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t>VZ</w:t>
            </w:r>
            <w:r w:rsidR="00736F3A" w:rsidRPr="00726232">
              <w:t xml:space="preserve"> – zemědělská výroba</w:t>
            </w:r>
          </w:p>
        </w:tc>
        <w:tc>
          <w:tcPr>
            <w:tcW w:w="1205" w:type="dxa"/>
            <w:vAlign w:val="center"/>
          </w:tcPr>
          <w:p w:rsidR="00CF6C62" w:rsidRPr="00726232" w:rsidRDefault="00CF6C62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Železnice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CF6C62" w:rsidRPr="0008739E" w:rsidRDefault="00CF6C62" w:rsidP="001E517F">
            <w:pPr>
              <w:pStyle w:val="dtabulka"/>
              <w:spacing w:before="40" w:after="40"/>
              <w:jc w:val="right"/>
            </w:pPr>
            <w:r w:rsidRPr="0008739E">
              <w:t>2,</w:t>
            </w:r>
            <w:r w:rsidR="001E517F" w:rsidRPr="0008739E">
              <w:t>4964</w:t>
            </w:r>
          </w:p>
        </w:tc>
      </w:tr>
      <w:tr w:rsidR="00CF6C62" w:rsidRPr="0008739E" w:rsidTr="00CF6346">
        <w:trPr>
          <w:cantSplit/>
          <w:jc w:val="right"/>
        </w:trPr>
        <w:tc>
          <w:tcPr>
            <w:tcW w:w="1276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t>Z29</w:t>
            </w:r>
          </w:p>
        </w:tc>
        <w:tc>
          <w:tcPr>
            <w:tcW w:w="4741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t>BV</w:t>
            </w:r>
            <w:r w:rsidR="00736F3A" w:rsidRPr="00726232">
              <w:t xml:space="preserve"> – bydlení venkovské</w:t>
            </w:r>
          </w:p>
        </w:tc>
        <w:tc>
          <w:tcPr>
            <w:tcW w:w="1205" w:type="dxa"/>
            <w:vAlign w:val="center"/>
          </w:tcPr>
          <w:p w:rsidR="00CF6C62" w:rsidRPr="00726232" w:rsidRDefault="00CF6C62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Železnice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CF6C62" w:rsidRPr="0008739E" w:rsidRDefault="00CF6C62" w:rsidP="001E517F">
            <w:pPr>
              <w:pStyle w:val="dtabulka"/>
              <w:spacing w:before="40" w:after="40"/>
              <w:jc w:val="right"/>
            </w:pPr>
            <w:r w:rsidRPr="0008739E">
              <w:t>0,13</w:t>
            </w:r>
            <w:r w:rsidR="001E517F" w:rsidRPr="0008739E">
              <w:t>19</w:t>
            </w:r>
          </w:p>
        </w:tc>
      </w:tr>
      <w:tr w:rsidR="00CF6C62" w:rsidRPr="0008739E" w:rsidTr="00CF6346">
        <w:trPr>
          <w:cantSplit/>
          <w:jc w:val="right"/>
        </w:trPr>
        <w:tc>
          <w:tcPr>
            <w:tcW w:w="1276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t>Z30</w:t>
            </w:r>
          </w:p>
        </w:tc>
        <w:tc>
          <w:tcPr>
            <w:tcW w:w="4741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t>SV</w:t>
            </w:r>
            <w:r w:rsidR="00736F3A" w:rsidRPr="00726232">
              <w:t xml:space="preserve"> – plocha smíšená obytná - venkovská</w:t>
            </w:r>
          </w:p>
        </w:tc>
        <w:tc>
          <w:tcPr>
            <w:tcW w:w="1205" w:type="dxa"/>
            <w:vAlign w:val="center"/>
          </w:tcPr>
          <w:p w:rsidR="00CF6C62" w:rsidRPr="00726232" w:rsidRDefault="00CF6C62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Železnice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CF6C62" w:rsidRPr="0008739E" w:rsidRDefault="00CF6C62" w:rsidP="001E517F">
            <w:pPr>
              <w:pStyle w:val="dtabulka"/>
              <w:spacing w:before="40" w:after="40"/>
              <w:jc w:val="right"/>
            </w:pPr>
            <w:r w:rsidRPr="0008739E">
              <w:t>0,3</w:t>
            </w:r>
            <w:r w:rsidR="001E517F" w:rsidRPr="0008739E">
              <w:t>375</w:t>
            </w:r>
          </w:p>
        </w:tc>
      </w:tr>
      <w:tr w:rsidR="00CF6C62" w:rsidRPr="0008739E" w:rsidTr="00CF6346">
        <w:trPr>
          <w:cantSplit/>
          <w:jc w:val="right"/>
        </w:trPr>
        <w:tc>
          <w:tcPr>
            <w:tcW w:w="1276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t>Z31</w:t>
            </w:r>
          </w:p>
        </w:tc>
        <w:tc>
          <w:tcPr>
            <w:tcW w:w="4741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t>SV</w:t>
            </w:r>
            <w:r w:rsidR="00736F3A" w:rsidRPr="00726232">
              <w:t xml:space="preserve"> – plocha smíšená obytná - venkovská</w:t>
            </w:r>
          </w:p>
        </w:tc>
        <w:tc>
          <w:tcPr>
            <w:tcW w:w="1205" w:type="dxa"/>
            <w:vAlign w:val="center"/>
          </w:tcPr>
          <w:p w:rsidR="00CF6C62" w:rsidRPr="00726232" w:rsidRDefault="00CF6C62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Železnice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CF6C62" w:rsidRPr="0008739E" w:rsidRDefault="00CF6C62" w:rsidP="001E517F">
            <w:pPr>
              <w:pStyle w:val="dtabulka"/>
              <w:spacing w:before="40" w:after="40"/>
              <w:jc w:val="right"/>
            </w:pPr>
            <w:r w:rsidRPr="0008739E">
              <w:t>0,40</w:t>
            </w:r>
            <w:r w:rsidR="001E517F" w:rsidRPr="0008739E">
              <w:t>11</w:t>
            </w:r>
          </w:p>
        </w:tc>
      </w:tr>
      <w:tr w:rsidR="00CF6C62" w:rsidRPr="0008739E" w:rsidTr="00CF6346">
        <w:trPr>
          <w:cantSplit/>
          <w:jc w:val="right"/>
        </w:trPr>
        <w:tc>
          <w:tcPr>
            <w:tcW w:w="1276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t>Z32</w:t>
            </w:r>
          </w:p>
        </w:tc>
        <w:tc>
          <w:tcPr>
            <w:tcW w:w="4741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t>SV</w:t>
            </w:r>
            <w:r w:rsidR="00736F3A" w:rsidRPr="00726232">
              <w:t xml:space="preserve"> – plocha smíšená obytná - venkovská</w:t>
            </w:r>
          </w:p>
        </w:tc>
        <w:tc>
          <w:tcPr>
            <w:tcW w:w="1205" w:type="dxa"/>
            <w:vAlign w:val="center"/>
          </w:tcPr>
          <w:p w:rsidR="00CF6C62" w:rsidRPr="00726232" w:rsidRDefault="00CF6C62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Železnice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CF6C62" w:rsidRPr="0008739E" w:rsidRDefault="001E517F" w:rsidP="001E517F">
            <w:pPr>
              <w:pStyle w:val="dtabulka"/>
              <w:spacing w:before="40" w:after="40"/>
              <w:jc w:val="right"/>
            </w:pPr>
            <w:r w:rsidRPr="0008739E">
              <w:t>0,5389</w:t>
            </w:r>
          </w:p>
        </w:tc>
      </w:tr>
      <w:tr w:rsidR="00CF6C62" w:rsidRPr="0085055E" w:rsidTr="00CF6346">
        <w:trPr>
          <w:cantSplit/>
          <w:jc w:val="right"/>
        </w:trPr>
        <w:tc>
          <w:tcPr>
            <w:tcW w:w="1276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t>Z33</w:t>
            </w:r>
          </w:p>
        </w:tc>
        <w:tc>
          <w:tcPr>
            <w:tcW w:w="4741" w:type="dxa"/>
            <w:shd w:val="clear" w:color="auto" w:fill="auto"/>
            <w:vAlign w:val="center"/>
          </w:tcPr>
          <w:p w:rsidR="00CF6C62" w:rsidRPr="00726232" w:rsidRDefault="00CF6C62" w:rsidP="001E517F">
            <w:pPr>
              <w:pStyle w:val="dtabulka"/>
              <w:spacing w:before="40" w:after="40"/>
            </w:pPr>
            <w:r w:rsidRPr="00726232">
              <w:t>SV</w:t>
            </w:r>
            <w:r w:rsidR="00736F3A" w:rsidRPr="00726232">
              <w:t xml:space="preserve"> – plocha smíšená obytná - venkovská</w:t>
            </w:r>
          </w:p>
        </w:tc>
        <w:tc>
          <w:tcPr>
            <w:tcW w:w="1205" w:type="dxa"/>
            <w:vAlign w:val="center"/>
          </w:tcPr>
          <w:p w:rsidR="00CF6C62" w:rsidRPr="00726232" w:rsidRDefault="00CF6C62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Železnice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CF6C62" w:rsidRPr="0085055E" w:rsidRDefault="00451B23" w:rsidP="001E517F">
            <w:pPr>
              <w:pStyle w:val="dtabulka"/>
              <w:spacing w:before="40" w:after="40"/>
              <w:jc w:val="right"/>
            </w:pPr>
            <w:r w:rsidRPr="0085055E">
              <w:t>0,</w:t>
            </w:r>
            <w:r w:rsidR="001E517F" w:rsidRPr="0085055E">
              <w:t>53</w:t>
            </w:r>
            <w:r w:rsidRPr="0085055E">
              <w:t>7</w:t>
            </w:r>
            <w:r w:rsidR="001E517F" w:rsidRPr="0085055E">
              <w:t>5</w:t>
            </w:r>
          </w:p>
        </w:tc>
      </w:tr>
      <w:tr w:rsidR="00451B23" w:rsidRPr="001E517F" w:rsidTr="00CF6346">
        <w:trPr>
          <w:cantSplit/>
          <w:jc w:val="right"/>
        </w:trPr>
        <w:tc>
          <w:tcPr>
            <w:tcW w:w="1276" w:type="dxa"/>
            <w:shd w:val="clear" w:color="auto" w:fill="auto"/>
            <w:vAlign w:val="center"/>
          </w:tcPr>
          <w:p w:rsidR="00451B23" w:rsidRPr="00726232" w:rsidRDefault="00451B23" w:rsidP="001E517F">
            <w:pPr>
              <w:pStyle w:val="dtabulka"/>
              <w:spacing w:before="40" w:after="40"/>
            </w:pPr>
            <w:r w:rsidRPr="00726232">
              <w:t>Z35</w:t>
            </w:r>
          </w:p>
        </w:tc>
        <w:tc>
          <w:tcPr>
            <w:tcW w:w="4741" w:type="dxa"/>
            <w:shd w:val="clear" w:color="auto" w:fill="auto"/>
            <w:vAlign w:val="center"/>
          </w:tcPr>
          <w:p w:rsidR="00451B23" w:rsidRPr="00726232" w:rsidRDefault="00451B23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SV – plocha smíšená obytná - venkovská</w:t>
            </w:r>
          </w:p>
        </w:tc>
        <w:tc>
          <w:tcPr>
            <w:tcW w:w="1205" w:type="dxa"/>
            <w:vAlign w:val="center"/>
          </w:tcPr>
          <w:p w:rsidR="00451B23" w:rsidRPr="00726232" w:rsidRDefault="00451B23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Těšín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451B23" w:rsidRPr="00041200" w:rsidRDefault="001E517F" w:rsidP="001E517F">
            <w:pPr>
              <w:pStyle w:val="dtabulka"/>
              <w:spacing w:before="40" w:after="40"/>
              <w:jc w:val="right"/>
            </w:pPr>
            <w:r w:rsidRPr="00041200">
              <w:t>1,0378</w:t>
            </w:r>
          </w:p>
        </w:tc>
      </w:tr>
      <w:tr w:rsidR="00451B23" w:rsidRPr="00726232" w:rsidTr="00CF6346">
        <w:trPr>
          <w:cantSplit/>
          <w:jc w:val="right"/>
        </w:trPr>
        <w:tc>
          <w:tcPr>
            <w:tcW w:w="1276" w:type="dxa"/>
            <w:shd w:val="clear" w:color="auto" w:fill="auto"/>
            <w:vAlign w:val="center"/>
          </w:tcPr>
          <w:p w:rsidR="00451B23" w:rsidRPr="00726232" w:rsidRDefault="00451B23" w:rsidP="001E517F">
            <w:pPr>
              <w:pStyle w:val="dtabulka"/>
              <w:spacing w:before="40" w:after="40"/>
            </w:pPr>
            <w:r w:rsidRPr="00726232">
              <w:t>Z36</w:t>
            </w:r>
          </w:p>
        </w:tc>
        <w:tc>
          <w:tcPr>
            <w:tcW w:w="4741" w:type="dxa"/>
            <w:shd w:val="clear" w:color="auto" w:fill="auto"/>
            <w:vAlign w:val="center"/>
          </w:tcPr>
          <w:p w:rsidR="00451B23" w:rsidRPr="00726232" w:rsidRDefault="00451B23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PX – veřejná prostranství - komunikace</w:t>
            </w:r>
          </w:p>
        </w:tc>
        <w:tc>
          <w:tcPr>
            <w:tcW w:w="1205" w:type="dxa"/>
            <w:vAlign w:val="center"/>
          </w:tcPr>
          <w:p w:rsidR="00451B23" w:rsidRPr="00726232" w:rsidRDefault="00451B23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Těšín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451B23" w:rsidRPr="00726232" w:rsidRDefault="00451B23" w:rsidP="001E517F">
            <w:pPr>
              <w:pStyle w:val="dtabulka"/>
              <w:spacing w:before="40" w:after="40"/>
              <w:jc w:val="right"/>
            </w:pPr>
            <w:r w:rsidRPr="00726232">
              <w:t>0,0</w:t>
            </w:r>
            <w:r w:rsidR="001E517F">
              <w:t>669</w:t>
            </w:r>
          </w:p>
        </w:tc>
      </w:tr>
      <w:tr w:rsidR="00451B23" w:rsidRPr="00726232" w:rsidTr="00CF6346">
        <w:trPr>
          <w:cantSplit/>
          <w:jc w:val="right"/>
        </w:trPr>
        <w:tc>
          <w:tcPr>
            <w:tcW w:w="1276" w:type="dxa"/>
            <w:shd w:val="clear" w:color="auto" w:fill="auto"/>
            <w:vAlign w:val="center"/>
          </w:tcPr>
          <w:p w:rsidR="00451B23" w:rsidRPr="00726232" w:rsidRDefault="00451B23" w:rsidP="001E517F">
            <w:pPr>
              <w:pStyle w:val="dtabulka"/>
              <w:spacing w:before="40" w:after="40"/>
            </w:pPr>
            <w:r w:rsidRPr="00726232">
              <w:t>Z37</w:t>
            </w:r>
          </w:p>
        </w:tc>
        <w:tc>
          <w:tcPr>
            <w:tcW w:w="4741" w:type="dxa"/>
            <w:shd w:val="clear" w:color="auto" w:fill="auto"/>
            <w:vAlign w:val="center"/>
          </w:tcPr>
          <w:p w:rsidR="00451B23" w:rsidRPr="00726232" w:rsidRDefault="00451B23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SV – plocha smíšená obytná - venkovská</w:t>
            </w:r>
          </w:p>
        </w:tc>
        <w:tc>
          <w:tcPr>
            <w:tcW w:w="1205" w:type="dxa"/>
            <w:vAlign w:val="center"/>
          </w:tcPr>
          <w:p w:rsidR="00451B23" w:rsidRPr="00726232" w:rsidRDefault="00451B23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Těšín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451B23" w:rsidRPr="001F091F" w:rsidRDefault="00451B23" w:rsidP="001E517F">
            <w:pPr>
              <w:pStyle w:val="dtabulka"/>
              <w:spacing w:before="40" w:after="40"/>
              <w:jc w:val="right"/>
              <w:rPr>
                <w:highlight w:val="yellow"/>
              </w:rPr>
            </w:pPr>
            <w:r w:rsidRPr="0085055E">
              <w:t>1,</w:t>
            </w:r>
            <w:r w:rsidR="001E517F" w:rsidRPr="0085055E">
              <w:t>0017</w:t>
            </w:r>
          </w:p>
        </w:tc>
      </w:tr>
      <w:tr w:rsidR="00451B23" w:rsidRPr="00726232" w:rsidTr="00CF6346">
        <w:trPr>
          <w:cantSplit/>
          <w:jc w:val="right"/>
        </w:trPr>
        <w:tc>
          <w:tcPr>
            <w:tcW w:w="1276" w:type="dxa"/>
            <w:shd w:val="clear" w:color="auto" w:fill="auto"/>
            <w:vAlign w:val="center"/>
          </w:tcPr>
          <w:p w:rsidR="00451B23" w:rsidRPr="00726232" w:rsidRDefault="00451B23" w:rsidP="001E517F">
            <w:pPr>
              <w:pStyle w:val="dtabulka"/>
              <w:spacing w:before="40" w:after="40"/>
            </w:pPr>
            <w:r w:rsidRPr="00726232">
              <w:t>Z38</w:t>
            </w:r>
          </w:p>
        </w:tc>
        <w:tc>
          <w:tcPr>
            <w:tcW w:w="4741" w:type="dxa"/>
            <w:shd w:val="clear" w:color="auto" w:fill="auto"/>
            <w:vAlign w:val="center"/>
          </w:tcPr>
          <w:p w:rsidR="00451B23" w:rsidRPr="00726232" w:rsidRDefault="00451B23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PX – veřejná prostranství - komunikace</w:t>
            </w:r>
          </w:p>
        </w:tc>
        <w:tc>
          <w:tcPr>
            <w:tcW w:w="1205" w:type="dxa"/>
            <w:vAlign w:val="center"/>
          </w:tcPr>
          <w:p w:rsidR="00451B23" w:rsidRPr="00726232" w:rsidRDefault="00451B23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Těšín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451B23" w:rsidRPr="00726232" w:rsidRDefault="00451B23" w:rsidP="001E517F">
            <w:pPr>
              <w:pStyle w:val="dtabulka"/>
              <w:spacing w:before="40" w:after="40"/>
              <w:jc w:val="right"/>
            </w:pPr>
            <w:r w:rsidRPr="00726232">
              <w:t>0,72</w:t>
            </w:r>
            <w:r w:rsidR="001E517F">
              <w:t>41</w:t>
            </w:r>
          </w:p>
        </w:tc>
      </w:tr>
      <w:tr w:rsidR="001C5849" w:rsidRPr="00726232" w:rsidTr="00CF6346">
        <w:trPr>
          <w:cantSplit/>
          <w:jc w:val="right"/>
        </w:trPr>
        <w:tc>
          <w:tcPr>
            <w:tcW w:w="1276" w:type="dxa"/>
            <w:shd w:val="clear" w:color="auto" w:fill="auto"/>
            <w:vAlign w:val="center"/>
          </w:tcPr>
          <w:p w:rsidR="001C5849" w:rsidRPr="0085055E" w:rsidRDefault="001C5849" w:rsidP="001E517F">
            <w:pPr>
              <w:pStyle w:val="dtabulka"/>
              <w:spacing w:before="40" w:after="40"/>
            </w:pPr>
            <w:r w:rsidRPr="0085055E">
              <w:t>Z40</w:t>
            </w:r>
          </w:p>
        </w:tc>
        <w:tc>
          <w:tcPr>
            <w:tcW w:w="4741" w:type="dxa"/>
            <w:shd w:val="clear" w:color="auto" w:fill="auto"/>
            <w:vAlign w:val="center"/>
          </w:tcPr>
          <w:p w:rsidR="001C5849" w:rsidRPr="0085055E" w:rsidRDefault="001C5849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85055E">
              <w:rPr>
                <w:rFonts w:ascii="Arial Narrow" w:hAnsi="Arial Narrow"/>
                <w:sz w:val="20"/>
                <w:szCs w:val="20"/>
              </w:rPr>
              <w:t>SV – plocha smíšená obytná - venkovská</w:t>
            </w:r>
          </w:p>
        </w:tc>
        <w:tc>
          <w:tcPr>
            <w:tcW w:w="1205" w:type="dxa"/>
            <w:vAlign w:val="center"/>
          </w:tcPr>
          <w:p w:rsidR="001C5849" w:rsidRPr="0085055E" w:rsidRDefault="001C5849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85055E">
              <w:rPr>
                <w:rFonts w:ascii="Arial Narrow" w:hAnsi="Arial Narrow"/>
                <w:sz w:val="20"/>
                <w:szCs w:val="20"/>
              </w:rPr>
              <w:t>Cidlina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1C5849" w:rsidRPr="00726232" w:rsidRDefault="002278DB" w:rsidP="001E517F">
            <w:pPr>
              <w:pStyle w:val="dtabulka"/>
              <w:spacing w:before="40" w:after="40"/>
              <w:jc w:val="right"/>
            </w:pPr>
            <w:r w:rsidRPr="0085055E">
              <w:t>0,</w:t>
            </w:r>
            <w:r w:rsidR="001E517F" w:rsidRPr="0085055E">
              <w:t>5331</w:t>
            </w:r>
          </w:p>
        </w:tc>
      </w:tr>
    </w:tbl>
    <w:p w:rsidR="00F44BE8" w:rsidRPr="00726232" w:rsidRDefault="0089056A" w:rsidP="00E10C9D">
      <w:pPr>
        <w:pStyle w:val="Nadpis2"/>
      </w:pPr>
      <w:bookmarkStart w:id="15" w:name="_Toc508179842"/>
      <w:r w:rsidRPr="00726232">
        <w:rPr>
          <w:rFonts w:eastAsia="Arial Unicode MS"/>
        </w:rPr>
        <w:t>C</w:t>
      </w:r>
      <w:r w:rsidR="00F44BE8" w:rsidRPr="00726232">
        <w:rPr>
          <w:rStyle w:val="NvrhP-text"/>
        </w:rPr>
        <w:t>.</w:t>
      </w:r>
      <w:r w:rsidR="00554748" w:rsidRPr="00726232">
        <w:rPr>
          <w:rStyle w:val="NvrhP-text"/>
        </w:rPr>
        <w:t>3</w:t>
      </w:r>
      <w:r w:rsidR="00F44BE8" w:rsidRPr="00726232">
        <w:rPr>
          <w:rStyle w:val="NvrhP-text"/>
        </w:rPr>
        <w:tab/>
      </w:r>
      <w:r w:rsidR="00F44BE8" w:rsidRPr="00726232">
        <w:t>Vymezení ploch přestavby</w:t>
      </w:r>
      <w:bookmarkEnd w:id="15"/>
    </w:p>
    <w:p w:rsidR="00E91295" w:rsidRPr="00726232" w:rsidRDefault="00E91295" w:rsidP="00DD4DE9">
      <w:pPr>
        <w:pStyle w:val="a-cislo"/>
        <w:numPr>
          <w:ilvl w:val="0"/>
          <w:numId w:val="27"/>
        </w:numPr>
        <w:ind w:left="709" w:hanging="709"/>
        <w:rPr>
          <w:rStyle w:val="NvrhP-text"/>
        </w:rPr>
      </w:pPr>
      <w:r w:rsidRPr="00726232">
        <w:t xml:space="preserve">V rozsahu zakresleném ve výkrese I.1 - </w:t>
      </w:r>
      <w:r w:rsidRPr="00726232">
        <w:rPr>
          <w:i/>
        </w:rPr>
        <w:t>Výkres základního členění území</w:t>
      </w:r>
      <w:r w:rsidRPr="00726232">
        <w:t xml:space="preserve"> j</w:t>
      </w:r>
      <w:r w:rsidRPr="00726232">
        <w:rPr>
          <w:rStyle w:val="NvrhP-text"/>
        </w:rPr>
        <w:t>sou vymezeny následující plochy</w:t>
      </w:r>
      <w:r w:rsidR="00793EA0">
        <w:rPr>
          <w:rStyle w:val="NvrhP-text"/>
        </w:rPr>
        <w:t xml:space="preserve"> přestavby</w:t>
      </w:r>
      <w:r w:rsidRPr="00726232">
        <w:rPr>
          <w:rStyle w:val="NvrhP-text"/>
        </w:rPr>
        <w:t>:</w:t>
      </w:r>
    </w:p>
    <w:tbl>
      <w:tblPr>
        <w:tblW w:w="4561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4741"/>
        <w:gridCol w:w="1205"/>
        <w:gridCol w:w="1251"/>
      </w:tblGrid>
      <w:tr w:rsidR="00E91295" w:rsidRPr="00726232" w:rsidTr="00E91295">
        <w:trPr>
          <w:tblHeader/>
          <w:jc w:val="right"/>
        </w:trPr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E91295" w:rsidRPr="00726232" w:rsidRDefault="00E91295" w:rsidP="001E517F">
            <w:pPr>
              <w:spacing w:before="40" w:after="40" w:line="240" w:lineRule="auto"/>
              <w:jc w:val="left"/>
              <w:rPr>
                <w:rStyle w:val="NvrhP-text"/>
                <w:b/>
                <w:sz w:val="20"/>
                <w:szCs w:val="20"/>
                <w:lang w:eastAsia="en-US"/>
              </w:rPr>
            </w:pPr>
            <w:r w:rsidRPr="00726232">
              <w:rPr>
                <w:rStyle w:val="NvrhP-text"/>
                <w:b/>
                <w:sz w:val="20"/>
                <w:szCs w:val="20"/>
                <w:lang w:eastAsia="en-US"/>
              </w:rPr>
              <w:t>Označení</w:t>
            </w:r>
          </w:p>
        </w:tc>
        <w:tc>
          <w:tcPr>
            <w:tcW w:w="4741" w:type="dxa"/>
            <w:shd w:val="clear" w:color="auto" w:fill="F2F2F2" w:themeFill="background1" w:themeFillShade="F2"/>
            <w:vAlign w:val="center"/>
          </w:tcPr>
          <w:p w:rsidR="00E91295" w:rsidRPr="00726232" w:rsidRDefault="00E91295" w:rsidP="001E517F">
            <w:pPr>
              <w:spacing w:before="40" w:after="40" w:line="240" w:lineRule="auto"/>
              <w:jc w:val="left"/>
              <w:rPr>
                <w:rStyle w:val="NvrhP-text"/>
                <w:b/>
                <w:sz w:val="20"/>
                <w:szCs w:val="20"/>
                <w:lang w:eastAsia="en-US"/>
              </w:rPr>
            </w:pPr>
            <w:r w:rsidRPr="00726232">
              <w:rPr>
                <w:rStyle w:val="NvrhP-text"/>
                <w:b/>
                <w:sz w:val="20"/>
                <w:szCs w:val="20"/>
                <w:lang w:eastAsia="en-US"/>
              </w:rPr>
              <w:t>Navržené využití plochy</w:t>
            </w:r>
          </w:p>
        </w:tc>
        <w:tc>
          <w:tcPr>
            <w:tcW w:w="1205" w:type="dxa"/>
            <w:shd w:val="clear" w:color="auto" w:fill="F2F2F2" w:themeFill="background1" w:themeFillShade="F2"/>
          </w:tcPr>
          <w:p w:rsidR="00E91295" w:rsidRPr="00726232" w:rsidRDefault="00E91295" w:rsidP="001E517F">
            <w:pPr>
              <w:spacing w:before="40" w:after="40" w:line="240" w:lineRule="auto"/>
              <w:jc w:val="left"/>
              <w:rPr>
                <w:rStyle w:val="NvrhP-text"/>
                <w:b/>
                <w:sz w:val="20"/>
                <w:szCs w:val="20"/>
                <w:lang w:eastAsia="en-US"/>
              </w:rPr>
            </w:pPr>
            <w:r w:rsidRPr="00726232">
              <w:rPr>
                <w:rStyle w:val="NvrhP-text"/>
                <w:b/>
                <w:sz w:val="20"/>
                <w:szCs w:val="20"/>
                <w:lang w:eastAsia="en-US"/>
              </w:rPr>
              <w:t>k.ú.</w:t>
            </w:r>
          </w:p>
        </w:tc>
        <w:tc>
          <w:tcPr>
            <w:tcW w:w="1251" w:type="dxa"/>
            <w:shd w:val="clear" w:color="auto" w:fill="F2F2F2" w:themeFill="background1" w:themeFillShade="F2"/>
            <w:vAlign w:val="center"/>
          </w:tcPr>
          <w:p w:rsidR="00E91295" w:rsidRPr="00726232" w:rsidRDefault="00E91295" w:rsidP="001E517F">
            <w:pPr>
              <w:spacing w:before="40" w:after="40" w:line="240" w:lineRule="auto"/>
              <w:jc w:val="right"/>
              <w:rPr>
                <w:rStyle w:val="NvrhP-text"/>
                <w:b/>
                <w:sz w:val="20"/>
                <w:szCs w:val="20"/>
                <w:lang w:eastAsia="en-US"/>
              </w:rPr>
            </w:pPr>
            <w:r w:rsidRPr="00726232">
              <w:rPr>
                <w:rStyle w:val="NvrhP-text"/>
                <w:b/>
                <w:sz w:val="20"/>
                <w:szCs w:val="20"/>
                <w:lang w:eastAsia="en-US"/>
              </w:rPr>
              <w:t>Výměra (ha)</w:t>
            </w:r>
          </w:p>
        </w:tc>
      </w:tr>
      <w:tr w:rsidR="006D4719" w:rsidRPr="00726232" w:rsidTr="00400E75">
        <w:trPr>
          <w:jc w:val="right"/>
        </w:trPr>
        <w:tc>
          <w:tcPr>
            <w:tcW w:w="1276" w:type="dxa"/>
            <w:shd w:val="clear" w:color="auto" w:fill="auto"/>
            <w:vAlign w:val="bottom"/>
          </w:tcPr>
          <w:p w:rsidR="006D4719" w:rsidRPr="00726232" w:rsidRDefault="006D4719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P01</w:t>
            </w:r>
          </w:p>
        </w:tc>
        <w:tc>
          <w:tcPr>
            <w:tcW w:w="4741" w:type="dxa"/>
            <w:shd w:val="clear" w:color="auto" w:fill="auto"/>
            <w:vAlign w:val="bottom"/>
          </w:tcPr>
          <w:p w:rsidR="006D4719" w:rsidRPr="00726232" w:rsidRDefault="006D4719" w:rsidP="001E517F">
            <w:pPr>
              <w:pStyle w:val="dtabulka"/>
              <w:spacing w:before="40" w:after="40"/>
            </w:pPr>
            <w:r w:rsidRPr="00726232">
              <w:t>SR</w:t>
            </w:r>
            <w:r w:rsidR="00E267AF" w:rsidRPr="00726232">
              <w:t xml:space="preserve"> – plocha smíšená obytná - rekreační</w:t>
            </w:r>
          </w:p>
        </w:tc>
        <w:tc>
          <w:tcPr>
            <w:tcW w:w="1205" w:type="dxa"/>
            <w:vAlign w:val="bottom"/>
          </w:tcPr>
          <w:p w:rsidR="006D4719" w:rsidRPr="00726232" w:rsidRDefault="006D4719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Cidlina</w:t>
            </w:r>
          </w:p>
        </w:tc>
        <w:tc>
          <w:tcPr>
            <w:tcW w:w="1251" w:type="dxa"/>
            <w:shd w:val="clear" w:color="auto" w:fill="auto"/>
            <w:vAlign w:val="bottom"/>
          </w:tcPr>
          <w:p w:rsidR="006D4719" w:rsidRPr="00726232" w:rsidRDefault="006D4719" w:rsidP="001E517F">
            <w:pPr>
              <w:spacing w:before="40" w:after="4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0,39</w:t>
            </w:r>
            <w:r w:rsidR="001E517F">
              <w:rPr>
                <w:rFonts w:ascii="Arial Narrow" w:hAnsi="Arial Narrow"/>
                <w:sz w:val="20"/>
                <w:szCs w:val="20"/>
              </w:rPr>
              <w:t>21</w:t>
            </w:r>
          </w:p>
        </w:tc>
      </w:tr>
      <w:tr w:rsidR="006D4719" w:rsidRPr="00726232" w:rsidTr="00400E75">
        <w:trPr>
          <w:jc w:val="right"/>
        </w:trPr>
        <w:tc>
          <w:tcPr>
            <w:tcW w:w="1276" w:type="dxa"/>
            <w:shd w:val="clear" w:color="auto" w:fill="auto"/>
            <w:vAlign w:val="bottom"/>
          </w:tcPr>
          <w:p w:rsidR="006D4719" w:rsidRPr="00726232" w:rsidRDefault="006D4719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P02</w:t>
            </w:r>
          </w:p>
        </w:tc>
        <w:tc>
          <w:tcPr>
            <w:tcW w:w="4741" w:type="dxa"/>
            <w:shd w:val="clear" w:color="auto" w:fill="auto"/>
            <w:vAlign w:val="bottom"/>
          </w:tcPr>
          <w:p w:rsidR="006D4719" w:rsidRPr="00726232" w:rsidRDefault="006D4719" w:rsidP="001E517F">
            <w:pPr>
              <w:pStyle w:val="dtabulka"/>
              <w:spacing w:before="40" w:after="40"/>
            </w:pPr>
            <w:r w:rsidRPr="00726232">
              <w:t>TO</w:t>
            </w:r>
            <w:r w:rsidR="00E267AF" w:rsidRPr="00726232">
              <w:t xml:space="preserve"> – nakládání s odpady</w:t>
            </w:r>
          </w:p>
        </w:tc>
        <w:tc>
          <w:tcPr>
            <w:tcW w:w="1205" w:type="dxa"/>
            <w:vAlign w:val="bottom"/>
          </w:tcPr>
          <w:p w:rsidR="006D4719" w:rsidRPr="00726232" w:rsidRDefault="006D4719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Železnice</w:t>
            </w:r>
          </w:p>
        </w:tc>
        <w:tc>
          <w:tcPr>
            <w:tcW w:w="1251" w:type="dxa"/>
            <w:shd w:val="clear" w:color="auto" w:fill="auto"/>
            <w:vAlign w:val="bottom"/>
          </w:tcPr>
          <w:p w:rsidR="006D4719" w:rsidRPr="00726232" w:rsidRDefault="006D4719" w:rsidP="001E517F">
            <w:pPr>
              <w:spacing w:before="40" w:after="4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0,0</w:t>
            </w:r>
            <w:r w:rsidR="001E517F">
              <w:rPr>
                <w:rFonts w:ascii="Arial Narrow" w:hAnsi="Arial Narrow"/>
                <w:sz w:val="20"/>
                <w:szCs w:val="20"/>
              </w:rPr>
              <w:t>867</w:t>
            </w:r>
          </w:p>
        </w:tc>
      </w:tr>
      <w:tr w:rsidR="006D4719" w:rsidRPr="00726232" w:rsidTr="00400E75">
        <w:trPr>
          <w:jc w:val="right"/>
        </w:trPr>
        <w:tc>
          <w:tcPr>
            <w:tcW w:w="1276" w:type="dxa"/>
            <w:shd w:val="clear" w:color="auto" w:fill="auto"/>
            <w:vAlign w:val="bottom"/>
          </w:tcPr>
          <w:p w:rsidR="006D4719" w:rsidRPr="00726232" w:rsidRDefault="006D4719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P03</w:t>
            </w:r>
          </w:p>
        </w:tc>
        <w:tc>
          <w:tcPr>
            <w:tcW w:w="4741" w:type="dxa"/>
            <w:shd w:val="clear" w:color="auto" w:fill="auto"/>
            <w:vAlign w:val="bottom"/>
          </w:tcPr>
          <w:p w:rsidR="006D4719" w:rsidRPr="00726232" w:rsidRDefault="006D4719" w:rsidP="001E517F">
            <w:pPr>
              <w:pStyle w:val="dtabulka"/>
              <w:spacing w:before="40" w:after="40"/>
            </w:pPr>
            <w:r w:rsidRPr="00726232">
              <w:t>BI</w:t>
            </w:r>
            <w:r w:rsidR="00E267AF" w:rsidRPr="00726232">
              <w:t xml:space="preserve"> – bydlení </w:t>
            </w:r>
            <w:r w:rsidR="003524E8" w:rsidRPr="003524E8">
              <w:t>městské a příměstské</w:t>
            </w:r>
          </w:p>
        </w:tc>
        <w:tc>
          <w:tcPr>
            <w:tcW w:w="1205" w:type="dxa"/>
            <w:vAlign w:val="bottom"/>
          </w:tcPr>
          <w:p w:rsidR="006D4719" w:rsidRPr="00726232" w:rsidRDefault="006D4719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Železnice</w:t>
            </w:r>
          </w:p>
        </w:tc>
        <w:tc>
          <w:tcPr>
            <w:tcW w:w="1251" w:type="dxa"/>
            <w:shd w:val="clear" w:color="auto" w:fill="auto"/>
            <w:vAlign w:val="bottom"/>
          </w:tcPr>
          <w:p w:rsidR="006D4719" w:rsidRPr="00726232" w:rsidRDefault="006D4719" w:rsidP="001E517F">
            <w:pPr>
              <w:spacing w:before="40" w:after="4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0,42</w:t>
            </w:r>
            <w:r w:rsidR="001E517F">
              <w:rPr>
                <w:rFonts w:ascii="Arial Narrow" w:hAnsi="Arial Narrow"/>
                <w:sz w:val="20"/>
                <w:szCs w:val="20"/>
              </w:rPr>
              <w:t>38</w:t>
            </w:r>
          </w:p>
        </w:tc>
      </w:tr>
      <w:tr w:rsidR="006D4719" w:rsidRPr="00726232" w:rsidTr="00400E75">
        <w:trPr>
          <w:jc w:val="right"/>
        </w:trPr>
        <w:tc>
          <w:tcPr>
            <w:tcW w:w="1276" w:type="dxa"/>
            <w:shd w:val="clear" w:color="auto" w:fill="auto"/>
            <w:vAlign w:val="bottom"/>
          </w:tcPr>
          <w:p w:rsidR="006D4719" w:rsidRPr="00726232" w:rsidRDefault="006D4719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P04</w:t>
            </w:r>
          </w:p>
        </w:tc>
        <w:tc>
          <w:tcPr>
            <w:tcW w:w="4741" w:type="dxa"/>
            <w:shd w:val="clear" w:color="auto" w:fill="auto"/>
            <w:vAlign w:val="bottom"/>
          </w:tcPr>
          <w:p w:rsidR="006D4719" w:rsidRPr="00726232" w:rsidRDefault="006D4719" w:rsidP="001E517F">
            <w:pPr>
              <w:pStyle w:val="dtabulka"/>
              <w:spacing w:before="40" w:after="40"/>
            </w:pPr>
            <w:r w:rsidRPr="00726232">
              <w:t>BI</w:t>
            </w:r>
            <w:r w:rsidR="00E267AF" w:rsidRPr="00726232">
              <w:t xml:space="preserve"> – bydlení </w:t>
            </w:r>
            <w:r w:rsidR="003524E8" w:rsidRPr="003524E8">
              <w:t>městské a příměstské</w:t>
            </w:r>
          </w:p>
        </w:tc>
        <w:tc>
          <w:tcPr>
            <w:tcW w:w="1205" w:type="dxa"/>
            <w:vAlign w:val="bottom"/>
          </w:tcPr>
          <w:p w:rsidR="006D4719" w:rsidRPr="00726232" w:rsidRDefault="006D4719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Železnice</w:t>
            </w:r>
          </w:p>
        </w:tc>
        <w:tc>
          <w:tcPr>
            <w:tcW w:w="1251" w:type="dxa"/>
            <w:shd w:val="clear" w:color="auto" w:fill="auto"/>
            <w:vAlign w:val="bottom"/>
          </w:tcPr>
          <w:p w:rsidR="006D4719" w:rsidRPr="00726232" w:rsidRDefault="006D4719" w:rsidP="001E517F">
            <w:pPr>
              <w:spacing w:before="40" w:after="4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0,9</w:t>
            </w:r>
            <w:r w:rsidR="001E517F">
              <w:rPr>
                <w:rFonts w:ascii="Arial Narrow" w:hAnsi="Arial Narrow"/>
                <w:sz w:val="20"/>
                <w:szCs w:val="20"/>
              </w:rPr>
              <w:t>495</w:t>
            </w:r>
          </w:p>
        </w:tc>
      </w:tr>
      <w:tr w:rsidR="006D4719" w:rsidRPr="00726232" w:rsidTr="00400E75">
        <w:trPr>
          <w:jc w:val="right"/>
        </w:trPr>
        <w:tc>
          <w:tcPr>
            <w:tcW w:w="1276" w:type="dxa"/>
            <w:shd w:val="clear" w:color="auto" w:fill="auto"/>
            <w:vAlign w:val="bottom"/>
          </w:tcPr>
          <w:p w:rsidR="006D4719" w:rsidRPr="00726232" w:rsidRDefault="006D4719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P05</w:t>
            </w:r>
          </w:p>
        </w:tc>
        <w:tc>
          <w:tcPr>
            <w:tcW w:w="4741" w:type="dxa"/>
            <w:shd w:val="clear" w:color="auto" w:fill="auto"/>
            <w:vAlign w:val="bottom"/>
          </w:tcPr>
          <w:p w:rsidR="006D4719" w:rsidRPr="00726232" w:rsidRDefault="006D4719" w:rsidP="001E517F">
            <w:pPr>
              <w:pStyle w:val="dtabulka"/>
              <w:spacing w:before="40" w:after="40"/>
            </w:pPr>
            <w:r w:rsidRPr="00726232">
              <w:t>BI</w:t>
            </w:r>
            <w:r w:rsidR="00E267AF" w:rsidRPr="00726232">
              <w:t xml:space="preserve"> – bydlení </w:t>
            </w:r>
            <w:r w:rsidR="003524E8" w:rsidRPr="003524E8">
              <w:t>městské a příměstské</w:t>
            </w:r>
          </w:p>
        </w:tc>
        <w:tc>
          <w:tcPr>
            <w:tcW w:w="1205" w:type="dxa"/>
            <w:vAlign w:val="bottom"/>
          </w:tcPr>
          <w:p w:rsidR="006D4719" w:rsidRPr="00726232" w:rsidRDefault="006D4719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Železnice</w:t>
            </w:r>
          </w:p>
        </w:tc>
        <w:tc>
          <w:tcPr>
            <w:tcW w:w="1251" w:type="dxa"/>
            <w:shd w:val="clear" w:color="auto" w:fill="auto"/>
            <w:vAlign w:val="bottom"/>
          </w:tcPr>
          <w:p w:rsidR="006D4719" w:rsidRPr="00726232" w:rsidRDefault="006D4719" w:rsidP="001E517F">
            <w:pPr>
              <w:spacing w:before="40" w:after="4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0,3</w:t>
            </w:r>
            <w:r w:rsidR="001E517F">
              <w:rPr>
                <w:rFonts w:ascii="Arial Narrow" w:hAnsi="Arial Narrow"/>
                <w:sz w:val="20"/>
                <w:szCs w:val="20"/>
              </w:rPr>
              <w:t>079</w:t>
            </w:r>
          </w:p>
        </w:tc>
      </w:tr>
      <w:tr w:rsidR="006D4719" w:rsidRPr="00726232" w:rsidTr="00400E75">
        <w:trPr>
          <w:jc w:val="right"/>
        </w:trPr>
        <w:tc>
          <w:tcPr>
            <w:tcW w:w="1276" w:type="dxa"/>
            <w:shd w:val="clear" w:color="auto" w:fill="auto"/>
            <w:vAlign w:val="bottom"/>
          </w:tcPr>
          <w:p w:rsidR="006D4719" w:rsidRPr="00726232" w:rsidRDefault="006D4719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P06</w:t>
            </w:r>
          </w:p>
        </w:tc>
        <w:tc>
          <w:tcPr>
            <w:tcW w:w="4741" w:type="dxa"/>
            <w:shd w:val="clear" w:color="auto" w:fill="auto"/>
            <w:vAlign w:val="bottom"/>
          </w:tcPr>
          <w:p w:rsidR="006D4719" w:rsidRPr="00726232" w:rsidRDefault="006D4719" w:rsidP="001E517F">
            <w:pPr>
              <w:pStyle w:val="dtabulka"/>
              <w:spacing w:before="40" w:after="40"/>
            </w:pPr>
            <w:r w:rsidRPr="00726232">
              <w:t>BI</w:t>
            </w:r>
            <w:r w:rsidR="00E267AF" w:rsidRPr="00726232">
              <w:t xml:space="preserve"> – bydlení </w:t>
            </w:r>
            <w:r w:rsidR="003524E8" w:rsidRPr="003524E8">
              <w:t>městské a příměstské</w:t>
            </w:r>
          </w:p>
        </w:tc>
        <w:tc>
          <w:tcPr>
            <w:tcW w:w="1205" w:type="dxa"/>
            <w:vAlign w:val="bottom"/>
          </w:tcPr>
          <w:p w:rsidR="006D4719" w:rsidRPr="00726232" w:rsidRDefault="006D4719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Železnice</w:t>
            </w:r>
          </w:p>
        </w:tc>
        <w:tc>
          <w:tcPr>
            <w:tcW w:w="1251" w:type="dxa"/>
            <w:shd w:val="clear" w:color="auto" w:fill="auto"/>
            <w:vAlign w:val="bottom"/>
          </w:tcPr>
          <w:p w:rsidR="006D4719" w:rsidRPr="00726232" w:rsidRDefault="006D4719" w:rsidP="001E517F">
            <w:pPr>
              <w:spacing w:before="40" w:after="4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0,60</w:t>
            </w:r>
            <w:r w:rsidR="001E517F">
              <w:rPr>
                <w:rFonts w:ascii="Arial Narrow" w:hAnsi="Arial Narrow"/>
                <w:sz w:val="20"/>
                <w:szCs w:val="20"/>
              </w:rPr>
              <w:t>38</w:t>
            </w:r>
          </w:p>
        </w:tc>
      </w:tr>
      <w:tr w:rsidR="006D4719" w:rsidRPr="00726232" w:rsidTr="00400E75">
        <w:trPr>
          <w:jc w:val="right"/>
        </w:trPr>
        <w:tc>
          <w:tcPr>
            <w:tcW w:w="1276" w:type="dxa"/>
            <w:shd w:val="clear" w:color="auto" w:fill="auto"/>
            <w:vAlign w:val="bottom"/>
          </w:tcPr>
          <w:p w:rsidR="006D4719" w:rsidRPr="00726232" w:rsidRDefault="006D4719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P07</w:t>
            </w:r>
          </w:p>
        </w:tc>
        <w:tc>
          <w:tcPr>
            <w:tcW w:w="4741" w:type="dxa"/>
            <w:shd w:val="clear" w:color="auto" w:fill="auto"/>
            <w:vAlign w:val="bottom"/>
          </w:tcPr>
          <w:p w:rsidR="006D4719" w:rsidRPr="00726232" w:rsidRDefault="006D4719" w:rsidP="001E517F">
            <w:pPr>
              <w:pStyle w:val="dtabulka"/>
              <w:spacing w:before="40" w:after="40"/>
            </w:pPr>
            <w:r w:rsidRPr="00726232">
              <w:t>BI</w:t>
            </w:r>
            <w:r w:rsidR="00E267AF" w:rsidRPr="00726232">
              <w:t xml:space="preserve"> – bydlení </w:t>
            </w:r>
            <w:r w:rsidR="003524E8" w:rsidRPr="003524E8">
              <w:t>městské a příměstské</w:t>
            </w:r>
          </w:p>
        </w:tc>
        <w:tc>
          <w:tcPr>
            <w:tcW w:w="1205" w:type="dxa"/>
            <w:vAlign w:val="bottom"/>
          </w:tcPr>
          <w:p w:rsidR="006D4719" w:rsidRPr="00726232" w:rsidRDefault="006D4719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Železnice</w:t>
            </w:r>
          </w:p>
        </w:tc>
        <w:tc>
          <w:tcPr>
            <w:tcW w:w="1251" w:type="dxa"/>
            <w:shd w:val="clear" w:color="auto" w:fill="auto"/>
            <w:vAlign w:val="bottom"/>
          </w:tcPr>
          <w:p w:rsidR="006D4719" w:rsidRPr="00726232" w:rsidRDefault="006D4719" w:rsidP="001E517F">
            <w:pPr>
              <w:spacing w:before="40" w:after="4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1,76</w:t>
            </w:r>
            <w:r w:rsidR="001E517F">
              <w:rPr>
                <w:rFonts w:ascii="Arial Narrow" w:hAnsi="Arial Narrow"/>
                <w:sz w:val="20"/>
                <w:szCs w:val="20"/>
              </w:rPr>
              <w:t>32</w:t>
            </w:r>
          </w:p>
        </w:tc>
      </w:tr>
      <w:tr w:rsidR="006D4719" w:rsidRPr="00726232" w:rsidTr="00400E75">
        <w:trPr>
          <w:jc w:val="right"/>
        </w:trPr>
        <w:tc>
          <w:tcPr>
            <w:tcW w:w="1276" w:type="dxa"/>
            <w:shd w:val="clear" w:color="auto" w:fill="auto"/>
            <w:vAlign w:val="bottom"/>
          </w:tcPr>
          <w:p w:rsidR="006D4719" w:rsidRPr="00726232" w:rsidRDefault="006D4719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P08</w:t>
            </w:r>
          </w:p>
        </w:tc>
        <w:tc>
          <w:tcPr>
            <w:tcW w:w="4741" w:type="dxa"/>
            <w:shd w:val="clear" w:color="auto" w:fill="auto"/>
            <w:vAlign w:val="bottom"/>
          </w:tcPr>
          <w:p w:rsidR="006D4719" w:rsidRPr="00726232" w:rsidRDefault="006D4719" w:rsidP="001E517F">
            <w:pPr>
              <w:pStyle w:val="dtabulka"/>
              <w:spacing w:before="40" w:after="40"/>
            </w:pPr>
            <w:r w:rsidRPr="00726232">
              <w:t>BI</w:t>
            </w:r>
            <w:r w:rsidR="00E267AF" w:rsidRPr="00726232">
              <w:t xml:space="preserve"> – bydlení </w:t>
            </w:r>
            <w:r w:rsidR="003524E8" w:rsidRPr="003524E8">
              <w:t>městské a příměstské</w:t>
            </w:r>
          </w:p>
        </w:tc>
        <w:tc>
          <w:tcPr>
            <w:tcW w:w="1205" w:type="dxa"/>
            <w:vAlign w:val="bottom"/>
          </w:tcPr>
          <w:p w:rsidR="006D4719" w:rsidRPr="00726232" w:rsidRDefault="006D4719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Železnice</w:t>
            </w:r>
          </w:p>
        </w:tc>
        <w:tc>
          <w:tcPr>
            <w:tcW w:w="1251" w:type="dxa"/>
            <w:shd w:val="clear" w:color="auto" w:fill="auto"/>
            <w:vAlign w:val="bottom"/>
          </w:tcPr>
          <w:p w:rsidR="006D4719" w:rsidRPr="00713EA0" w:rsidRDefault="006D4719" w:rsidP="001E517F">
            <w:pPr>
              <w:spacing w:before="40" w:after="40" w:line="240" w:lineRule="auto"/>
              <w:jc w:val="right"/>
              <w:rPr>
                <w:rFonts w:ascii="Arial Narrow" w:hAnsi="Arial Narrow"/>
                <w:sz w:val="20"/>
                <w:szCs w:val="20"/>
                <w:highlight w:val="yellow"/>
              </w:rPr>
            </w:pPr>
            <w:r w:rsidRPr="0085055E">
              <w:rPr>
                <w:rFonts w:ascii="Arial Narrow" w:hAnsi="Arial Narrow"/>
                <w:sz w:val="20"/>
                <w:szCs w:val="20"/>
              </w:rPr>
              <w:t>1,</w:t>
            </w:r>
            <w:r w:rsidR="001E517F" w:rsidRPr="0085055E">
              <w:rPr>
                <w:rFonts w:ascii="Arial Narrow" w:hAnsi="Arial Narrow"/>
                <w:sz w:val="20"/>
                <w:szCs w:val="20"/>
              </w:rPr>
              <w:t>1567</w:t>
            </w:r>
          </w:p>
        </w:tc>
      </w:tr>
      <w:tr w:rsidR="006D4719" w:rsidRPr="00726232" w:rsidTr="00400E75">
        <w:trPr>
          <w:jc w:val="right"/>
        </w:trPr>
        <w:tc>
          <w:tcPr>
            <w:tcW w:w="1276" w:type="dxa"/>
            <w:shd w:val="clear" w:color="auto" w:fill="auto"/>
            <w:vAlign w:val="bottom"/>
          </w:tcPr>
          <w:p w:rsidR="006D4719" w:rsidRPr="00726232" w:rsidRDefault="006D4719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P09</w:t>
            </w:r>
          </w:p>
        </w:tc>
        <w:tc>
          <w:tcPr>
            <w:tcW w:w="4741" w:type="dxa"/>
            <w:shd w:val="clear" w:color="auto" w:fill="auto"/>
            <w:vAlign w:val="bottom"/>
          </w:tcPr>
          <w:p w:rsidR="006D4719" w:rsidRPr="00726232" w:rsidRDefault="006D4719" w:rsidP="001E517F">
            <w:pPr>
              <w:pStyle w:val="dtabulka"/>
              <w:spacing w:before="40" w:after="40"/>
            </w:pPr>
            <w:r w:rsidRPr="00726232">
              <w:t>PX</w:t>
            </w:r>
            <w:r w:rsidR="00E267AF" w:rsidRPr="00726232">
              <w:t xml:space="preserve"> – veřejná prostranství - komunikace</w:t>
            </w:r>
          </w:p>
        </w:tc>
        <w:tc>
          <w:tcPr>
            <w:tcW w:w="1205" w:type="dxa"/>
            <w:vAlign w:val="bottom"/>
          </w:tcPr>
          <w:p w:rsidR="006D4719" w:rsidRPr="00726232" w:rsidRDefault="006D4719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Železnice</w:t>
            </w:r>
          </w:p>
        </w:tc>
        <w:tc>
          <w:tcPr>
            <w:tcW w:w="1251" w:type="dxa"/>
            <w:shd w:val="clear" w:color="auto" w:fill="auto"/>
            <w:vAlign w:val="bottom"/>
          </w:tcPr>
          <w:p w:rsidR="006D4719" w:rsidRPr="00FD0E68" w:rsidRDefault="006D4719" w:rsidP="001E517F">
            <w:pPr>
              <w:spacing w:before="40" w:after="40" w:line="240" w:lineRule="auto"/>
              <w:jc w:val="right"/>
              <w:rPr>
                <w:rFonts w:ascii="Arial Narrow" w:hAnsi="Arial Narrow"/>
                <w:sz w:val="20"/>
                <w:szCs w:val="20"/>
                <w:highlight w:val="yellow"/>
              </w:rPr>
            </w:pPr>
            <w:r w:rsidRPr="00A479BE">
              <w:rPr>
                <w:rFonts w:ascii="Arial Narrow" w:hAnsi="Arial Narrow"/>
                <w:sz w:val="20"/>
                <w:szCs w:val="20"/>
              </w:rPr>
              <w:t>0,0</w:t>
            </w:r>
            <w:r w:rsidR="001E517F" w:rsidRPr="00A479BE">
              <w:rPr>
                <w:rFonts w:ascii="Arial Narrow" w:hAnsi="Arial Narrow"/>
                <w:sz w:val="20"/>
                <w:szCs w:val="20"/>
              </w:rPr>
              <w:t>364</w:t>
            </w:r>
          </w:p>
        </w:tc>
      </w:tr>
      <w:tr w:rsidR="006D4719" w:rsidRPr="00726232" w:rsidTr="00400E75">
        <w:trPr>
          <w:jc w:val="right"/>
        </w:trPr>
        <w:tc>
          <w:tcPr>
            <w:tcW w:w="1276" w:type="dxa"/>
            <w:shd w:val="clear" w:color="auto" w:fill="auto"/>
            <w:vAlign w:val="bottom"/>
          </w:tcPr>
          <w:p w:rsidR="006D4719" w:rsidRPr="00726232" w:rsidRDefault="006D4719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P10</w:t>
            </w:r>
          </w:p>
        </w:tc>
        <w:tc>
          <w:tcPr>
            <w:tcW w:w="4741" w:type="dxa"/>
            <w:shd w:val="clear" w:color="auto" w:fill="auto"/>
            <w:vAlign w:val="bottom"/>
          </w:tcPr>
          <w:p w:rsidR="006D4719" w:rsidRPr="00726232" w:rsidRDefault="006D4719" w:rsidP="001E517F">
            <w:pPr>
              <w:pStyle w:val="dtabulka"/>
              <w:spacing w:before="40" w:after="40"/>
            </w:pPr>
            <w:r w:rsidRPr="00726232">
              <w:t>BI</w:t>
            </w:r>
            <w:r w:rsidR="00E267AF" w:rsidRPr="00726232">
              <w:t xml:space="preserve"> – bydlení </w:t>
            </w:r>
            <w:r w:rsidR="003524E8" w:rsidRPr="003524E8">
              <w:t>městské a příměstské</w:t>
            </w:r>
          </w:p>
        </w:tc>
        <w:tc>
          <w:tcPr>
            <w:tcW w:w="1205" w:type="dxa"/>
            <w:vAlign w:val="bottom"/>
          </w:tcPr>
          <w:p w:rsidR="006D4719" w:rsidRPr="00726232" w:rsidRDefault="006D4719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Železnice</w:t>
            </w:r>
          </w:p>
        </w:tc>
        <w:tc>
          <w:tcPr>
            <w:tcW w:w="1251" w:type="dxa"/>
            <w:shd w:val="clear" w:color="auto" w:fill="auto"/>
            <w:vAlign w:val="bottom"/>
          </w:tcPr>
          <w:p w:rsidR="006D4719" w:rsidRPr="00FD0E68" w:rsidRDefault="006D4719" w:rsidP="001E517F">
            <w:pPr>
              <w:spacing w:before="40" w:after="40" w:line="240" w:lineRule="auto"/>
              <w:jc w:val="right"/>
              <w:rPr>
                <w:rFonts w:ascii="Arial Narrow" w:hAnsi="Arial Narrow"/>
                <w:sz w:val="20"/>
                <w:szCs w:val="20"/>
                <w:highlight w:val="yellow"/>
              </w:rPr>
            </w:pPr>
            <w:r w:rsidRPr="00A479BE">
              <w:rPr>
                <w:rFonts w:ascii="Arial Narrow" w:hAnsi="Arial Narrow"/>
                <w:sz w:val="20"/>
                <w:szCs w:val="20"/>
              </w:rPr>
              <w:t>0,2</w:t>
            </w:r>
            <w:r w:rsidR="001E517F" w:rsidRPr="00A479BE">
              <w:rPr>
                <w:rFonts w:ascii="Arial Narrow" w:hAnsi="Arial Narrow"/>
                <w:sz w:val="20"/>
                <w:szCs w:val="20"/>
              </w:rPr>
              <w:t>154</w:t>
            </w:r>
          </w:p>
        </w:tc>
      </w:tr>
      <w:tr w:rsidR="006D4719" w:rsidRPr="00726232" w:rsidTr="00400E75">
        <w:trPr>
          <w:jc w:val="right"/>
        </w:trPr>
        <w:tc>
          <w:tcPr>
            <w:tcW w:w="1276" w:type="dxa"/>
            <w:shd w:val="clear" w:color="auto" w:fill="auto"/>
            <w:vAlign w:val="bottom"/>
          </w:tcPr>
          <w:p w:rsidR="006D4719" w:rsidRPr="00726232" w:rsidRDefault="006D4719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P11</w:t>
            </w:r>
          </w:p>
        </w:tc>
        <w:tc>
          <w:tcPr>
            <w:tcW w:w="4741" w:type="dxa"/>
            <w:shd w:val="clear" w:color="auto" w:fill="auto"/>
            <w:vAlign w:val="bottom"/>
          </w:tcPr>
          <w:p w:rsidR="006D4719" w:rsidRPr="00726232" w:rsidRDefault="006D4719" w:rsidP="001E517F">
            <w:pPr>
              <w:pStyle w:val="dtabulka"/>
              <w:spacing w:before="40" w:after="40"/>
            </w:pPr>
            <w:r w:rsidRPr="00726232">
              <w:t>PX</w:t>
            </w:r>
            <w:r w:rsidR="00E267AF" w:rsidRPr="00726232">
              <w:t xml:space="preserve"> – veřejná prostranství - komunikace</w:t>
            </w:r>
          </w:p>
        </w:tc>
        <w:tc>
          <w:tcPr>
            <w:tcW w:w="1205" w:type="dxa"/>
            <w:vAlign w:val="bottom"/>
          </w:tcPr>
          <w:p w:rsidR="006D4719" w:rsidRPr="00726232" w:rsidRDefault="006D4719" w:rsidP="001E517F">
            <w:pPr>
              <w:spacing w:before="40" w:after="40" w:line="240" w:lineRule="auto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Těšín</w:t>
            </w:r>
          </w:p>
        </w:tc>
        <w:tc>
          <w:tcPr>
            <w:tcW w:w="1251" w:type="dxa"/>
            <w:shd w:val="clear" w:color="auto" w:fill="auto"/>
            <w:vAlign w:val="bottom"/>
          </w:tcPr>
          <w:p w:rsidR="006D4719" w:rsidRPr="00726232" w:rsidRDefault="006D4719" w:rsidP="001E517F">
            <w:pPr>
              <w:spacing w:before="40" w:after="4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726232">
              <w:rPr>
                <w:rFonts w:ascii="Arial Narrow" w:hAnsi="Arial Narrow"/>
                <w:sz w:val="20"/>
                <w:szCs w:val="20"/>
              </w:rPr>
              <w:t>0,0</w:t>
            </w:r>
            <w:r w:rsidR="001E517F">
              <w:rPr>
                <w:rFonts w:ascii="Arial Narrow" w:hAnsi="Arial Narrow"/>
                <w:sz w:val="20"/>
                <w:szCs w:val="20"/>
              </w:rPr>
              <w:t>169</w:t>
            </w:r>
          </w:p>
        </w:tc>
      </w:tr>
    </w:tbl>
    <w:p w:rsidR="00372C83" w:rsidRPr="00726232" w:rsidRDefault="0089056A" w:rsidP="0089056A">
      <w:pPr>
        <w:pStyle w:val="Nadpis2"/>
        <w:rPr>
          <w:lang w:eastAsia="en-US"/>
        </w:rPr>
      </w:pPr>
      <w:bookmarkStart w:id="16" w:name="_Toc508179843"/>
      <w:r w:rsidRPr="00726232">
        <w:rPr>
          <w:lang w:eastAsia="en-US"/>
        </w:rPr>
        <w:t>C.4</w:t>
      </w:r>
      <w:r w:rsidRPr="00726232">
        <w:rPr>
          <w:lang w:eastAsia="en-US"/>
        </w:rPr>
        <w:tab/>
      </w:r>
      <w:r w:rsidR="004067BE" w:rsidRPr="00726232">
        <w:rPr>
          <w:lang w:eastAsia="en-US"/>
        </w:rPr>
        <w:t xml:space="preserve">Vymezení </w:t>
      </w:r>
      <w:r w:rsidR="004067BE" w:rsidRPr="00726232">
        <w:rPr>
          <w:rStyle w:val="NvrhP-text"/>
        </w:rPr>
        <w:t xml:space="preserve">koridorů dopravní </w:t>
      </w:r>
      <w:r w:rsidR="00A97421">
        <w:rPr>
          <w:rStyle w:val="NvrhP-text"/>
        </w:rPr>
        <w:t xml:space="preserve">a technické </w:t>
      </w:r>
      <w:r w:rsidR="004067BE" w:rsidRPr="00726232">
        <w:rPr>
          <w:rStyle w:val="NvrhP-text"/>
        </w:rPr>
        <w:t>infrastruktury</w:t>
      </w:r>
      <w:bookmarkEnd w:id="16"/>
      <w:r w:rsidR="00372C83" w:rsidRPr="00726232">
        <w:rPr>
          <w:lang w:eastAsia="en-US"/>
        </w:rPr>
        <w:t xml:space="preserve"> </w:t>
      </w:r>
    </w:p>
    <w:p w:rsidR="00A97421" w:rsidRDefault="00E91295" w:rsidP="00DD4DE9">
      <w:pPr>
        <w:pStyle w:val="a-cislo"/>
        <w:numPr>
          <w:ilvl w:val="0"/>
          <w:numId w:val="27"/>
        </w:numPr>
        <w:ind w:left="709" w:hanging="709"/>
        <w:rPr>
          <w:rStyle w:val="NvrhP-text"/>
        </w:rPr>
      </w:pPr>
      <w:r w:rsidRPr="00726232">
        <w:t xml:space="preserve">V rozsahu zakresleném ve výkrese I.1 - </w:t>
      </w:r>
      <w:r w:rsidRPr="00726232">
        <w:rPr>
          <w:i/>
        </w:rPr>
        <w:t>Výkres základního členění území</w:t>
      </w:r>
      <w:r w:rsidRPr="00726232">
        <w:t xml:space="preserve"> j</w:t>
      </w:r>
      <w:r w:rsidRPr="00726232">
        <w:rPr>
          <w:rStyle w:val="NvrhP-text"/>
        </w:rPr>
        <w:t xml:space="preserve">sou vymezeny následující koridory </w:t>
      </w:r>
    </w:p>
    <w:p w:rsidR="00E91295" w:rsidRPr="00726232" w:rsidRDefault="00E91295" w:rsidP="00DD4DE9">
      <w:pPr>
        <w:pStyle w:val="b-pismeno"/>
        <w:numPr>
          <w:ilvl w:val="0"/>
          <w:numId w:val="87"/>
        </w:numPr>
        <w:spacing w:after="120"/>
        <w:rPr>
          <w:rStyle w:val="NvrhP-text"/>
        </w:rPr>
      </w:pPr>
      <w:r w:rsidRPr="00726232">
        <w:rPr>
          <w:rStyle w:val="NvrhP-text"/>
        </w:rPr>
        <w:t>pro umístění staveb dopravní infrastruktury:</w:t>
      </w:r>
    </w:p>
    <w:tbl>
      <w:tblPr>
        <w:tblW w:w="4561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6"/>
        <w:gridCol w:w="4881"/>
        <w:gridCol w:w="1205"/>
        <w:gridCol w:w="1251"/>
      </w:tblGrid>
      <w:tr w:rsidR="00E91295" w:rsidRPr="00D74080" w:rsidTr="00B234A3">
        <w:trPr>
          <w:tblHeader/>
          <w:jc w:val="right"/>
        </w:trPr>
        <w:tc>
          <w:tcPr>
            <w:tcW w:w="1136" w:type="dxa"/>
            <w:shd w:val="clear" w:color="auto" w:fill="F2F2F2" w:themeFill="background1" w:themeFillShade="F2"/>
            <w:vAlign w:val="center"/>
          </w:tcPr>
          <w:p w:rsidR="00E91295" w:rsidRPr="00C86447" w:rsidRDefault="00E91295" w:rsidP="001E517F">
            <w:pPr>
              <w:spacing w:before="40" w:after="40" w:line="240" w:lineRule="auto"/>
              <w:jc w:val="left"/>
              <w:rPr>
                <w:rStyle w:val="NvrhP-text"/>
                <w:b/>
                <w:sz w:val="20"/>
                <w:szCs w:val="20"/>
                <w:lang w:eastAsia="en-US"/>
              </w:rPr>
            </w:pPr>
            <w:r w:rsidRPr="00C86447">
              <w:rPr>
                <w:rStyle w:val="NvrhP-text"/>
                <w:b/>
                <w:sz w:val="20"/>
                <w:szCs w:val="20"/>
                <w:lang w:eastAsia="en-US"/>
              </w:rPr>
              <w:t>Označení</w:t>
            </w:r>
          </w:p>
        </w:tc>
        <w:tc>
          <w:tcPr>
            <w:tcW w:w="4881" w:type="dxa"/>
            <w:shd w:val="clear" w:color="auto" w:fill="F2F2F2" w:themeFill="background1" w:themeFillShade="F2"/>
            <w:vAlign w:val="center"/>
          </w:tcPr>
          <w:p w:rsidR="00E91295" w:rsidRPr="00C86447" w:rsidRDefault="00E91295" w:rsidP="001E517F">
            <w:pPr>
              <w:spacing w:before="40" w:after="40" w:line="240" w:lineRule="auto"/>
              <w:jc w:val="left"/>
              <w:rPr>
                <w:rStyle w:val="NvrhP-text"/>
                <w:b/>
                <w:sz w:val="20"/>
                <w:szCs w:val="20"/>
                <w:lang w:eastAsia="en-US"/>
              </w:rPr>
            </w:pPr>
            <w:r w:rsidRPr="00C86447">
              <w:rPr>
                <w:rStyle w:val="NvrhP-text"/>
                <w:b/>
                <w:sz w:val="20"/>
                <w:szCs w:val="20"/>
                <w:lang w:eastAsia="en-US"/>
              </w:rPr>
              <w:t>Účel</w:t>
            </w:r>
          </w:p>
        </w:tc>
        <w:tc>
          <w:tcPr>
            <w:tcW w:w="1205" w:type="dxa"/>
            <w:shd w:val="clear" w:color="auto" w:fill="F2F2F2" w:themeFill="background1" w:themeFillShade="F2"/>
          </w:tcPr>
          <w:p w:rsidR="00E91295" w:rsidRPr="00C86447" w:rsidRDefault="00E91295" w:rsidP="001E517F">
            <w:pPr>
              <w:spacing w:before="40" w:after="40" w:line="240" w:lineRule="auto"/>
              <w:jc w:val="left"/>
              <w:rPr>
                <w:rStyle w:val="NvrhP-text"/>
                <w:b/>
                <w:sz w:val="20"/>
                <w:szCs w:val="20"/>
                <w:lang w:eastAsia="en-US"/>
              </w:rPr>
            </w:pPr>
            <w:r w:rsidRPr="00C86447">
              <w:rPr>
                <w:rStyle w:val="NvrhP-text"/>
                <w:b/>
                <w:sz w:val="20"/>
                <w:szCs w:val="20"/>
                <w:lang w:eastAsia="en-US"/>
              </w:rPr>
              <w:t>k.ú.</w:t>
            </w:r>
          </w:p>
        </w:tc>
        <w:tc>
          <w:tcPr>
            <w:tcW w:w="1251" w:type="dxa"/>
            <w:shd w:val="clear" w:color="auto" w:fill="F2F2F2" w:themeFill="background1" w:themeFillShade="F2"/>
            <w:vAlign w:val="center"/>
          </w:tcPr>
          <w:p w:rsidR="00E91295" w:rsidRPr="002574CC" w:rsidRDefault="00E91295" w:rsidP="001E517F">
            <w:pPr>
              <w:spacing w:before="40" w:after="40" w:line="240" w:lineRule="auto"/>
              <w:jc w:val="right"/>
              <w:rPr>
                <w:rStyle w:val="NvrhP-text"/>
                <w:b/>
                <w:sz w:val="20"/>
                <w:szCs w:val="20"/>
                <w:lang w:eastAsia="en-US"/>
              </w:rPr>
            </w:pPr>
            <w:r w:rsidRPr="002574CC">
              <w:rPr>
                <w:rStyle w:val="NvrhP-text"/>
                <w:b/>
                <w:sz w:val="20"/>
                <w:szCs w:val="20"/>
                <w:lang w:eastAsia="en-US"/>
              </w:rPr>
              <w:t>Výměra (ha)</w:t>
            </w:r>
          </w:p>
        </w:tc>
      </w:tr>
      <w:tr w:rsidR="00E91295" w:rsidRPr="00D74080" w:rsidTr="00B234A3">
        <w:trPr>
          <w:jc w:val="right"/>
        </w:trPr>
        <w:tc>
          <w:tcPr>
            <w:tcW w:w="1136" w:type="dxa"/>
            <w:shd w:val="clear" w:color="auto" w:fill="auto"/>
          </w:tcPr>
          <w:p w:rsidR="00E91295" w:rsidRPr="00C86447" w:rsidRDefault="00E91295" w:rsidP="001E517F">
            <w:pPr>
              <w:spacing w:before="40" w:after="4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C86447">
              <w:rPr>
                <w:rFonts w:ascii="Arial Narrow" w:hAnsi="Arial Narrow" w:cs="Arial"/>
                <w:sz w:val="20"/>
                <w:szCs w:val="20"/>
              </w:rPr>
              <w:t>X01</w:t>
            </w:r>
          </w:p>
        </w:tc>
        <w:tc>
          <w:tcPr>
            <w:tcW w:w="4881" w:type="dxa"/>
            <w:shd w:val="clear" w:color="auto" w:fill="auto"/>
          </w:tcPr>
          <w:p w:rsidR="00E91295" w:rsidRPr="00C86447" w:rsidRDefault="00E91295" w:rsidP="001E517F">
            <w:pPr>
              <w:spacing w:before="40" w:after="40" w:line="240" w:lineRule="auto"/>
              <w:jc w:val="left"/>
              <w:rPr>
                <w:rFonts w:ascii="Arial Narrow" w:hAnsi="Arial Narrow" w:cs="Arial"/>
                <w:sz w:val="20"/>
                <w:szCs w:val="20"/>
              </w:rPr>
            </w:pPr>
            <w:r w:rsidRPr="00C86447">
              <w:rPr>
                <w:rFonts w:ascii="Arial Narrow" w:hAnsi="Arial Narrow" w:cs="Arial"/>
                <w:sz w:val="20"/>
                <w:szCs w:val="20"/>
              </w:rPr>
              <w:t xml:space="preserve">Koridor pro </w:t>
            </w:r>
            <w:r w:rsidR="00E267AF" w:rsidRPr="00C86447">
              <w:rPr>
                <w:rFonts w:ascii="Arial Narrow" w:hAnsi="Arial Narrow" w:cs="Arial"/>
                <w:sz w:val="20"/>
                <w:szCs w:val="20"/>
              </w:rPr>
              <w:t>umístění přeložky silnice II</w:t>
            </w:r>
            <w:r w:rsidR="00B234A3" w:rsidRPr="00C86447">
              <w:rPr>
                <w:rFonts w:ascii="Arial Narrow" w:hAnsi="Arial Narrow" w:cs="Arial"/>
                <w:sz w:val="20"/>
                <w:szCs w:val="20"/>
              </w:rPr>
              <w:t>/286 (obchvat Železnice)</w:t>
            </w:r>
          </w:p>
        </w:tc>
        <w:tc>
          <w:tcPr>
            <w:tcW w:w="1205" w:type="dxa"/>
          </w:tcPr>
          <w:p w:rsidR="00E91295" w:rsidRPr="00C86447" w:rsidRDefault="005B645B" w:rsidP="001E517F">
            <w:pPr>
              <w:spacing w:before="40" w:after="40" w:line="240" w:lineRule="auto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C86447">
              <w:rPr>
                <w:rFonts w:ascii="Arial Narrow" w:hAnsi="Arial Narrow"/>
                <w:sz w:val="20"/>
                <w:szCs w:val="20"/>
              </w:rPr>
              <w:t>Těšín</w:t>
            </w:r>
          </w:p>
        </w:tc>
        <w:tc>
          <w:tcPr>
            <w:tcW w:w="1251" w:type="dxa"/>
            <w:shd w:val="clear" w:color="auto" w:fill="auto"/>
          </w:tcPr>
          <w:p w:rsidR="00E91295" w:rsidRPr="002574CC" w:rsidRDefault="002574CC" w:rsidP="001E517F">
            <w:pPr>
              <w:spacing w:before="40" w:after="40" w:line="240" w:lineRule="auto"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2574CC">
              <w:rPr>
                <w:rFonts w:ascii="Arial Narrow" w:hAnsi="Arial Narrow" w:cs="Arial"/>
                <w:sz w:val="20"/>
                <w:szCs w:val="20"/>
              </w:rPr>
              <w:t>34,12</w:t>
            </w:r>
          </w:p>
        </w:tc>
      </w:tr>
      <w:tr w:rsidR="00E91295" w:rsidRPr="00BF5FBC" w:rsidTr="00FF4B30">
        <w:trPr>
          <w:jc w:val="right"/>
        </w:trPr>
        <w:tc>
          <w:tcPr>
            <w:tcW w:w="1136" w:type="dxa"/>
            <w:shd w:val="clear" w:color="auto" w:fill="auto"/>
            <w:vAlign w:val="center"/>
          </w:tcPr>
          <w:p w:rsidR="00E91295" w:rsidRPr="00C86447" w:rsidRDefault="00E267AF" w:rsidP="00FF4B30">
            <w:pPr>
              <w:pStyle w:val="dtabulka"/>
              <w:spacing w:before="40" w:after="40"/>
            </w:pPr>
            <w:r w:rsidRPr="00C86447">
              <w:t>X02</w:t>
            </w:r>
          </w:p>
        </w:tc>
        <w:tc>
          <w:tcPr>
            <w:tcW w:w="4881" w:type="dxa"/>
            <w:shd w:val="clear" w:color="auto" w:fill="auto"/>
            <w:vAlign w:val="center"/>
          </w:tcPr>
          <w:p w:rsidR="00E91295" w:rsidRPr="00C86447" w:rsidRDefault="00B234A3" w:rsidP="00FF4B30">
            <w:pPr>
              <w:pStyle w:val="dtabulka"/>
              <w:spacing w:before="40" w:after="40"/>
            </w:pPr>
            <w:r w:rsidRPr="00C86447">
              <w:rPr>
                <w:rFonts w:cs="Arial"/>
              </w:rPr>
              <w:t>Koridor pro umístění přeložky silnice II/286 (obchvat Jičína)</w:t>
            </w:r>
          </w:p>
        </w:tc>
        <w:tc>
          <w:tcPr>
            <w:tcW w:w="1205" w:type="dxa"/>
            <w:vAlign w:val="center"/>
          </w:tcPr>
          <w:p w:rsidR="00E91295" w:rsidRPr="00C86447" w:rsidRDefault="005B645B" w:rsidP="00FF4B30">
            <w:pPr>
              <w:spacing w:before="40" w:after="40" w:line="240" w:lineRule="auto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C86447">
              <w:rPr>
                <w:rFonts w:ascii="Arial Narrow" w:hAnsi="Arial Narrow"/>
                <w:sz w:val="20"/>
                <w:szCs w:val="20"/>
              </w:rPr>
              <w:t>Těšín, Železnice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E91295" w:rsidRPr="00BF5FBC" w:rsidRDefault="000F2B29" w:rsidP="00BF5FBC">
            <w:pPr>
              <w:spacing w:before="40" w:after="4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F5FBC">
              <w:rPr>
                <w:rFonts w:ascii="Arial Narrow" w:hAnsi="Arial Narrow"/>
                <w:sz w:val="20"/>
                <w:szCs w:val="20"/>
              </w:rPr>
              <w:t xml:space="preserve">4,3598 </w:t>
            </w:r>
          </w:p>
        </w:tc>
      </w:tr>
    </w:tbl>
    <w:p w:rsidR="00BC6014" w:rsidRDefault="00BC6014" w:rsidP="00BC6014">
      <w:pPr>
        <w:pStyle w:val="b-pismeno"/>
        <w:numPr>
          <w:ilvl w:val="0"/>
          <w:numId w:val="0"/>
        </w:numPr>
        <w:spacing w:after="120"/>
        <w:ind w:left="1077"/>
        <w:rPr>
          <w:rStyle w:val="NvrhP-text"/>
        </w:rPr>
      </w:pPr>
      <w:bookmarkStart w:id="17" w:name="_Toc508179844"/>
    </w:p>
    <w:p w:rsidR="00A97421" w:rsidRDefault="00A97421" w:rsidP="00A97421">
      <w:pPr>
        <w:pStyle w:val="b-pismeno"/>
        <w:spacing w:after="120"/>
        <w:ind w:left="1077" w:hanging="357"/>
        <w:rPr>
          <w:rStyle w:val="NvrhP-text"/>
        </w:rPr>
      </w:pPr>
      <w:r>
        <w:rPr>
          <w:rStyle w:val="NvrhP-text"/>
        </w:rPr>
        <w:lastRenderedPageBreak/>
        <w:t xml:space="preserve">pro umístění </w:t>
      </w:r>
      <w:r w:rsidR="00120269">
        <w:rPr>
          <w:rStyle w:val="NvrhP-text"/>
        </w:rPr>
        <w:t>technické infrastruktury</w:t>
      </w:r>
    </w:p>
    <w:tbl>
      <w:tblPr>
        <w:tblW w:w="4561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6"/>
        <w:gridCol w:w="4881"/>
        <w:gridCol w:w="1205"/>
        <w:gridCol w:w="1251"/>
      </w:tblGrid>
      <w:tr w:rsidR="00A97421" w:rsidRPr="00D74080" w:rsidTr="003D7F69">
        <w:trPr>
          <w:tblHeader/>
          <w:jc w:val="right"/>
        </w:trPr>
        <w:tc>
          <w:tcPr>
            <w:tcW w:w="1136" w:type="dxa"/>
            <w:shd w:val="clear" w:color="auto" w:fill="F2F2F2" w:themeFill="background1" w:themeFillShade="F2"/>
            <w:vAlign w:val="center"/>
          </w:tcPr>
          <w:p w:rsidR="00A97421" w:rsidRPr="00C86447" w:rsidRDefault="00A97421" w:rsidP="003D7F69">
            <w:pPr>
              <w:spacing w:before="40" w:after="40" w:line="240" w:lineRule="auto"/>
              <w:jc w:val="left"/>
              <w:rPr>
                <w:rStyle w:val="NvrhP-text"/>
                <w:b/>
                <w:sz w:val="20"/>
                <w:szCs w:val="20"/>
                <w:lang w:eastAsia="en-US"/>
              </w:rPr>
            </w:pPr>
            <w:r w:rsidRPr="00C86447">
              <w:rPr>
                <w:rStyle w:val="NvrhP-text"/>
                <w:b/>
                <w:sz w:val="20"/>
                <w:szCs w:val="20"/>
                <w:lang w:eastAsia="en-US"/>
              </w:rPr>
              <w:t>Označení</w:t>
            </w:r>
          </w:p>
        </w:tc>
        <w:tc>
          <w:tcPr>
            <w:tcW w:w="4881" w:type="dxa"/>
            <w:shd w:val="clear" w:color="auto" w:fill="F2F2F2" w:themeFill="background1" w:themeFillShade="F2"/>
            <w:vAlign w:val="center"/>
          </w:tcPr>
          <w:p w:rsidR="00A97421" w:rsidRPr="00C86447" w:rsidRDefault="00A97421" w:rsidP="003D7F69">
            <w:pPr>
              <w:spacing w:before="40" w:after="40" w:line="240" w:lineRule="auto"/>
              <w:jc w:val="left"/>
              <w:rPr>
                <w:rStyle w:val="NvrhP-text"/>
                <w:b/>
                <w:sz w:val="20"/>
                <w:szCs w:val="20"/>
                <w:lang w:eastAsia="en-US"/>
              </w:rPr>
            </w:pPr>
            <w:r w:rsidRPr="00C86447">
              <w:rPr>
                <w:rStyle w:val="NvrhP-text"/>
                <w:b/>
                <w:sz w:val="20"/>
                <w:szCs w:val="20"/>
                <w:lang w:eastAsia="en-US"/>
              </w:rPr>
              <w:t>Účel</w:t>
            </w:r>
          </w:p>
        </w:tc>
        <w:tc>
          <w:tcPr>
            <w:tcW w:w="1205" w:type="dxa"/>
            <w:shd w:val="clear" w:color="auto" w:fill="F2F2F2" w:themeFill="background1" w:themeFillShade="F2"/>
          </w:tcPr>
          <w:p w:rsidR="00A97421" w:rsidRPr="00C86447" w:rsidRDefault="00A97421" w:rsidP="003D7F69">
            <w:pPr>
              <w:spacing w:before="40" w:after="40" w:line="240" w:lineRule="auto"/>
              <w:jc w:val="left"/>
              <w:rPr>
                <w:rStyle w:val="NvrhP-text"/>
                <w:b/>
                <w:sz w:val="20"/>
                <w:szCs w:val="20"/>
                <w:lang w:eastAsia="en-US"/>
              </w:rPr>
            </w:pPr>
            <w:r w:rsidRPr="00C86447">
              <w:rPr>
                <w:rStyle w:val="NvrhP-text"/>
                <w:b/>
                <w:sz w:val="20"/>
                <w:szCs w:val="20"/>
                <w:lang w:eastAsia="en-US"/>
              </w:rPr>
              <w:t>k.ú.</w:t>
            </w:r>
          </w:p>
        </w:tc>
        <w:tc>
          <w:tcPr>
            <w:tcW w:w="1251" w:type="dxa"/>
            <w:shd w:val="clear" w:color="auto" w:fill="F2F2F2" w:themeFill="background1" w:themeFillShade="F2"/>
            <w:vAlign w:val="center"/>
          </w:tcPr>
          <w:p w:rsidR="00A97421" w:rsidRPr="002574CC" w:rsidRDefault="00A97421" w:rsidP="003D7F69">
            <w:pPr>
              <w:spacing w:before="40" w:after="40" w:line="240" w:lineRule="auto"/>
              <w:jc w:val="right"/>
              <w:rPr>
                <w:rStyle w:val="NvrhP-text"/>
                <w:b/>
                <w:sz w:val="20"/>
                <w:szCs w:val="20"/>
                <w:lang w:eastAsia="en-US"/>
              </w:rPr>
            </w:pPr>
            <w:r w:rsidRPr="002574CC">
              <w:rPr>
                <w:rStyle w:val="NvrhP-text"/>
                <w:b/>
                <w:sz w:val="20"/>
                <w:szCs w:val="20"/>
                <w:lang w:eastAsia="en-US"/>
              </w:rPr>
              <w:t>Výměra (ha)</w:t>
            </w:r>
          </w:p>
        </w:tc>
      </w:tr>
      <w:tr w:rsidR="00A97421" w:rsidRPr="00D74080" w:rsidTr="003D7F69">
        <w:trPr>
          <w:jc w:val="right"/>
        </w:trPr>
        <w:tc>
          <w:tcPr>
            <w:tcW w:w="1136" w:type="dxa"/>
            <w:shd w:val="clear" w:color="auto" w:fill="auto"/>
          </w:tcPr>
          <w:p w:rsidR="00A97421" w:rsidRPr="00C86447" w:rsidRDefault="00A97421" w:rsidP="00A97421">
            <w:pPr>
              <w:spacing w:before="40" w:after="4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C86447">
              <w:rPr>
                <w:rFonts w:ascii="Arial Narrow" w:hAnsi="Arial Narrow" w:cs="Arial"/>
                <w:sz w:val="20"/>
                <w:szCs w:val="20"/>
              </w:rPr>
              <w:t>X0</w:t>
            </w:r>
            <w:r>
              <w:rPr>
                <w:rFonts w:ascii="Arial Narrow" w:hAnsi="Arial Narrow" w:cs="Arial"/>
                <w:sz w:val="20"/>
                <w:szCs w:val="20"/>
              </w:rPr>
              <w:t>3</w:t>
            </w:r>
          </w:p>
        </w:tc>
        <w:tc>
          <w:tcPr>
            <w:tcW w:w="4881" w:type="dxa"/>
            <w:shd w:val="clear" w:color="auto" w:fill="auto"/>
          </w:tcPr>
          <w:p w:rsidR="00A97421" w:rsidRPr="00C86447" w:rsidRDefault="00A97421" w:rsidP="00A97421">
            <w:pPr>
              <w:spacing w:before="40" w:after="40" w:line="240" w:lineRule="auto"/>
              <w:jc w:val="left"/>
              <w:rPr>
                <w:rFonts w:ascii="Arial Narrow" w:hAnsi="Arial Narrow" w:cs="Arial"/>
                <w:sz w:val="20"/>
                <w:szCs w:val="20"/>
              </w:rPr>
            </w:pPr>
            <w:r w:rsidRPr="00C86447">
              <w:rPr>
                <w:rFonts w:ascii="Arial Narrow" w:hAnsi="Arial Narrow" w:cs="Arial"/>
                <w:sz w:val="20"/>
                <w:szCs w:val="20"/>
              </w:rPr>
              <w:t xml:space="preserve">Koridor pro umístění </w:t>
            </w:r>
            <w:r w:rsidR="00B16CE3">
              <w:rPr>
                <w:rFonts w:ascii="Arial Narrow" w:hAnsi="Arial Narrow" w:cs="Arial"/>
                <w:sz w:val="20"/>
                <w:szCs w:val="20"/>
              </w:rPr>
              <w:t>protipovodňových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opatření na VD Valcha</w:t>
            </w:r>
            <w:r w:rsidRPr="00C86447">
              <w:rPr>
                <w:rFonts w:ascii="Arial Narrow" w:hAnsi="Arial Narrow" w:cs="Arial"/>
                <w:sz w:val="20"/>
                <w:szCs w:val="20"/>
              </w:rPr>
              <w:t>)</w:t>
            </w:r>
          </w:p>
        </w:tc>
        <w:tc>
          <w:tcPr>
            <w:tcW w:w="1205" w:type="dxa"/>
          </w:tcPr>
          <w:p w:rsidR="00A97421" w:rsidRDefault="0062659A" w:rsidP="003D7F69">
            <w:pPr>
              <w:spacing w:before="40" w:after="40" w:line="240" w:lineRule="auto"/>
              <w:jc w:val="lef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Železnice</w:t>
            </w:r>
          </w:p>
          <w:p w:rsidR="0062659A" w:rsidRPr="00C86447" w:rsidRDefault="0062659A" w:rsidP="003D7F69">
            <w:pPr>
              <w:spacing w:before="40" w:after="40" w:line="240" w:lineRule="auto"/>
              <w:jc w:val="lef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Zámezí</w:t>
            </w:r>
          </w:p>
        </w:tc>
        <w:tc>
          <w:tcPr>
            <w:tcW w:w="1251" w:type="dxa"/>
            <w:shd w:val="clear" w:color="auto" w:fill="auto"/>
          </w:tcPr>
          <w:p w:rsidR="00A97421" w:rsidRPr="002574CC" w:rsidRDefault="0062659A" w:rsidP="0062659A">
            <w:pPr>
              <w:spacing w:before="40" w:after="40" w:line="240" w:lineRule="auto"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13</w:t>
            </w:r>
            <w:r w:rsidR="00A97421" w:rsidRPr="002574CC">
              <w:rPr>
                <w:rFonts w:ascii="Arial Narrow" w:hAnsi="Arial Narrow" w:cs="Arial"/>
                <w:sz w:val="20"/>
                <w:szCs w:val="20"/>
              </w:rPr>
              <w:t>,</w:t>
            </w:r>
            <w:r>
              <w:rPr>
                <w:rFonts w:ascii="Arial Narrow" w:hAnsi="Arial Narrow" w:cs="Arial"/>
                <w:sz w:val="20"/>
                <w:szCs w:val="20"/>
              </w:rPr>
              <w:t>33</w:t>
            </w:r>
          </w:p>
        </w:tc>
      </w:tr>
    </w:tbl>
    <w:p w:rsidR="00F17F11" w:rsidRPr="00D74080" w:rsidRDefault="0089056A" w:rsidP="00E10C9D">
      <w:pPr>
        <w:pStyle w:val="Nadpis2"/>
        <w:rPr>
          <w:rStyle w:val="NvrhP-text"/>
        </w:rPr>
      </w:pPr>
      <w:r w:rsidRPr="00D74080">
        <w:rPr>
          <w:rStyle w:val="NvrhP-text"/>
        </w:rPr>
        <w:t>C</w:t>
      </w:r>
      <w:r w:rsidR="00D57F8C" w:rsidRPr="00D74080">
        <w:rPr>
          <w:rStyle w:val="NvrhP-text"/>
        </w:rPr>
        <w:t>.</w:t>
      </w:r>
      <w:r w:rsidR="00E267AF" w:rsidRPr="00D74080">
        <w:rPr>
          <w:rStyle w:val="NvrhP-text"/>
        </w:rPr>
        <w:t>5</w:t>
      </w:r>
      <w:r w:rsidR="00D57F8C" w:rsidRPr="00D74080">
        <w:rPr>
          <w:rStyle w:val="NvrhP-text"/>
        </w:rPr>
        <w:tab/>
      </w:r>
      <w:r w:rsidR="007A430B" w:rsidRPr="00D74080">
        <w:rPr>
          <w:rStyle w:val="NvrhP-text"/>
        </w:rPr>
        <w:t xml:space="preserve">Vymezení systému </w:t>
      </w:r>
      <w:r w:rsidR="00F17F11" w:rsidRPr="00D74080">
        <w:rPr>
          <w:rStyle w:val="NvrhP-text"/>
        </w:rPr>
        <w:t>sídelní zeleně</w:t>
      </w:r>
      <w:bookmarkEnd w:id="17"/>
      <w:r w:rsidR="00F17F11" w:rsidRPr="00D74080">
        <w:rPr>
          <w:rStyle w:val="NvrhP-text"/>
        </w:rPr>
        <w:t xml:space="preserve"> </w:t>
      </w:r>
    </w:p>
    <w:p w:rsidR="00E91295" w:rsidRPr="00D74080" w:rsidRDefault="003524E8" w:rsidP="00E91295">
      <w:pPr>
        <w:pStyle w:val="a-cislo"/>
        <w:numPr>
          <w:ilvl w:val="0"/>
          <w:numId w:val="0"/>
        </w:numPr>
        <w:ind w:left="709" w:hanging="709"/>
      </w:pPr>
      <w:r>
        <w:t>(C13</w:t>
      </w:r>
      <w:r w:rsidR="00E91295" w:rsidRPr="00D74080">
        <w:t>)</w:t>
      </w:r>
      <w:r w:rsidR="00E91295" w:rsidRPr="00D74080">
        <w:tab/>
        <w:t>Systém sídelní zeleně je tvořen plochami zeleně v zastavěném území obce s návazností na systém zeleně ve volné krajině. Jsou do něj zařazeny</w:t>
      </w:r>
      <w:r w:rsidR="00040426">
        <w:t>:</w:t>
      </w:r>
    </w:p>
    <w:p w:rsidR="00D74080" w:rsidRPr="00D74080" w:rsidRDefault="00E91295" w:rsidP="00DD4DE9">
      <w:pPr>
        <w:pStyle w:val="b-pismeno"/>
        <w:numPr>
          <w:ilvl w:val="0"/>
          <w:numId w:val="28"/>
        </w:numPr>
      </w:pPr>
      <w:r w:rsidRPr="00D74080">
        <w:t xml:space="preserve">parkové plochy </w:t>
      </w:r>
      <w:r w:rsidR="00D74080" w:rsidRPr="00D74080">
        <w:t>a liniové prvky zel</w:t>
      </w:r>
      <w:r w:rsidR="004D2645">
        <w:t>e</w:t>
      </w:r>
      <w:r w:rsidR="00D74080" w:rsidRPr="00D74080">
        <w:t>ně (břehové porosty Cidliny) zařazené v plochách ZV – veřejná prostranství – veřejná zeleň</w:t>
      </w:r>
      <w:r w:rsidR="00040426">
        <w:t>,</w:t>
      </w:r>
      <w:r w:rsidR="00D74080" w:rsidRPr="00D74080">
        <w:t xml:space="preserve"> </w:t>
      </w:r>
    </w:p>
    <w:p w:rsidR="00D74080" w:rsidRPr="00D74080" w:rsidRDefault="00E91295" w:rsidP="00DD4DE9">
      <w:pPr>
        <w:pStyle w:val="b-pismeno"/>
        <w:numPr>
          <w:ilvl w:val="0"/>
          <w:numId w:val="28"/>
        </w:numPr>
      </w:pPr>
      <w:r w:rsidRPr="00D74080">
        <w:t>zele</w:t>
      </w:r>
      <w:r w:rsidR="00D74080" w:rsidRPr="00D74080">
        <w:t xml:space="preserve">ň </w:t>
      </w:r>
      <w:r w:rsidRPr="00D74080">
        <w:t>veřejn</w:t>
      </w:r>
      <w:r w:rsidR="00D74080" w:rsidRPr="00D74080">
        <w:t xml:space="preserve">ých </w:t>
      </w:r>
      <w:r w:rsidRPr="00D74080">
        <w:t>prostranství</w:t>
      </w:r>
      <w:r w:rsidR="00D74080" w:rsidRPr="00D74080">
        <w:t xml:space="preserve"> zařazených v plochách PV – veřejná prostranství</w:t>
      </w:r>
      <w:r w:rsidRPr="00D74080">
        <w:t>,</w:t>
      </w:r>
    </w:p>
    <w:p w:rsidR="00D74080" w:rsidRPr="00D74080" w:rsidRDefault="00E91295" w:rsidP="00DD4DE9">
      <w:pPr>
        <w:pStyle w:val="b-pismeno"/>
        <w:numPr>
          <w:ilvl w:val="0"/>
          <w:numId w:val="28"/>
        </w:numPr>
      </w:pPr>
      <w:r w:rsidRPr="00D74080">
        <w:t xml:space="preserve">zeleň hřbitova zařazená v ploše OH </w:t>
      </w:r>
      <w:r w:rsidR="00D74080" w:rsidRPr="00D74080">
        <w:t>–</w:t>
      </w:r>
      <w:r w:rsidRPr="00D74080">
        <w:t xml:space="preserve"> </w:t>
      </w:r>
      <w:r w:rsidR="00D74080" w:rsidRPr="00D74080">
        <w:t>hřbitovy,</w:t>
      </w:r>
    </w:p>
    <w:p w:rsidR="00E91295" w:rsidRPr="00D74080" w:rsidRDefault="00E91295" w:rsidP="00DD4DE9">
      <w:pPr>
        <w:pStyle w:val="b-pismeno"/>
        <w:numPr>
          <w:ilvl w:val="0"/>
          <w:numId w:val="28"/>
        </w:numPr>
      </w:pPr>
      <w:r w:rsidRPr="00D74080">
        <w:t xml:space="preserve">doplňková sídelní zeleň, tedy doprovodná zeleň, zahrady, ochranná a izolační zeleň ap. v rámci </w:t>
      </w:r>
      <w:r w:rsidR="00D74080" w:rsidRPr="00D74080">
        <w:t xml:space="preserve">dalších </w:t>
      </w:r>
      <w:r w:rsidRPr="00D74080">
        <w:t xml:space="preserve">ploch s rozdílným způsobem využití v zastavěném území. </w:t>
      </w:r>
    </w:p>
    <w:p w:rsidR="00040426" w:rsidRDefault="002278DB" w:rsidP="00DD4DE9">
      <w:pPr>
        <w:pStyle w:val="Odstavecseseznamem"/>
        <w:numPr>
          <w:ilvl w:val="0"/>
          <w:numId w:val="72"/>
        </w:numPr>
        <w:spacing w:after="120" w:line="240" w:lineRule="auto"/>
        <w:ind w:left="709" w:hanging="709"/>
        <w:jc w:val="left"/>
        <w:rPr>
          <w:rFonts w:ascii="Arial Narrow" w:hAnsi="Arial Narrow"/>
        </w:rPr>
      </w:pPr>
      <w:r>
        <w:rPr>
          <w:rFonts w:ascii="Arial Narrow" w:hAnsi="Arial Narrow"/>
        </w:rPr>
        <w:t xml:space="preserve">Doplnění systému sídlení zeleně představují plochy Z01, Z02 a Z12 se způsobem využití </w:t>
      </w:r>
      <w:r w:rsidRPr="002278DB">
        <w:rPr>
          <w:rFonts w:ascii="Arial Narrow" w:hAnsi="Arial Narrow"/>
        </w:rPr>
        <w:t>ZS – zeleň soukromá</w:t>
      </w:r>
      <w:r>
        <w:rPr>
          <w:rFonts w:ascii="Arial Narrow" w:hAnsi="Arial Narrow"/>
        </w:rPr>
        <w:t>.</w:t>
      </w:r>
      <w:r w:rsidRPr="00040426">
        <w:rPr>
          <w:rFonts w:ascii="Arial Narrow" w:hAnsi="Arial Narrow"/>
        </w:rPr>
        <w:t xml:space="preserve"> </w:t>
      </w:r>
    </w:p>
    <w:p w:rsidR="00CF6346" w:rsidRDefault="00CF6346" w:rsidP="00CF6346">
      <w:pPr>
        <w:pStyle w:val="1text"/>
        <w:rPr>
          <w:rStyle w:val="NvrhP-text"/>
        </w:rPr>
      </w:pPr>
    </w:p>
    <w:p w:rsidR="00CF6346" w:rsidRDefault="00CF6346" w:rsidP="00CF6346">
      <w:pPr>
        <w:pStyle w:val="1text"/>
        <w:rPr>
          <w:rStyle w:val="NvrhP-text"/>
        </w:rPr>
      </w:pPr>
    </w:p>
    <w:p w:rsidR="00CF6346" w:rsidRDefault="00CF6346" w:rsidP="00CF6346">
      <w:pPr>
        <w:pStyle w:val="1text"/>
        <w:rPr>
          <w:rStyle w:val="NvrhP-text"/>
        </w:rPr>
      </w:pPr>
    </w:p>
    <w:p w:rsidR="00CF6346" w:rsidRDefault="00CF6346" w:rsidP="00CF6346">
      <w:pPr>
        <w:pStyle w:val="1text"/>
        <w:rPr>
          <w:rStyle w:val="NvrhP-text"/>
        </w:rPr>
      </w:pPr>
    </w:p>
    <w:p w:rsidR="00CF6346" w:rsidRDefault="00CF6346" w:rsidP="00CF6346">
      <w:pPr>
        <w:pStyle w:val="1text"/>
        <w:rPr>
          <w:rStyle w:val="NvrhP-text"/>
        </w:rPr>
      </w:pPr>
    </w:p>
    <w:p w:rsidR="00CF6346" w:rsidRDefault="00CF6346" w:rsidP="00CF6346">
      <w:pPr>
        <w:pStyle w:val="1text"/>
        <w:rPr>
          <w:rStyle w:val="NvrhP-text"/>
        </w:rPr>
      </w:pPr>
    </w:p>
    <w:p w:rsidR="00CF6346" w:rsidRDefault="00CF6346" w:rsidP="00CF6346">
      <w:pPr>
        <w:pStyle w:val="1text"/>
        <w:rPr>
          <w:rStyle w:val="NvrhP-text"/>
        </w:rPr>
      </w:pPr>
    </w:p>
    <w:p w:rsidR="00CF6346" w:rsidRDefault="00CF6346" w:rsidP="00CF6346">
      <w:pPr>
        <w:pStyle w:val="1text"/>
        <w:rPr>
          <w:rStyle w:val="NvrhP-text"/>
        </w:rPr>
      </w:pPr>
    </w:p>
    <w:p w:rsidR="00CF6346" w:rsidRDefault="00CF6346" w:rsidP="00CF6346">
      <w:pPr>
        <w:pStyle w:val="1text"/>
        <w:rPr>
          <w:rStyle w:val="NvrhP-text"/>
        </w:rPr>
      </w:pPr>
    </w:p>
    <w:p w:rsidR="00CF6346" w:rsidRDefault="00CF6346" w:rsidP="00CF6346">
      <w:pPr>
        <w:pStyle w:val="1text"/>
        <w:rPr>
          <w:rStyle w:val="NvrhP-text"/>
        </w:rPr>
      </w:pPr>
    </w:p>
    <w:p w:rsidR="00CF6346" w:rsidRDefault="00CF6346" w:rsidP="00CF6346">
      <w:pPr>
        <w:pStyle w:val="1text"/>
        <w:rPr>
          <w:rStyle w:val="NvrhP-text"/>
        </w:rPr>
      </w:pPr>
    </w:p>
    <w:p w:rsidR="00CF6346" w:rsidRDefault="00CF6346" w:rsidP="00CF6346">
      <w:pPr>
        <w:pStyle w:val="1text"/>
        <w:rPr>
          <w:rStyle w:val="NvrhP-text"/>
        </w:rPr>
      </w:pPr>
    </w:p>
    <w:p w:rsidR="00CF6346" w:rsidRDefault="00CF6346" w:rsidP="00CF6346">
      <w:pPr>
        <w:pStyle w:val="1text"/>
        <w:rPr>
          <w:rStyle w:val="NvrhP-text"/>
        </w:rPr>
      </w:pPr>
    </w:p>
    <w:p w:rsidR="00CF6346" w:rsidRDefault="00CF6346" w:rsidP="00CF6346">
      <w:pPr>
        <w:pStyle w:val="1text"/>
        <w:rPr>
          <w:rStyle w:val="NvrhP-text"/>
        </w:rPr>
      </w:pPr>
    </w:p>
    <w:p w:rsidR="00CF6346" w:rsidRDefault="00CF6346" w:rsidP="00CF6346">
      <w:pPr>
        <w:pStyle w:val="1text"/>
        <w:rPr>
          <w:rStyle w:val="NvrhP-text"/>
        </w:rPr>
      </w:pPr>
    </w:p>
    <w:p w:rsidR="00CF6346" w:rsidRDefault="00CF6346" w:rsidP="00CF6346">
      <w:pPr>
        <w:pStyle w:val="1text"/>
        <w:rPr>
          <w:rStyle w:val="NvrhP-text"/>
        </w:rPr>
      </w:pPr>
    </w:p>
    <w:p w:rsidR="00CF6346" w:rsidRDefault="00CF6346" w:rsidP="00CF6346">
      <w:pPr>
        <w:pStyle w:val="1text"/>
        <w:rPr>
          <w:rStyle w:val="NvrhP-text"/>
        </w:rPr>
      </w:pPr>
    </w:p>
    <w:p w:rsidR="007F1AE8" w:rsidRDefault="007F1AE8" w:rsidP="00CF6346">
      <w:pPr>
        <w:pStyle w:val="1text"/>
        <w:rPr>
          <w:rStyle w:val="NvrhP-text"/>
        </w:rPr>
      </w:pPr>
    </w:p>
    <w:p w:rsidR="007F1AE8" w:rsidRDefault="007F1AE8" w:rsidP="00CF6346">
      <w:pPr>
        <w:pStyle w:val="1text"/>
        <w:rPr>
          <w:rStyle w:val="NvrhP-text"/>
        </w:rPr>
      </w:pPr>
    </w:p>
    <w:p w:rsidR="007F1AE8" w:rsidRDefault="007F1AE8" w:rsidP="00CF6346">
      <w:pPr>
        <w:pStyle w:val="1text"/>
        <w:rPr>
          <w:rStyle w:val="NvrhP-text"/>
        </w:rPr>
      </w:pPr>
    </w:p>
    <w:p w:rsidR="007F1AE8" w:rsidRDefault="007F1AE8" w:rsidP="00CF6346">
      <w:pPr>
        <w:pStyle w:val="1text"/>
        <w:rPr>
          <w:rStyle w:val="NvrhP-text"/>
        </w:rPr>
      </w:pPr>
    </w:p>
    <w:p w:rsidR="007F1AE8" w:rsidRDefault="007F1AE8" w:rsidP="00CF6346">
      <w:pPr>
        <w:pStyle w:val="1text"/>
        <w:rPr>
          <w:rStyle w:val="NvrhP-text"/>
        </w:rPr>
      </w:pPr>
    </w:p>
    <w:p w:rsidR="007F1AE8" w:rsidRDefault="007F1AE8" w:rsidP="00CF6346">
      <w:pPr>
        <w:pStyle w:val="1text"/>
        <w:rPr>
          <w:rStyle w:val="NvrhP-text"/>
        </w:rPr>
      </w:pPr>
    </w:p>
    <w:p w:rsidR="007F1AE8" w:rsidRDefault="007F1AE8" w:rsidP="00CF6346">
      <w:pPr>
        <w:pStyle w:val="1text"/>
        <w:rPr>
          <w:rStyle w:val="NvrhP-text"/>
        </w:rPr>
      </w:pPr>
    </w:p>
    <w:p w:rsidR="00CF6346" w:rsidRDefault="00CF6346" w:rsidP="00CF6346">
      <w:pPr>
        <w:pStyle w:val="1text"/>
        <w:rPr>
          <w:rStyle w:val="NvrhP-text"/>
        </w:rPr>
      </w:pPr>
    </w:p>
    <w:p w:rsidR="00CF6346" w:rsidRDefault="00CF6346" w:rsidP="00CF6346">
      <w:pPr>
        <w:pStyle w:val="1text"/>
        <w:rPr>
          <w:rStyle w:val="NvrhP-text"/>
        </w:rPr>
      </w:pPr>
    </w:p>
    <w:p w:rsidR="009F119F" w:rsidRPr="00726232" w:rsidRDefault="009F119F">
      <w:pPr>
        <w:spacing w:line="240" w:lineRule="auto"/>
        <w:jc w:val="left"/>
        <w:rPr>
          <w:rFonts w:ascii="Arial Narrow" w:hAnsi="Arial Narrow" w:cs="Arial"/>
          <w:b/>
          <w:bCs/>
          <w:caps/>
          <w:spacing w:val="40"/>
          <w:kern w:val="32"/>
          <w:sz w:val="30"/>
          <w:szCs w:val="32"/>
          <w:highlight w:val="yellow"/>
        </w:rPr>
      </w:pPr>
      <w:r w:rsidRPr="00726232">
        <w:rPr>
          <w:highlight w:val="yellow"/>
        </w:rPr>
        <w:br w:type="page"/>
      </w:r>
    </w:p>
    <w:p w:rsidR="00481430" w:rsidRPr="00726232" w:rsidRDefault="0089056A" w:rsidP="00E05E35">
      <w:pPr>
        <w:pStyle w:val="Nadpis1"/>
        <w:rPr>
          <w:lang w:val="cs-CZ"/>
        </w:rPr>
      </w:pPr>
      <w:bookmarkStart w:id="18" w:name="_Toc508179845"/>
      <w:r w:rsidRPr="00726232">
        <w:rPr>
          <w:lang w:val="cs-CZ"/>
        </w:rPr>
        <w:lastRenderedPageBreak/>
        <w:t>D</w:t>
      </w:r>
      <w:r w:rsidR="00D63F01" w:rsidRPr="00726232">
        <w:rPr>
          <w:lang w:val="cs-CZ"/>
        </w:rPr>
        <w:t>.</w:t>
      </w:r>
      <w:r w:rsidR="00D63F01" w:rsidRPr="00726232">
        <w:rPr>
          <w:lang w:val="cs-CZ"/>
        </w:rPr>
        <w:tab/>
      </w:r>
      <w:r w:rsidR="007316DF" w:rsidRPr="00726232">
        <w:rPr>
          <w:lang w:val="cs-CZ"/>
        </w:rPr>
        <w:t>KONCEPCE VEŘEJNÉ INFRASTRUKTURY, VČETNĚ PODMÍNEK PRO JEJÍ UMÍSŤOVÁNÍ</w:t>
      </w:r>
      <w:bookmarkEnd w:id="18"/>
    </w:p>
    <w:p w:rsidR="00176855" w:rsidRPr="00726232" w:rsidRDefault="0089056A" w:rsidP="00E10C9D">
      <w:pPr>
        <w:pStyle w:val="Nadpis2"/>
      </w:pPr>
      <w:bookmarkStart w:id="19" w:name="_Toc508179846"/>
      <w:r w:rsidRPr="00726232">
        <w:t>D</w:t>
      </w:r>
      <w:r w:rsidR="00176855" w:rsidRPr="00726232">
        <w:t>.1</w:t>
      </w:r>
      <w:r w:rsidR="00176855" w:rsidRPr="00726232">
        <w:tab/>
        <w:t>Dopravní infrastruktura</w:t>
      </w:r>
      <w:bookmarkEnd w:id="19"/>
    </w:p>
    <w:p w:rsidR="00926FE6" w:rsidRPr="00726232" w:rsidRDefault="00926FE6" w:rsidP="0020066F">
      <w:pPr>
        <w:numPr>
          <w:ilvl w:val="0"/>
          <w:numId w:val="7"/>
        </w:numPr>
        <w:spacing w:before="240" w:after="120" w:line="240" w:lineRule="auto"/>
        <w:ind w:hanging="720"/>
        <w:rPr>
          <w:rFonts w:ascii="Arial Narrow" w:hAnsi="Arial Narrow"/>
        </w:rPr>
      </w:pPr>
      <w:r w:rsidRPr="00726232">
        <w:rPr>
          <w:rFonts w:ascii="Arial Narrow" w:hAnsi="Arial Narrow"/>
        </w:rPr>
        <w:t xml:space="preserve">Koncepce dopravní infrastruktury je založena na stabilizaci významných dopravních tahů, komunikací nižších tříd, místních a účelových komunikací a vytvoření podmínek ke zlepšení prostupnosti města a krajiny. Graficky je znázorněna ve výkresech </w:t>
      </w:r>
      <w:r w:rsidRPr="00726232">
        <w:rPr>
          <w:rFonts w:ascii="Arial Narrow" w:hAnsi="Arial Narrow"/>
          <w:i/>
        </w:rPr>
        <w:t>I.2a Hlavní výkres – způsob využití území</w:t>
      </w:r>
      <w:r w:rsidRPr="00726232">
        <w:rPr>
          <w:rFonts w:ascii="Arial Narrow" w:hAnsi="Arial Narrow"/>
        </w:rPr>
        <w:t xml:space="preserve"> a </w:t>
      </w:r>
      <w:r w:rsidRPr="00726232">
        <w:rPr>
          <w:rFonts w:ascii="Arial Narrow" w:hAnsi="Arial Narrow"/>
          <w:i/>
        </w:rPr>
        <w:t>II.1 Koordinační výkres</w:t>
      </w:r>
      <w:r w:rsidRPr="00726232">
        <w:rPr>
          <w:rFonts w:ascii="Arial Narrow" w:hAnsi="Arial Narrow"/>
        </w:rPr>
        <w:t>.</w:t>
      </w:r>
    </w:p>
    <w:p w:rsidR="00926FE6" w:rsidRPr="00726232" w:rsidRDefault="00926FE6" w:rsidP="00CD7151">
      <w:pPr>
        <w:pStyle w:val="Nadpis3"/>
        <w:rPr>
          <w:lang w:eastAsia="en-US"/>
        </w:rPr>
      </w:pPr>
      <w:bookmarkStart w:id="20" w:name="_Toc508179847"/>
      <w:r w:rsidRPr="00726232">
        <w:rPr>
          <w:lang w:eastAsia="en-US"/>
        </w:rPr>
        <w:t>D.1.1</w:t>
      </w:r>
      <w:r w:rsidRPr="00726232">
        <w:rPr>
          <w:lang w:eastAsia="en-US"/>
        </w:rPr>
        <w:tab/>
        <w:t>Pozemní komunikace</w:t>
      </w:r>
      <w:bookmarkEnd w:id="20"/>
    </w:p>
    <w:p w:rsidR="00926FE6" w:rsidRPr="00726232" w:rsidRDefault="00926FE6" w:rsidP="0020066F">
      <w:pPr>
        <w:numPr>
          <w:ilvl w:val="0"/>
          <w:numId w:val="7"/>
        </w:numPr>
        <w:spacing w:before="240" w:after="120" w:line="240" w:lineRule="auto"/>
        <w:ind w:hanging="720"/>
        <w:rPr>
          <w:rFonts w:ascii="Arial Narrow" w:hAnsi="Arial Narrow"/>
        </w:rPr>
      </w:pPr>
      <w:r w:rsidRPr="00726232">
        <w:rPr>
          <w:rFonts w:ascii="Arial Narrow" w:hAnsi="Arial Narrow"/>
        </w:rPr>
        <w:t>Na území města jsou stabilizovány stávající silnice II. a III. třídy jako plochy silniční dopravy DS a místní a účelové komunikace jako veřejná prostranství - komunikace PX.</w:t>
      </w:r>
    </w:p>
    <w:p w:rsidR="00926FE6" w:rsidRPr="00726232" w:rsidRDefault="00926FE6" w:rsidP="0020066F">
      <w:pPr>
        <w:numPr>
          <w:ilvl w:val="0"/>
          <w:numId w:val="7"/>
        </w:numPr>
        <w:spacing w:before="240" w:after="120" w:line="240" w:lineRule="auto"/>
        <w:ind w:hanging="720"/>
        <w:rPr>
          <w:rFonts w:ascii="Arial Narrow" w:hAnsi="Arial Narrow"/>
        </w:rPr>
      </w:pPr>
      <w:r w:rsidRPr="00726232">
        <w:rPr>
          <w:rFonts w:ascii="Arial Narrow" w:hAnsi="Arial Narrow"/>
        </w:rPr>
        <w:t>Pro doplnění sítě pozemních komunikací jsou vymezeny:</w:t>
      </w:r>
    </w:p>
    <w:p w:rsidR="00926FE6" w:rsidRPr="00726232" w:rsidRDefault="00926FE6" w:rsidP="00DD4DE9">
      <w:pPr>
        <w:pStyle w:val="b-pismeno"/>
        <w:numPr>
          <w:ilvl w:val="0"/>
          <w:numId w:val="52"/>
        </w:numPr>
      </w:pPr>
      <w:r w:rsidRPr="00726232">
        <w:t xml:space="preserve">koridor X01 pro </w:t>
      </w:r>
      <w:r w:rsidR="007E5589" w:rsidRPr="00726232">
        <w:t>umístění přeložky silnice II/286 (obchvat Železnice)</w:t>
      </w:r>
      <w:r w:rsidRPr="00726232">
        <w:t>,</w:t>
      </w:r>
    </w:p>
    <w:p w:rsidR="00926FE6" w:rsidRPr="00726232" w:rsidRDefault="00926FE6" w:rsidP="00DD4DE9">
      <w:pPr>
        <w:pStyle w:val="b-pismeno"/>
        <w:numPr>
          <w:ilvl w:val="0"/>
          <w:numId w:val="52"/>
        </w:numPr>
      </w:pPr>
      <w:r w:rsidRPr="00726232">
        <w:t xml:space="preserve">koridor X02 pro </w:t>
      </w:r>
      <w:r w:rsidR="007E5589" w:rsidRPr="00726232">
        <w:t>umístění přeložky silnice II/286 (obchvat Jičína)</w:t>
      </w:r>
      <w:r w:rsidRPr="00726232">
        <w:t>,</w:t>
      </w:r>
    </w:p>
    <w:p w:rsidR="00926FE6" w:rsidRPr="00726232" w:rsidRDefault="00F13F1B" w:rsidP="00DD4DE9">
      <w:pPr>
        <w:pStyle w:val="b-pismeno"/>
        <w:numPr>
          <w:ilvl w:val="0"/>
          <w:numId w:val="52"/>
        </w:numPr>
      </w:pPr>
      <w:r w:rsidRPr="00726232">
        <w:t>plocha přestavby P09</w:t>
      </w:r>
      <w:r w:rsidR="00FD28C7" w:rsidRPr="00726232">
        <w:t xml:space="preserve"> s využitím PX – veřejné prostranství - komunikace pro místní komunikaci pro dopravní obsluhu ploch přestavby P08 a P10,</w:t>
      </w:r>
    </w:p>
    <w:p w:rsidR="00926FE6" w:rsidRPr="00726232" w:rsidRDefault="00926FE6" w:rsidP="0020066F">
      <w:pPr>
        <w:numPr>
          <w:ilvl w:val="0"/>
          <w:numId w:val="7"/>
        </w:numPr>
        <w:spacing w:before="240" w:after="120" w:line="240" w:lineRule="auto"/>
        <w:ind w:hanging="720"/>
        <w:rPr>
          <w:rFonts w:ascii="Arial Narrow" w:hAnsi="Arial Narrow"/>
        </w:rPr>
      </w:pPr>
      <w:r w:rsidRPr="00726232">
        <w:rPr>
          <w:rFonts w:ascii="Arial Narrow" w:hAnsi="Arial Narrow"/>
        </w:rPr>
        <w:t>Zastavitelné plochy a plochy přestavby budou dopravně napojeny ze stávajících místních komunikací a veřejných účelových komunikací. Konkrétní místo napojení a systém vnitřní do</w:t>
      </w:r>
      <w:r w:rsidR="00FD28C7" w:rsidRPr="00726232">
        <w:rPr>
          <w:rFonts w:ascii="Arial Narrow" w:hAnsi="Arial Narrow"/>
        </w:rPr>
        <w:t xml:space="preserve">pravní obsluhy ploch bude s ohledem na konkrétní prostorové podmínky určeno </w:t>
      </w:r>
      <w:r w:rsidRPr="00726232">
        <w:rPr>
          <w:rFonts w:ascii="Arial Narrow" w:hAnsi="Arial Narrow"/>
        </w:rPr>
        <w:t>v rámci dokumentace pro řízení dle stavebního zákona.</w:t>
      </w:r>
    </w:p>
    <w:p w:rsidR="007E5589" w:rsidRPr="00726232" w:rsidRDefault="007E5589" w:rsidP="0020066F">
      <w:pPr>
        <w:numPr>
          <w:ilvl w:val="0"/>
          <w:numId w:val="7"/>
        </w:numPr>
        <w:spacing w:before="240" w:after="120" w:line="240" w:lineRule="auto"/>
        <w:ind w:hanging="720"/>
        <w:rPr>
          <w:rFonts w:ascii="Arial Narrow" w:hAnsi="Arial Narrow"/>
        </w:rPr>
      </w:pPr>
      <w:r w:rsidRPr="00726232">
        <w:rPr>
          <w:rFonts w:ascii="Arial Narrow" w:hAnsi="Arial Narrow"/>
        </w:rPr>
        <w:t>Územní plán vymezuje územní rezervu R</w:t>
      </w:r>
      <w:r w:rsidR="00830316" w:rsidRPr="00726232">
        <w:rPr>
          <w:rFonts w:ascii="Arial Narrow" w:hAnsi="Arial Narrow"/>
        </w:rPr>
        <w:t>0</w:t>
      </w:r>
      <w:r w:rsidRPr="00726232">
        <w:rPr>
          <w:rFonts w:ascii="Arial Narrow" w:hAnsi="Arial Narrow"/>
        </w:rPr>
        <w:t xml:space="preserve">1 pro trasu severní varianty </w:t>
      </w:r>
      <w:r w:rsidR="00353303" w:rsidRPr="00726232">
        <w:rPr>
          <w:rFonts w:ascii="Arial Narrow" w:hAnsi="Arial Narrow"/>
        </w:rPr>
        <w:t>kapacitní silnice S5</w:t>
      </w:r>
      <w:r w:rsidRPr="00726232">
        <w:rPr>
          <w:rFonts w:ascii="Arial Narrow" w:hAnsi="Arial Narrow"/>
        </w:rPr>
        <w:t>.</w:t>
      </w:r>
    </w:p>
    <w:p w:rsidR="00926FE6" w:rsidRPr="00726232" w:rsidRDefault="00926FE6" w:rsidP="00CD7151">
      <w:pPr>
        <w:pStyle w:val="Nadpis3"/>
        <w:rPr>
          <w:lang w:eastAsia="en-US"/>
        </w:rPr>
      </w:pPr>
      <w:bookmarkStart w:id="21" w:name="_Toc508179848"/>
      <w:r w:rsidRPr="00726232">
        <w:rPr>
          <w:lang w:eastAsia="en-US"/>
        </w:rPr>
        <w:t>D.1.2</w:t>
      </w:r>
      <w:r w:rsidRPr="00726232">
        <w:rPr>
          <w:lang w:eastAsia="en-US"/>
        </w:rPr>
        <w:tab/>
        <w:t>Doprava v klidu</w:t>
      </w:r>
      <w:bookmarkEnd w:id="21"/>
    </w:p>
    <w:p w:rsidR="00926FE6" w:rsidRPr="00726232" w:rsidRDefault="00926FE6" w:rsidP="0020066F">
      <w:pPr>
        <w:numPr>
          <w:ilvl w:val="0"/>
          <w:numId w:val="7"/>
        </w:numPr>
        <w:spacing w:before="240" w:after="120" w:line="240" w:lineRule="auto"/>
        <w:ind w:hanging="720"/>
        <w:rPr>
          <w:rFonts w:ascii="Arial Narrow" w:hAnsi="Arial Narrow"/>
        </w:rPr>
      </w:pPr>
      <w:r w:rsidRPr="00726232">
        <w:rPr>
          <w:rFonts w:ascii="Arial Narrow" w:hAnsi="Arial Narrow"/>
        </w:rPr>
        <w:t>Potřeby dopravy v klidu budou na území města řešeny v souladu s podmínkami pro plochy s odlišným způsobem vy</w:t>
      </w:r>
      <w:r w:rsidR="00FD28C7" w:rsidRPr="00726232">
        <w:rPr>
          <w:rFonts w:ascii="Arial Narrow" w:hAnsi="Arial Narrow"/>
        </w:rPr>
        <w:t>užití uvedenými v kapitole F.</w:t>
      </w:r>
    </w:p>
    <w:p w:rsidR="00926FE6" w:rsidRPr="00726232" w:rsidRDefault="00926FE6" w:rsidP="00DD4DE9">
      <w:pPr>
        <w:numPr>
          <w:ilvl w:val="0"/>
          <w:numId w:val="53"/>
        </w:numPr>
        <w:spacing w:before="240" w:after="120" w:line="240" w:lineRule="auto"/>
        <w:rPr>
          <w:rFonts w:ascii="Arial Narrow" w:hAnsi="Arial Narrow" w:cs="Arial"/>
        </w:rPr>
      </w:pPr>
      <w:r w:rsidRPr="00726232">
        <w:rPr>
          <w:rFonts w:ascii="Arial Narrow" w:hAnsi="Arial Narrow" w:cs="Arial"/>
        </w:rPr>
        <w:t xml:space="preserve">umístěním parkovacích stání v plochách veřejných prostranství </w:t>
      </w:r>
      <w:r w:rsidR="00FD28C7" w:rsidRPr="00726232">
        <w:rPr>
          <w:rFonts w:ascii="Arial Narrow" w:hAnsi="Arial Narrow" w:cs="Arial"/>
        </w:rPr>
        <w:t>(</w:t>
      </w:r>
      <w:r w:rsidRPr="00726232">
        <w:rPr>
          <w:rFonts w:ascii="Arial Narrow" w:hAnsi="Arial Narrow" w:cs="Arial"/>
        </w:rPr>
        <w:t>PV</w:t>
      </w:r>
      <w:r w:rsidR="00FD28C7" w:rsidRPr="00726232">
        <w:rPr>
          <w:rFonts w:ascii="Arial Narrow" w:hAnsi="Arial Narrow" w:cs="Arial"/>
        </w:rPr>
        <w:t>, PX)</w:t>
      </w:r>
      <w:r w:rsidRPr="00726232">
        <w:rPr>
          <w:rFonts w:ascii="Arial Narrow" w:hAnsi="Arial Narrow" w:cs="Arial"/>
        </w:rPr>
        <w:t xml:space="preserve"> zejména v centrech částí města za podmínky, že parkovací stání nebudou omezovat pohyb pěších ev. cyklistů a nebudou ovlivňovat urbanistické a architektonické hodnoty sídel, </w:t>
      </w:r>
    </w:p>
    <w:p w:rsidR="00926FE6" w:rsidRPr="00726232" w:rsidRDefault="00926FE6" w:rsidP="0020066F">
      <w:pPr>
        <w:numPr>
          <w:ilvl w:val="0"/>
          <w:numId w:val="11"/>
        </w:numPr>
        <w:spacing w:before="240" w:after="120" w:line="240" w:lineRule="auto"/>
        <w:rPr>
          <w:rFonts w:ascii="Arial Narrow" w:hAnsi="Arial Narrow" w:cs="Arial"/>
        </w:rPr>
      </w:pPr>
      <w:r w:rsidRPr="00726232">
        <w:rPr>
          <w:rFonts w:ascii="Arial Narrow" w:hAnsi="Arial Narrow" w:cs="Arial"/>
        </w:rPr>
        <w:t xml:space="preserve">umístěním parkovacích a odstavných stání na veřejně přístupných pozemcích v plochách s rozdílným způsobem využití, </w:t>
      </w:r>
    </w:p>
    <w:p w:rsidR="00926FE6" w:rsidRPr="00726232" w:rsidRDefault="00926FE6" w:rsidP="0020066F">
      <w:pPr>
        <w:numPr>
          <w:ilvl w:val="0"/>
          <w:numId w:val="11"/>
        </w:numPr>
        <w:spacing w:before="240" w:after="120" w:line="240" w:lineRule="auto"/>
        <w:rPr>
          <w:rFonts w:ascii="Arial Narrow" w:hAnsi="Arial Narrow" w:cs="Arial"/>
        </w:rPr>
      </w:pPr>
      <w:r w:rsidRPr="00726232">
        <w:rPr>
          <w:rFonts w:ascii="Arial Narrow" w:hAnsi="Arial Narrow" w:cs="Arial"/>
        </w:rPr>
        <w:t>umístěním parkovacích a odstavných stání pro vlastníky a uživatele pozemků na pozemcích s omezenou přístupností (uvnitř areálů, na nádvořích a oplocených zahradách) s rozdílným způsobem využití, kde budou realizována parkovací a odstavná stání vlastníků a uživatelů pozemků</w:t>
      </w:r>
      <w:r w:rsidR="00FD28C7" w:rsidRPr="00726232">
        <w:rPr>
          <w:rFonts w:ascii="Arial Narrow" w:hAnsi="Arial Narrow" w:cs="Arial"/>
        </w:rPr>
        <w:t>.</w:t>
      </w:r>
      <w:r w:rsidR="00CF6346">
        <w:rPr>
          <w:rFonts w:ascii="Arial Narrow" w:hAnsi="Arial Narrow" w:cs="Arial"/>
        </w:rPr>
        <w:t xml:space="preserve"> </w:t>
      </w:r>
    </w:p>
    <w:p w:rsidR="00926FE6" w:rsidRPr="00726232" w:rsidRDefault="00FD28C7" w:rsidP="0020066F">
      <w:pPr>
        <w:numPr>
          <w:ilvl w:val="0"/>
          <w:numId w:val="7"/>
        </w:numPr>
        <w:spacing w:before="240" w:after="120" w:line="240" w:lineRule="auto"/>
        <w:ind w:hanging="720"/>
        <w:rPr>
          <w:rFonts w:ascii="Arial Narrow" w:hAnsi="Arial Narrow"/>
        </w:rPr>
      </w:pPr>
      <w:r w:rsidRPr="00726232">
        <w:rPr>
          <w:rFonts w:ascii="Arial Narrow" w:hAnsi="Arial Narrow"/>
        </w:rPr>
        <w:t>Pro plochy změn v území platí zásada zajištění odstavných stání na vlastních pozemcích.</w:t>
      </w:r>
    </w:p>
    <w:p w:rsidR="00926FE6" w:rsidRPr="00726232" w:rsidRDefault="00926FE6" w:rsidP="00CD7151">
      <w:pPr>
        <w:pStyle w:val="Nadpis3"/>
        <w:rPr>
          <w:lang w:eastAsia="en-US"/>
        </w:rPr>
      </w:pPr>
      <w:bookmarkStart w:id="22" w:name="_Toc508179849"/>
      <w:r w:rsidRPr="00726232">
        <w:rPr>
          <w:lang w:eastAsia="en-US"/>
        </w:rPr>
        <w:t>D.1.3</w:t>
      </w:r>
      <w:r w:rsidRPr="00726232">
        <w:rPr>
          <w:lang w:eastAsia="en-US"/>
        </w:rPr>
        <w:tab/>
        <w:t>Veřejná hromadná doprava</w:t>
      </w:r>
      <w:bookmarkEnd w:id="22"/>
    </w:p>
    <w:p w:rsidR="00926FE6" w:rsidRPr="00726232" w:rsidRDefault="00926FE6" w:rsidP="0020066F">
      <w:pPr>
        <w:numPr>
          <w:ilvl w:val="0"/>
          <w:numId w:val="7"/>
        </w:numPr>
        <w:spacing w:before="240" w:after="120" w:line="240" w:lineRule="auto"/>
        <w:ind w:hanging="720"/>
        <w:rPr>
          <w:rFonts w:ascii="Arial Narrow" w:hAnsi="Arial Narrow"/>
        </w:rPr>
      </w:pPr>
      <w:r w:rsidRPr="00726232">
        <w:rPr>
          <w:rFonts w:ascii="Arial Narrow" w:hAnsi="Arial Narrow"/>
        </w:rPr>
        <w:t xml:space="preserve">Stávající systém veřejné hromadné dopravy je stabilizován a zůstane zachován. </w:t>
      </w:r>
    </w:p>
    <w:p w:rsidR="00926FE6" w:rsidRPr="00726232" w:rsidRDefault="00926FE6" w:rsidP="00CD7151">
      <w:pPr>
        <w:pStyle w:val="Nadpis3"/>
        <w:rPr>
          <w:lang w:eastAsia="en-US"/>
        </w:rPr>
      </w:pPr>
      <w:bookmarkStart w:id="23" w:name="_Toc508179850"/>
      <w:r w:rsidRPr="00726232">
        <w:rPr>
          <w:lang w:eastAsia="en-US"/>
        </w:rPr>
        <w:lastRenderedPageBreak/>
        <w:t>D.1.4</w:t>
      </w:r>
      <w:r w:rsidRPr="00726232">
        <w:rPr>
          <w:lang w:eastAsia="en-US"/>
        </w:rPr>
        <w:tab/>
        <w:t>Dopravní vybavenost</w:t>
      </w:r>
      <w:bookmarkEnd w:id="23"/>
    </w:p>
    <w:p w:rsidR="00926FE6" w:rsidRPr="00726232" w:rsidRDefault="00926FE6" w:rsidP="0020066F">
      <w:pPr>
        <w:numPr>
          <w:ilvl w:val="0"/>
          <w:numId w:val="7"/>
        </w:numPr>
        <w:spacing w:before="240" w:after="120" w:line="240" w:lineRule="auto"/>
        <w:ind w:hanging="720"/>
        <w:rPr>
          <w:rFonts w:ascii="Arial Narrow" w:hAnsi="Arial Narrow"/>
        </w:rPr>
      </w:pPr>
      <w:r w:rsidRPr="00726232">
        <w:rPr>
          <w:rFonts w:ascii="Arial Narrow" w:hAnsi="Arial Narrow"/>
        </w:rPr>
        <w:t>Na území města jsou respektovány a stabilizovány plochy dopravních zařízení.</w:t>
      </w:r>
    </w:p>
    <w:p w:rsidR="00926FE6" w:rsidRPr="00726232" w:rsidRDefault="00926FE6" w:rsidP="00CD7151">
      <w:pPr>
        <w:pStyle w:val="Nadpis3"/>
        <w:rPr>
          <w:lang w:eastAsia="en-US"/>
        </w:rPr>
      </w:pPr>
      <w:bookmarkStart w:id="24" w:name="_Toc508179851"/>
      <w:r w:rsidRPr="00726232">
        <w:rPr>
          <w:lang w:eastAsia="en-US"/>
        </w:rPr>
        <w:t>D.1.5</w:t>
      </w:r>
      <w:r w:rsidRPr="00726232">
        <w:rPr>
          <w:lang w:eastAsia="en-US"/>
        </w:rPr>
        <w:tab/>
        <w:t>Pěší a cyklistická doprava</w:t>
      </w:r>
      <w:bookmarkEnd w:id="24"/>
    </w:p>
    <w:p w:rsidR="00926FE6" w:rsidRPr="00726232" w:rsidRDefault="00926FE6" w:rsidP="0020066F">
      <w:pPr>
        <w:numPr>
          <w:ilvl w:val="0"/>
          <w:numId w:val="7"/>
        </w:numPr>
        <w:tabs>
          <w:tab w:val="num" w:pos="720"/>
        </w:tabs>
        <w:spacing w:before="240" w:after="120" w:line="240" w:lineRule="auto"/>
        <w:ind w:hanging="720"/>
        <w:rPr>
          <w:rFonts w:ascii="Arial Narrow" w:hAnsi="Arial Narrow"/>
        </w:rPr>
      </w:pPr>
      <w:r w:rsidRPr="00726232">
        <w:rPr>
          <w:rFonts w:ascii="Arial Narrow" w:hAnsi="Arial Narrow"/>
        </w:rPr>
        <w:t xml:space="preserve">Na </w:t>
      </w:r>
      <w:r w:rsidR="001D007E">
        <w:rPr>
          <w:rFonts w:ascii="Arial Narrow" w:hAnsi="Arial Narrow"/>
        </w:rPr>
        <w:t>území</w:t>
      </w:r>
      <w:r w:rsidRPr="00726232">
        <w:rPr>
          <w:rFonts w:ascii="Arial Narrow" w:hAnsi="Arial Narrow"/>
        </w:rPr>
        <w:t xml:space="preserve"> města jsou respektovány a stabilizovány místní a veřejně přístupné účelové komunikace umožňující pohyb cyklistů a pěších a vedení pěších turistických tras, značených cyklistických tras a naučné stezky jako plochy </w:t>
      </w:r>
      <w:r w:rsidR="00FD28C7" w:rsidRPr="00726232">
        <w:rPr>
          <w:rFonts w:ascii="Arial Narrow" w:hAnsi="Arial Narrow"/>
        </w:rPr>
        <w:t>PX</w:t>
      </w:r>
      <w:r w:rsidRPr="00726232">
        <w:rPr>
          <w:rFonts w:ascii="Arial Narrow" w:hAnsi="Arial Narrow"/>
        </w:rPr>
        <w:t xml:space="preserve"> – veřejn</w:t>
      </w:r>
      <w:r w:rsidR="00FD28C7" w:rsidRPr="00726232">
        <w:rPr>
          <w:rFonts w:ascii="Arial Narrow" w:hAnsi="Arial Narrow"/>
        </w:rPr>
        <w:t>á</w:t>
      </w:r>
      <w:r w:rsidRPr="00726232">
        <w:rPr>
          <w:rFonts w:ascii="Arial Narrow" w:hAnsi="Arial Narrow"/>
        </w:rPr>
        <w:t xml:space="preserve"> prostranství</w:t>
      </w:r>
      <w:r w:rsidR="00FD28C7" w:rsidRPr="00726232">
        <w:rPr>
          <w:rFonts w:ascii="Arial Narrow" w:hAnsi="Arial Narrow"/>
        </w:rPr>
        <w:t xml:space="preserve"> - komunikace</w:t>
      </w:r>
      <w:r w:rsidRPr="00726232">
        <w:rPr>
          <w:rFonts w:ascii="Arial Narrow" w:hAnsi="Arial Narrow"/>
        </w:rPr>
        <w:t>.</w:t>
      </w:r>
    </w:p>
    <w:p w:rsidR="00926FE6" w:rsidRPr="00726232" w:rsidRDefault="00926FE6" w:rsidP="0020066F">
      <w:pPr>
        <w:numPr>
          <w:ilvl w:val="0"/>
          <w:numId w:val="7"/>
        </w:numPr>
        <w:spacing w:before="240" w:after="120" w:line="240" w:lineRule="auto"/>
        <w:ind w:hanging="720"/>
        <w:rPr>
          <w:rFonts w:ascii="Arial Narrow" w:hAnsi="Arial Narrow"/>
        </w:rPr>
      </w:pPr>
      <w:r w:rsidRPr="00726232">
        <w:rPr>
          <w:rFonts w:ascii="Arial Narrow" w:hAnsi="Arial Narrow"/>
        </w:rPr>
        <w:t xml:space="preserve">Pro novou </w:t>
      </w:r>
      <w:r w:rsidR="00D806D7" w:rsidRPr="00726232">
        <w:rPr>
          <w:rFonts w:ascii="Arial Narrow" w:hAnsi="Arial Narrow"/>
        </w:rPr>
        <w:t xml:space="preserve">samostatně vedenou </w:t>
      </w:r>
      <w:r w:rsidRPr="00726232">
        <w:rPr>
          <w:rFonts w:ascii="Arial Narrow" w:hAnsi="Arial Narrow"/>
        </w:rPr>
        <w:t xml:space="preserve">cyklostezku </w:t>
      </w:r>
      <w:r w:rsidR="00D806D7" w:rsidRPr="00726232">
        <w:rPr>
          <w:rFonts w:ascii="Arial Narrow" w:hAnsi="Arial Narrow"/>
        </w:rPr>
        <w:t>Železnice - Jičín</w:t>
      </w:r>
      <w:r w:rsidRPr="00726232">
        <w:rPr>
          <w:rFonts w:ascii="Arial Narrow" w:hAnsi="Arial Narrow"/>
        </w:rPr>
        <w:t xml:space="preserve"> jsou vymezeny zastavitelné plochy </w:t>
      </w:r>
      <w:r w:rsidR="009B7085" w:rsidRPr="00726232">
        <w:rPr>
          <w:rFonts w:ascii="Arial Narrow" w:hAnsi="Arial Narrow"/>
        </w:rPr>
        <w:t>Z36, Z38</w:t>
      </w:r>
      <w:r w:rsidRPr="00726232">
        <w:rPr>
          <w:rFonts w:ascii="Arial Narrow" w:hAnsi="Arial Narrow"/>
        </w:rPr>
        <w:t xml:space="preserve"> a plocha přestavby </w:t>
      </w:r>
      <w:r w:rsidR="00D806D7" w:rsidRPr="00726232">
        <w:rPr>
          <w:rFonts w:ascii="Arial Narrow" w:hAnsi="Arial Narrow"/>
        </w:rPr>
        <w:t>P11 s využitím PX</w:t>
      </w:r>
      <w:r w:rsidRPr="00726232">
        <w:rPr>
          <w:rFonts w:ascii="Arial Narrow" w:hAnsi="Arial Narrow"/>
        </w:rPr>
        <w:t xml:space="preserve"> – </w:t>
      </w:r>
      <w:r w:rsidR="00D806D7" w:rsidRPr="00726232">
        <w:rPr>
          <w:rFonts w:ascii="Arial Narrow" w:hAnsi="Arial Narrow"/>
        </w:rPr>
        <w:t>veřejná prostranství - komunikace</w:t>
      </w:r>
      <w:r w:rsidRPr="00726232">
        <w:rPr>
          <w:rFonts w:ascii="Arial Narrow" w:hAnsi="Arial Narrow"/>
        </w:rPr>
        <w:t>.</w:t>
      </w:r>
    </w:p>
    <w:p w:rsidR="00926FE6" w:rsidRPr="00726232" w:rsidRDefault="00926FE6" w:rsidP="0020066F">
      <w:pPr>
        <w:numPr>
          <w:ilvl w:val="0"/>
          <w:numId w:val="7"/>
        </w:numPr>
        <w:spacing w:before="240" w:after="120" w:line="240" w:lineRule="auto"/>
        <w:ind w:hanging="720"/>
        <w:rPr>
          <w:rFonts w:ascii="Arial Narrow" w:hAnsi="Arial Narrow"/>
        </w:rPr>
      </w:pPr>
      <w:r w:rsidRPr="00726232">
        <w:rPr>
          <w:rFonts w:ascii="Arial Narrow" w:hAnsi="Arial Narrow"/>
        </w:rPr>
        <w:t>Další nové místní a účelové komunikace lze umístit podle potřeby v plochá</w:t>
      </w:r>
      <w:r w:rsidR="00D806D7" w:rsidRPr="00726232">
        <w:rPr>
          <w:rFonts w:ascii="Arial Narrow" w:hAnsi="Arial Narrow"/>
        </w:rPr>
        <w:t>ch</w:t>
      </w:r>
      <w:r w:rsidRPr="00726232">
        <w:rPr>
          <w:rFonts w:ascii="Arial Narrow" w:hAnsi="Arial Narrow"/>
        </w:rPr>
        <w:t xml:space="preserve"> s rozdílným způsobem využití v souladu s podmínkami využi</w:t>
      </w:r>
      <w:r w:rsidR="00D806D7" w:rsidRPr="00726232">
        <w:rPr>
          <w:rFonts w:ascii="Arial Narrow" w:hAnsi="Arial Narrow"/>
        </w:rPr>
        <w:t>tí těchto ploch uvedenými v kapitole F.</w:t>
      </w:r>
    </w:p>
    <w:p w:rsidR="00926FE6" w:rsidRPr="00726232" w:rsidRDefault="00926FE6" w:rsidP="00CD7151">
      <w:pPr>
        <w:pStyle w:val="Nadpis3"/>
        <w:rPr>
          <w:lang w:eastAsia="en-US"/>
        </w:rPr>
      </w:pPr>
      <w:bookmarkStart w:id="25" w:name="_Toc508179852"/>
      <w:r w:rsidRPr="00726232">
        <w:rPr>
          <w:lang w:eastAsia="en-US"/>
        </w:rPr>
        <w:t>D.1.6</w:t>
      </w:r>
      <w:r w:rsidRPr="00726232">
        <w:rPr>
          <w:lang w:eastAsia="en-US"/>
        </w:rPr>
        <w:tab/>
        <w:t>Železniční doprava</w:t>
      </w:r>
      <w:bookmarkEnd w:id="25"/>
    </w:p>
    <w:p w:rsidR="00926FE6" w:rsidRPr="00726232" w:rsidRDefault="00D806D7" w:rsidP="0020066F">
      <w:pPr>
        <w:numPr>
          <w:ilvl w:val="0"/>
          <w:numId w:val="7"/>
        </w:numPr>
        <w:spacing w:before="240" w:after="120" w:line="240" w:lineRule="auto"/>
        <w:ind w:hanging="720"/>
        <w:rPr>
          <w:rFonts w:ascii="Arial Narrow" w:hAnsi="Arial Narrow"/>
        </w:rPr>
      </w:pPr>
      <w:r w:rsidRPr="00726232">
        <w:rPr>
          <w:rFonts w:ascii="Arial Narrow" w:hAnsi="Arial Narrow"/>
        </w:rPr>
        <w:t>Na území obce jsou respektovány a stabilizovány stávající funkční plochy železniční dopravy na drážních pozemcích železničních tratí č. 041 a č. 064. Nové zastavitelné plochy a plochy přestavby železniční dopravy vymezeny nejsou.</w:t>
      </w:r>
    </w:p>
    <w:p w:rsidR="00CD7151" w:rsidRPr="00726232" w:rsidRDefault="00CD7151" w:rsidP="0020066F">
      <w:pPr>
        <w:numPr>
          <w:ilvl w:val="0"/>
          <w:numId w:val="7"/>
        </w:numPr>
        <w:spacing w:before="240" w:after="120" w:line="240" w:lineRule="auto"/>
        <w:ind w:hanging="720"/>
        <w:rPr>
          <w:rFonts w:ascii="Arial Narrow" w:hAnsi="Arial Narrow"/>
        </w:rPr>
      </w:pPr>
      <w:r w:rsidRPr="00726232">
        <w:rPr>
          <w:rFonts w:ascii="Arial Narrow" w:hAnsi="Arial Narrow"/>
        </w:rPr>
        <w:t>Případná výstavba nových objektů pro bydlení v rámci ochranného pásma dráhy je možná jen za předpokladu prokázání splnění stanovených hygienických limitů hladin hluku v chráněných vnitřních i venkovních prostorech staveb a chráněných venkovních prostorech. V případě nesplnění požadovaných hygienických limitů hladin hluku budou potřebná protihluková opatření realizována na náklady investora budoucí výstavby.</w:t>
      </w:r>
    </w:p>
    <w:p w:rsidR="00926FE6" w:rsidRPr="00726232" w:rsidRDefault="00926FE6" w:rsidP="00CD7151">
      <w:pPr>
        <w:pStyle w:val="Nadpis3"/>
        <w:rPr>
          <w:lang w:eastAsia="en-US"/>
        </w:rPr>
      </w:pPr>
      <w:bookmarkStart w:id="26" w:name="_Toc508179853"/>
      <w:r w:rsidRPr="00726232">
        <w:rPr>
          <w:lang w:eastAsia="en-US"/>
        </w:rPr>
        <w:t>D.1.6</w:t>
      </w:r>
      <w:r w:rsidRPr="00726232">
        <w:rPr>
          <w:lang w:eastAsia="en-US"/>
        </w:rPr>
        <w:tab/>
        <w:t>Letecká doprava</w:t>
      </w:r>
      <w:bookmarkEnd w:id="26"/>
      <w:r w:rsidRPr="00726232">
        <w:rPr>
          <w:lang w:eastAsia="en-US"/>
        </w:rPr>
        <w:t xml:space="preserve"> </w:t>
      </w:r>
    </w:p>
    <w:p w:rsidR="00427F25" w:rsidRPr="00726232" w:rsidRDefault="00926FE6" w:rsidP="0020066F">
      <w:pPr>
        <w:numPr>
          <w:ilvl w:val="0"/>
          <w:numId w:val="7"/>
        </w:numPr>
        <w:spacing w:before="240" w:after="120" w:line="240" w:lineRule="auto"/>
        <w:ind w:hanging="720"/>
        <w:rPr>
          <w:rFonts w:ascii="Arial Narrow" w:hAnsi="Arial Narrow"/>
        </w:rPr>
      </w:pPr>
      <w:r w:rsidRPr="00726232">
        <w:rPr>
          <w:rFonts w:ascii="Arial Narrow" w:hAnsi="Arial Narrow"/>
        </w:rPr>
        <w:t>Na území města se nenachází letiště ani jiné zařízení letecké dopravy.</w:t>
      </w:r>
    </w:p>
    <w:p w:rsidR="004C21CA" w:rsidRPr="00562177" w:rsidRDefault="00427F25" w:rsidP="00E10C9D">
      <w:pPr>
        <w:pStyle w:val="Nadpis2"/>
      </w:pPr>
      <w:bookmarkStart w:id="27" w:name="_Toc508179854"/>
      <w:r w:rsidRPr="00562177">
        <w:t>D</w:t>
      </w:r>
      <w:r w:rsidR="004C21CA" w:rsidRPr="00562177">
        <w:t>.2</w:t>
      </w:r>
      <w:r w:rsidR="004C21CA" w:rsidRPr="00562177">
        <w:tab/>
        <w:t>Technická infrastruktura</w:t>
      </w:r>
      <w:bookmarkEnd w:id="27"/>
      <w:r w:rsidR="004C21CA" w:rsidRPr="00562177">
        <w:t xml:space="preserve"> </w:t>
      </w:r>
    </w:p>
    <w:p w:rsidR="004C21CA" w:rsidRPr="00562177" w:rsidRDefault="00FB3645" w:rsidP="0020066F">
      <w:pPr>
        <w:numPr>
          <w:ilvl w:val="0"/>
          <w:numId w:val="7"/>
        </w:numPr>
        <w:spacing w:before="240" w:after="120" w:line="240" w:lineRule="auto"/>
        <w:ind w:hanging="720"/>
        <w:rPr>
          <w:rFonts w:ascii="Arial Narrow" w:hAnsi="Arial Narrow" w:cs="Arial"/>
        </w:rPr>
      </w:pPr>
      <w:r w:rsidRPr="00562177">
        <w:rPr>
          <w:rFonts w:ascii="Arial Narrow" w:hAnsi="Arial Narrow"/>
        </w:rPr>
        <w:t>Koncepce technické infrastruktury</w:t>
      </w:r>
      <w:r w:rsidRPr="00562177">
        <w:rPr>
          <w:rFonts w:ascii="Arial Narrow" w:hAnsi="Arial Narrow" w:cs="Arial"/>
        </w:rPr>
        <w:t xml:space="preserve"> ne</w:t>
      </w:r>
      <w:r w:rsidR="001D6C65">
        <w:rPr>
          <w:rFonts w:ascii="Arial Narrow" w:hAnsi="Arial Narrow" w:cs="Arial"/>
        </w:rPr>
        <w:t xml:space="preserve">představuje </w:t>
      </w:r>
      <w:r w:rsidRPr="00562177">
        <w:rPr>
          <w:rFonts w:ascii="Arial Narrow" w:hAnsi="Arial Narrow" w:cs="Arial"/>
        </w:rPr>
        <w:t>systémové změny</w:t>
      </w:r>
      <w:r w:rsidR="001D6C65">
        <w:rPr>
          <w:rFonts w:ascii="Arial Narrow" w:hAnsi="Arial Narrow" w:cs="Arial"/>
        </w:rPr>
        <w:t xml:space="preserve"> jednotlivých způsobů zabezpečení území technickou </w:t>
      </w:r>
      <w:r w:rsidR="00474BF0">
        <w:rPr>
          <w:rFonts w:ascii="Arial Narrow" w:hAnsi="Arial Narrow" w:cs="Arial"/>
        </w:rPr>
        <w:t>infrastrukturou</w:t>
      </w:r>
      <w:r w:rsidRPr="00562177">
        <w:rPr>
          <w:rFonts w:ascii="Arial Narrow" w:hAnsi="Arial Narrow" w:cs="Arial"/>
        </w:rPr>
        <w:t>. Zásady uspořádání technické infrastruktury jsou zobrazeny v grafické části ÚP, v Koordinačním výkrese.</w:t>
      </w:r>
      <w:r w:rsidR="004C21CA" w:rsidRPr="00562177">
        <w:rPr>
          <w:rFonts w:ascii="Arial Narrow" w:hAnsi="Arial Narrow" w:cs="Arial"/>
        </w:rPr>
        <w:t xml:space="preserve"> </w:t>
      </w:r>
    </w:p>
    <w:p w:rsidR="00FB3645" w:rsidRPr="00562177" w:rsidRDefault="00FB3645" w:rsidP="0020066F">
      <w:pPr>
        <w:numPr>
          <w:ilvl w:val="0"/>
          <w:numId w:val="7"/>
        </w:numPr>
        <w:spacing w:before="240" w:after="120" w:line="240" w:lineRule="auto"/>
        <w:ind w:hanging="720"/>
        <w:rPr>
          <w:rFonts w:ascii="Arial Narrow" w:hAnsi="Arial Narrow" w:cs="Arial"/>
        </w:rPr>
      </w:pPr>
      <w:r w:rsidRPr="00562177">
        <w:rPr>
          <w:rFonts w:ascii="Arial Narrow" w:hAnsi="Arial Narrow" w:cs="Arial"/>
        </w:rPr>
        <w:t>Územní plán respektuje ochranná a bezpečnostní pásma vedení a objektů technické infrastruktury podle platných právních předpisů.</w:t>
      </w:r>
    </w:p>
    <w:p w:rsidR="00FB3645" w:rsidRPr="00562177" w:rsidRDefault="00FB3645" w:rsidP="0020066F">
      <w:pPr>
        <w:numPr>
          <w:ilvl w:val="0"/>
          <w:numId w:val="7"/>
        </w:numPr>
        <w:spacing w:before="240" w:after="120" w:line="240" w:lineRule="auto"/>
        <w:ind w:hanging="720"/>
        <w:rPr>
          <w:rFonts w:ascii="Arial Narrow" w:hAnsi="Arial Narrow" w:cs="Arial"/>
        </w:rPr>
      </w:pPr>
      <w:r w:rsidRPr="00562177">
        <w:rPr>
          <w:rFonts w:ascii="Arial Narrow" w:hAnsi="Arial Narrow" w:cs="Arial"/>
        </w:rPr>
        <w:t>Při trasování inženýrských sítí v rozvojových plochách budou respektována pravidla koordinace vedení dle platných předpisů.</w:t>
      </w:r>
    </w:p>
    <w:p w:rsidR="00D43757" w:rsidRPr="00562177" w:rsidRDefault="005D56E1" w:rsidP="00020F96">
      <w:pPr>
        <w:pStyle w:val="Nadpis3"/>
        <w:rPr>
          <w:lang w:eastAsia="en-US"/>
        </w:rPr>
      </w:pPr>
      <w:bookmarkStart w:id="28" w:name="_Toc508179855"/>
      <w:r w:rsidRPr="00562177">
        <w:rPr>
          <w:lang w:eastAsia="en-US"/>
        </w:rPr>
        <w:t>D</w:t>
      </w:r>
      <w:r w:rsidR="00D43757" w:rsidRPr="00562177">
        <w:rPr>
          <w:lang w:eastAsia="en-US"/>
        </w:rPr>
        <w:t>.2.1</w:t>
      </w:r>
      <w:r w:rsidR="00D43757" w:rsidRPr="00562177">
        <w:rPr>
          <w:lang w:eastAsia="en-US"/>
        </w:rPr>
        <w:tab/>
        <w:t>Vodní hospodářství</w:t>
      </w:r>
      <w:bookmarkEnd w:id="28"/>
    </w:p>
    <w:p w:rsidR="00D43757" w:rsidRPr="00562177" w:rsidRDefault="00D43757" w:rsidP="00E10C9D">
      <w:pPr>
        <w:spacing w:before="240" w:after="120" w:line="240" w:lineRule="auto"/>
        <w:ind w:left="720" w:hanging="720"/>
        <w:rPr>
          <w:rFonts w:ascii="Arial Narrow" w:hAnsi="Arial Narrow" w:cs="Arial"/>
          <w:b/>
          <w:i/>
          <w:sz w:val="24"/>
          <w:szCs w:val="24"/>
        </w:rPr>
      </w:pPr>
      <w:r w:rsidRPr="00562177">
        <w:rPr>
          <w:rFonts w:ascii="Arial Narrow" w:hAnsi="Arial Narrow" w:cs="Arial"/>
          <w:b/>
          <w:i/>
          <w:sz w:val="24"/>
          <w:szCs w:val="24"/>
        </w:rPr>
        <w:t>Zásobování vodou</w:t>
      </w:r>
    </w:p>
    <w:p w:rsidR="00444EB2" w:rsidRPr="00562177" w:rsidRDefault="00FB3645" w:rsidP="0020066F">
      <w:pPr>
        <w:numPr>
          <w:ilvl w:val="0"/>
          <w:numId w:val="7"/>
        </w:numPr>
        <w:tabs>
          <w:tab w:val="num" w:pos="720"/>
        </w:tabs>
        <w:spacing w:before="240" w:after="120" w:line="240" w:lineRule="auto"/>
        <w:ind w:hanging="720"/>
        <w:rPr>
          <w:rFonts w:ascii="Arial Narrow" w:hAnsi="Arial Narrow"/>
        </w:rPr>
      </w:pPr>
      <w:r w:rsidRPr="00562177">
        <w:rPr>
          <w:rFonts w:ascii="Arial Narrow" w:hAnsi="Arial Narrow"/>
        </w:rPr>
        <w:t>Rozvoj vodovodní soustavy bude realizován v souladu s Plánem rozvoje vodovodů a kanalizací Královéhradeckého kraje.</w:t>
      </w:r>
    </w:p>
    <w:p w:rsidR="00427F25" w:rsidRPr="00562177" w:rsidRDefault="00AD2A2C" w:rsidP="0020066F">
      <w:pPr>
        <w:numPr>
          <w:ilvl w:val="0"/>
          <w:numId w:val="7"/>
        </w:numPr>
        <w:tabs>
          <w:tab w:val="num" w:pos="720"/>
        </w:tabs>
        <w:spacing w:before="240" w:after="120" w:line="240" w:lineRule="auto"/>
        <w:ind w:hanging="720"/>
        <w:rPr>
          <w:rFonts w:ascii="Arial Narrow" w:hAnsi="Arial Narrow"/>
        </w:rPr>
      </w:pPr>
      <w:r w:rsidRPr="00562177">
        <w:rPr>
          <w:rFonts w:ascii="Arial Narrow" w:hAnsi="Arial Narrow"/>
        </w:rPr>
        <w:t xml:space="preserve">Územní plán navrhuje v souladu </w:t>
      </w:r>
      <w:r w:rsidRPr="001D6C65">
        <w:rPr>
          <w:rFonts w:ascii="Arial Narrow" w:hAnsi="Arial Narrow"/>
        </w:rPr>
        <w:t>s</w:t>
      </w:r>
      <w:r w:rsidR="004236B8" w:rsidRPr="001D6C65">
        <w:rPr>
          <w:rFonts w:ascii="Arial Narrow" w:hAnsi="Arial Narrow"/>
        </w:rPr>
        <w:t> </w:t>
      </w:r>
      <w:r w:rsidR="00CC1217" w:rsidRPr="001D6C65">
        <w:rPr>
          <w:rFonts w:ascii="Arial Narrow" w:hAnsi="Arial Narrow"/>
        </w:rPr>
        <w:t>požadavky města a</w:t>
      </w:r>
      <w:r w:rsidRPr="001D6C65">
        <w:rPr>
          <w:rFonts w:ascii="Arial Narrow" w:hAnsi="Arial Narrow"/>
        </w:rPr>
        <w:t> Programem</w:t>
      </w:r>
      <w:r w:rsidRPr="00562177">
        <w:rPr>
          <w:rFonts w:ascii="Arial Narrow" w:hAnsi="Arial Narrow"/>
        </w:rPr>
        <w:t xml:space="preserve"> rozvoje města Železnice rozšíření vodovodní sítě do sídel </w:t>
      </w:r>
      <w:r w:rsidR="00CC1217" w:rsidRPr="001D6C65">
        <w:rPr>
          <w:rFonts w:ascii="Arial Narrow" w:hAnsi="Arial Narrow"/>
        </w:rPr>
        <w:t>Pekloves</w:t>
      </w:r>
      <w:r w:rsidR="004236B8">
        <w:rPr>
          <w:rFonts w:ascii="Arial Narrow" w:hAnsi="Arial Narrow"/>
        </w:rPr>
        <w:t xml:space="preserve"> </w:t>
      </w:r>
      <w:r w:rsidRPr="00562177">
        <w:rPr>
          <w:rFonts w:ascii="Arial Narrow" w:hAnsi="Arial Narrow"/>
        </w:rPr>
        <w:t>Cidlina Těšín a Zámezí.</w:t>
      </w:r>
    </w:p>
    <w:p w:rsidR="001D6C65" w:rsidRDefault="001D6C65" w:rsidP="001D6C65">
      <w:pPr>
        <w:numPr>
          <w:ilvl w:val="0"/>
          <w:numId w:val="7"/>
        </w:numPr>
        <w:tabs>
          <w:tab w:val="num" w:pos="720"/>
        </w:tabs>
        <w:spacing w:before="240" w:after="120" w:line="240" w:lineRule="auto"/>
        <w:ind w:hanging="720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>Podmínkou realizace nové zástavby v zastavitelných plochách nad 0,4 ha je napojení jednotlivých staveb na veřejný vodovod.</w:t>
      </w:r>
    </w:p>
    <w:p w:rsidR="00D43757" w:rsidRPr="00562177" w:rsidRDefault="00AD2A2C" w:rsidP="0020066F">
      <w:pPr>
        <w:numPr>
          <w:ilvl w:val="0"/>
          <w:numId w:val="7"/>
        </w:numPr>
        <w:tabs>
          <w:tab w:val="num" w:pos="720"/>
        </w:tabs>
        <w:spacing w:before="240" w:after="120" w:line="240" w:lineRule="auto"/>
        <w:ind w:hanging="720"/>
        <w:rPr>
          <w:rFonts w:ascii="Arial Narrow" w:hAnsi="Arial Narrow"/>
        </w:rPr>
      </w:pPr>
      <w:r w:rsidRPr="00562177">
        <w:rPr>
          <w:rFonts w:ascii="Arial Narrow" w:hAnsi="Arial Narrow"/>
        </w:rPr>
        <w:t>Napojení rozvojových ploch na veřejný vodovod bude provedeno ve veřejných prostorech.</w:t>
      </w:r>
    </w:p>
    <w:p w:rsidR="00AD2A2C" w:rsidRPr="00562177" w:rsidRDefault="00AD2A2C" w:rsidP="0020066F">
      <w:pPr>
        <w:numPr>
          <w:ilvl w:val="0"/>
          <w:numId w:val="7"/>
        </w:numPr>
        <w:tabs>
          <w:tab w:val="num" w:pos="720"/>
        </w:tabs>
        <w:spacing w:before="240" w:after="120" w:line="240" w:lineRule="auto"/>
        <w:ind w:hanging="720"/>
        <w:rPr>
          <w:rFonts w:ascii="Arial Narrow" w:hAnsi="Arial Narrow"/>
        </w:rPr>
      </w:pPr>
      <w:r w:rsidRPr="00562177">
        <w:rPr>
          <w:rFonts w:ascii="Arial Narrow" w:hAnsi="Arial Narrow"/>
        </w:rPr>
        <w:t>Při výstavbě v rozvojových plochách budou zajištěny dostatečné zdroje požární vody a přístup pro požární techniku podle platných předpisů. Územní plán chrání zdroje požární vody dle požárního řádu města, které musí být udržovány včetně jejich přístupových komunikací.</w:t>
      </w:r>
    </w:p>
    <w:p w:rsidR="00D43757" w:rsidRPr="00562177" w:rsidRDefault="00D43757" w:rsidP="00E10C9D">
      <w:pPr>
        <w:spacing w:before="240" w:after="120" w:line="240" w:lineRule="auto"/>
        <w:ind w:left="720" w:hanging="720"/>
        <w:rPr>
          <w:rFonts w:ascii="Arial Narrow" w:hAnsi="Arial Narrow" w:cs="Arial"/>
          <w:b/>
          <w:i/>
          <w:sz w:val="24"/>
          <w:szCs w:val="24"/>
        </w:rPr>
      </w:pPr>
      <w:r w:rsidRPr="00562177">
        <w:rPr>
          <w:rFonts w:ascii="Arial Narrow" w:hAnsi="Arial Narrow" w:cs="Arial"/>
          <w:b/>
          <w:i/>
          <w:sz w:val="24"/>
          <w:szCs w:val="24"/>
        </w:rPr>
        <w:t>Kanalizace</w:t>
      </w:r>
    </w:p>
    <w:p w:rsidR="00444EB2" w:rsidRPr="00562177" w:rsidRDefault="00AD2A2C" w:rsidP="0020066F">
      <w:pPr>
        <w:numPr>
          <w:ilvl w:val="0"/>
          <w:numId w:val="7"/>
        </w:numPr>
        <w:tabs>
          <w:tab w:val="num" w:pos="720"/>
        </w:tabs>
        <w:spacing w:before="240" w:after="120" w:line="240" w:lineRule="auto"/>
        <w:ind w:hanging="720"/>
        <w:rPr>
          <w:rFonts w:ascii="Arial Narrow" w:hAnsi="Arial Narrow"/>
        </w:rPr>
      </w:pPr>
      <w:r w:rsidRPr="00562177">
        <w:rPr>
          <w:rFonts w:ascii="Arial Narrow" w:hAnsi="Arial Narrow"/>
        </w:rPr>
        <w:t xml:space="preserve">Rozvoj </w:t>
      </w:r>
      <w:r w:rsidR="001D6C65">
        <w:rPr>
          <w:rFonts w:ascii="Arial Narrow" w:hAnsi="Arial Narrow"/>
        </w:rPr>
        <w:t xml:space="preserve">soustavy odvádění a čistění odpadních vod </w:t>
      </w:r>
      <w:r w:rsidRPr="00562177">
        <w:rPr>
          <w:rFonts w:ascii="Arial Narrow" w:hAnsi="Arial Narrow"/>
        </w:rPr>
        <w:t>bude realizován v souladu s Plánem rozvoje vodovodů a kanalizací Královéhradeckého kraje.</w:t>
      </w:r>
    </w:p>
    <w:p w:rsidR="00D43757" w:rsidRDefault="00AD2A2C" w:rsidP="0020066F">
      <w:pPr>
        <w:numPr>
          <w:ilvl w:val="0"/>
          <w:numId w:val="7"/>
        </w:numPr>
        <w:tabs>
          <w:tab w:val="num" w:pos="720"/>
        </w:tabs>
        <w:spacing w:before="240" w:after="120" w:line="240" w:lineRule="auto"/>
        <w:ind w:hanging="720"/>
        <w:rPr>
          <w:rFonts w:ascii="Arial Narrow" w:hAnsi="Arial Narrow"/>
        </w:rPr>
      </w:pPr>
      <w:r w:rsidRPr="00562177">
        <w:rPr>
          <w:rFonts w:ascii="Arial Narrow" w:hAnsi="Arial Narrow"/>
        </w:rPr>
        <w:t xml:space="preserve">Územní plán navrhuje v souladu s Programem rozvoje města Železnice rozšíření kanalizační sítě v sídle </w:t>
      </w:r>
      <w:r w:rsidR="00455499">
        <w:rPr>
          <w:rFonts w:ascii="Arial Narrow" w:hAnsi="Arial Narrow"/>
        </w:rPr>
        <w:t xml:space="preserve">Železnice tak, aby bylo možné napojit zastavitelné plochy a plochy přestavby a novou kanalizační síť v části </w:t>
      </w:r>
      <w:r w:rsidRPr="00562177">
        <w:rPr>
          <w:rFonts w:ascii="Arial Narrow" w:hAnsi="Arial Narrow"/>
        </w:rPr>
        <w:t>Těšín.</w:t>
      </w:r>
      <w:r w:rsidR="00455499">
        <w:rPr>
          <w:rFonts w:ascii="Arial Narrow" w:hAnsi="Arial Narrow"/>
        </w:rPr>
        <w:t xml:space="preserve"> V ostatních částech se nenavrhuje dobudování kanalizace.</w:t>
      </w:r>
    </w:p>
    <w:p w:rsidR="001D6C65" w:rsidRPr="00562177" w:rsidRDefault="001D6C65" w:rsidP="001D6C65">
      <w:pPr>
        <w:numPr>
          <w:ilvl w:val="0"/>
          <w:numId w:val="7"/>
        </w:numPr>
        <w:tabs>
          <w:tab w:val="num" w:pos="720"/>
        </w:tabs>
        <w:spacing w:before="240" w:after="120" w:line="240" w:lineRule="auto"/>
        <w:ind w:hanging="720"/>
        <w:rPr>
          <w:rFonts w:ascii="Arial Narrow" w:hAnsi="Arial Narrow"/>
        </w:rPr>
      </w:pPr>
      <w:r>
        <w:rPr>
          <w:rFonts w:ascii="Arial Narrow" w:hAnsi="Arial Narrow"/>
        </w:rPr>
        <w:t xml:space="preserve">Podmínkou realizace nové zástavby v zastavitelných plochách </w:t>
      </w:r>
      <w:r w:rsidR="00455499">
        <w:rPr>
          <w:rFonts w:ascii="Arial Narrow" w:hAnsi="Arial Narrow"/>
        </w:rPr>
        <w:t>s výměrou nad 0,4 ha v části Železnice a v části Těšín</w:t>
      </w:r>
      <w:r>
        <w:rPr>
          <w:rFonts w:ascii="Arial Narrow" w:hAnsi="Arial Narrow"/>
        </w:rPr>
        <w:t xml:space="preserve"> je odvedení odpadní splaškové vody z jednotlivých staveb do veřejné kanalizace.</w:t>
      </w:r>
      <w:r w:rsidR="00455499">
        <w:rPr>
          <w:rFonts w:ascii="Arial Narrow" w:hAnsi="Arial Narrow"/>
        </w:rPr>
        <w:t xml:space="preserve"> V ostatních částech budou splaškové vody čištěny v domovních ČOV, pokud to místní podmínky dovolí. </w:t>
      </w:r>
    </w:p>
    <w:p w:rsidR="00D43757" w:rsidRPr="00562177" w:rsidRDefault="00AD2A2C" w:rsidP="0020066F">
      <w:pPr>
        <w:numPr>
          <w:ilvl w:val="0"/>
          <w:numId w:val="7"/>
        </w:numPr>
        <w:tabs>
          <w:tab w:val="num" w:pos="720"/>
        </w:tabs>
        <w:spacing w:before="240" w:after="120" w:line="240" w:lineRule="auto"/>
        <w:ind w:hanging="720"/>
        <w:rPr>
          <w:rFonts w:ascii="Arial Narrow" w:hAnsi="Arial Narrow"/>
        </w:rPr>
      </w:pPr>
      <w:r w:rsidRPr="00562177">
        <w:rPr>
          <w:rFonts w:ascii="Arial Narrow" w:hAnsi="Arial Narrow"/>
        </w:rPr>
        <w:t>Připojení rozvojových ploch bude provedeno ve veřejných prostorech.</w:t>
      </w:r>
    </w:p>
    <w:p w:rsidR="001D6C65" w:rsidRPr="00562177" w:rsidRDefault="001D6C65" w:rsidP="001D6C65">
      <w:pPr>
        <w:numPr>
          <w:ilvl w:val="0"/>
          <w:numId w:val="7"/>
        </w:numPr>
        <w:tabs>
          <w:tab w:val="num" w:pos="720"/>
        </w:tabs>
        <w:spacing w:before="240" w:after="120" w:line="240" w:lineRule="auto"/>
        <w:ind w:hanging="720"/>
        <w:rPr>
          <w:rFonts w:ascii="Arial Narrow" w:hAnsi="Arial Narrow"/>
        </w:rPr>
      </w:pPr>
      <w:r>
        <w:rPr>
          <w:rFonts w:ascii="Arial Narrow" w:hAnsi="Arial Narrow"/>
        </w:rPr>
        <w:t>Srážkové vody budou v maximální možné míře likvidovány přímo na pozemcích v místě spadu v souladu s platnou legislativou.</w:t>
      </w:r>
    </w:p>
    <w:p w:rsidR="00D43757" w:rsidRPr="00562177" w:rsidRDefault="005D56E1" w:rsidP="00020F96">
      <w:pPr>
        <w:pStyle w:val="Nadpis3"/>
        <w:rPr>
          <w:lang w:eastAsia="en-US"/>
        </w:rPr>
      </w:pPr>
      <w:bookmarkStart w:id="29" w:name="_Toc508179856"/>
      <w:r w:rsidRPr="00562177">
        <w:rPr>
          <w:lang w:eastAsia="en-US"/>
        </w:rPr>
        <w:t>D</w:t>
      </w:r>
      <w:r w:rsidR="00D43757" w:rsidRPr="00562177">
        <w:rPr>
          <w:lang w:eastAsia="en-US"/>
        </w:rPr>
        <w:t>.2.2</w:t>
      </w:r>
      <w:r w:rsidR="00D43757" w:rsidRPr="00562177">
        <w:rPr>
          <w:lang w:eastAsia="en-US"/>
        </w:rPr>
        <w:tab/>
        <w:t>Energetika</w:t>
      </w:r>
      <w:bookmarkEnd w:id="29"/>
    </w:p>
    <w:p w:rsidR="00D43757" w:rsidRPr="00562177" w:rsidRDefault="00D43757" w:rsidP="00E10C9D">
      <w:pPr>
        <w:spacing w:before="240" w:after="120" w:line="240" w:lineRule="auto"/>
        <w:ind w:left="720" w:hanging="720"/>
        <w:rPr>
          <w:rFonts w:ascii="Arial Narrow" w:hAnsi="Arial Narrow" w:cs="Arial"/>
          <w:b/>
          <w:i/>
          <w:sz w:val="24"/>
          <w:szCs w:val="24"/>
        </w:rPr>
      </w:pPr>
      <w:r w:rsidRPr="00562177">
        <w:rPr>
          <w:rFonts w:ascii="Arial Narrow" w:hAnsi="Arial Narrow" w:cs="Arial"/>
          <w:b/>
          <w:i/>
          <w:sz w:val="24"/>
          <w:szCs w:val="24"/>
        </w:rPr>
        <w:t>Zásobování elektrickou energií</w:t>
      </w:r>
    </w:p>
    <w:p w:rsidR="00016582" w:rsidRPr="00562177" w:rsidRDefault="00AD2A2C" w:rsidP="0020066F">
      <w:pPr>
        <w:numPr>
          <w:ilvl w:val="0"/>
          <w:numId w:val="7"/>
        </w:numPr>
        <w:tabs>
          <w:tab w:val="num" w:pos="720"/>
        </w:tabs>
        <w:spacing w:before="240" w:after="120" w:line="240" w:lineRule="auto"/>
        <w:ind w:hanging="720"/>
        <w:rPr>
          <w:rFonts w:ascii="Arial Narrow" w:hAnsi="Arial Narrow"/>
        </w:rPr>
      </w:pPr>
      <w:r w:rsidRPr="00562177">
        <w:rPr>
          <w:rFonts w:ascii="Arial Narrow" w:hAnsi="Arial Narrow"/>
        </w:rPr>
        <w:t>Územní plán nenavrhuje zásadní změny systému zásobování elektrickou energií.</w:t>
      </w:r>
    </w:p>
    <w:p w:rsidR="00D43757" w:rsidRPr="00562177" w:rsidRDefault="00AD2A2C" w:rsidP="0020066F">
      <w:pPr>
        <w:numPr>
          <w:ilvl w:val="0"/>
          <w:numId w:val="7"/>
        </w:numPr>
        <w:tabs>
          <w:tab w:val="num" w:pos="720"/>
        </w:tabs>
        <w:spacing w:before="240" w:after="120" w:line="240" w:lineRule="auto"/>
        <w:ind w:hanging="720"/>
        <w:rPr>
          <w:rFonts w:ascii="Arial Narrow" w:hAnsi="Arial Narrow"/>
        </w:rPr>
      </w:pPr>
      <w:r w:rsidRPr="00562177">
        <w:rPr>
          <w:rFonts w:ascii="Arial Narrow" w:hAnsi="Arial Narrow"/>
        </w:rPr>
        <w:t>Územní plán připouští, aby v územním řízení byly navrženy přeložky elektrického vedení, případně další úpravy na rozvodné síti, nezakreslené ve výkrese, za podmínek uvedených v části Odůvodnění.</w:t>
      </w:r>
    </w:p>
    <w:p w:rsidR="00D43757" w:rsidRPr="00562177" w:rsidRDefault="00D43757" w:rsidP="00E10C9D">
      <w:pPr>
        <w:spacing w:before="240" w:after="120" w:line="240" w:lineRule="auto"/>
        <w:ind w:left="720" w:hanging="720"/>
        <w:rPr>
          <w:rFonts w:ascii="Arial Narrow" w:hAnsi="Arial Narrow" w:cs="Arial"/>
          <w:b/>
          <w:i/>
          <w:sz w:val="24"/>
          <w:szCs w:val="24"/>
        </w:rPr>
      </w:pPr>
      <w:r w:rsidRPr="00562177">
        <w:rPr>
          <w:rFonts w:ascii="Arial Narrow" w:hAnsi="Arial Narrow" w:cs="Arial"/>
          <w:b/>
          <w:i/>
          <w:sz w:val="24"/>
          <w:szCs w:val="24"/>
        </w:rPr>
        <w:t>Zásobování plynem</w:t>
      </w:r>
    </w:p>
    <w:p w:rsidR="00D43757" w:rsidRPr="00562177" w:rsidRDefault="00344785" w:rsidP="0020066F">
      <w:pPr>
        <w:numPr>
          <w:ilvl w:val="0"/>
          <w:numId w:val="7"/>
        </w:numPr>
        <w:tabs>
          <w:tab w:val="num" w:pos="720"/>
        </w:tabs>
        <w:spacing w:before="240" w:after="120" w:line="240" w:lineRule="auto"/>
        <w:ind w:hanging="720"/>
        <w:rPr>
          <w:rFonts w:ascii="Arial Narrow" w:hAnsi="Arial Narrow"/>
        </w:rPr>
      </w:pPr>
      <w:r w:rsidRPr="00562177">
        <w:rPr>
          <w:rFonts w:ascii="Arial Narrow" w:hAnsi="Arial Narrow"/>
        </w:rPr>
        <w:t>Územní plán nenavrhuje plynofikaci sídel mimo vlastní město Železnice. Územní plán nebrání v případě zájmu obyvatel případnému rozšíření plynofikace do dalších lokalit.</w:t>
      </w:r>
      <w:r w:rsidR="00A43CB5" w:rsidRPr="00562177">
        <w:rPr>
          <w:rFonts w:ascii="Arial Narrow" w:hAnsi="Arial Narrow"/>
        </w:rPr>
        <w:t xml:space="preserve"> </w:t>
      </w:r>
    </w:p>
    <w:p w:rsidR="00310870" w:rsidRPr="00562177" w:rsidRDefault="00344785" w:rsidP="0020066F">
      <w:pPr>
        <w:numPr>
          <w:ilvl w:val="0"/>
          <w:numId w:val="7"/>
        </w:numPr>
        <w:tabs>
          <w:tab w:val="num" w:pos="720"/>
        </w:tabs>
        <w:spacing w:before="240" w:after="120" w:line="240" w:lineRule="auto"/>
        <w:ind w:hanging="720"/>
        <w:jc w:val="left"/>
        <w:rPr>
          <w:rFonts w:ascii="Arial Narrow" w:hAnsi="Arial Narrow"/>
        </w:rPr>
      </w:pPr>
      <w:r w:rsidRPr="00562177">
        <w:rPr>
          <w:rFonts w:ascii="Arial Narrow" w:hAnsi="Arial Narrow"/>
        </w:rPr>
        <w:t>Připojení rozvojových ploch bude provedeno přednostně STL plynovody s NTL regulací u každého objektu. V lokalitách, kde je stávající NTL rozvod, budou i rozvojové plochy napojeny na tento rozvod.</w:t>
      </w:r>
    </w:p>
    <w:p w:rsidR="00A43CB5" w:rsidRPr="00562177" w:rsidRDefault="00344785" w:rsidP="0020066F">
      <w:pPr>
        <w:numPr>
          <w:ilvl w:val="0"/>
          <w:numId w:val="7"/>
        </w:numPr>
        <w:tabs>
          <w:tab w:val="num" w:pos="720"/>
        </w:tabs>
        <w:spacing w:before="240" w:after="120" w:line="240" w:lineRule="auto"/>
        <w:ind w:hanging="720"/>
        <w:rPr>
          <w:rFonts w:ascii="Arial Narrow" w:hAnsi="Arial Narrow"/>
        </w:rPr>
      </w:pPr>
      <w:r w:rsidRPr="00562177">
        <w:rPr>
          <w:rFonts w:ascii="Arial Narrow" w:hAnsi="Arial Narrow"/>
        </w:rPr>
        <w:t>Trasy napojení budou upřesněny v územním řízení tak, aby plynovody byly vedeny ve veřejných prostorech.</w:t>
      </w:r>
    </w:p>
    <w:p w:rsidR="00D43757" w:rsidRPr="00562177" w:rsidRDefault="00D43757" w:rsidP="00E10C9D">
      <w:pPr>
        <w:spacing w:before="240" w:after="120" w:line="240" w:lineRule="auto"/>
        <w:ind w:left="720" w:hanging="720"/>
        <w:rPr>
          <w:rFonts w:ascii="Arial Narrow" w:hAnsi="Arial Narrow" w:cs="Arial"/>
          <w:b/>
          <w:i/>
          <w:sz w:val="24"/>
          <w:szCs w:val="24"/>
        </w:rPr>
      </w:pPr>
      <w:r w:rsidRPr="00562177">
        <w:rPr>
          <w:rFonts w:ascii="Arial Narrow" w:hAnsi="Arial Narrow" w:cs="Arial"/>
          <w:b/>
          <w:i/>
          <w:sz w:val="24"/>
          <w:szCs w:val="24"/>
        </w:rPr>
        <w:t>Zásobování teplem</w:t>
      </w:r>
    </w:p>
    <w:p w:rsidR="00D43757" w:rsidRPr="00562177" w:rsidRDefault="00683460" w:rsidP="0020066F">
      <w:pPr>
        <w:numPr>
          <w:ilvl w:val="0"/>
          <w:numId w:val="7"/>
        </w:numPr>
        <w:tabs>
          <w:tab w:val="num" w:pos="720"/>
        </w:tabs>
        <w:spacing w:before="240" w:after="120" w:line="240" w:lineRule="auto"/>
        <w:ind w:hanging="720"/>
        <w:rPr>
          <w:rFonts w:ascii="Arial Narrow" w:hAnsi="Arial Narrow"/>
        </w:rPr>
      </w:pPr>
      <w:r w:rsidRPr="00562177">
        <w:rPr>
          <w:rFonts w:ascii="Arial Narrow" w:hAnsi="Arial Narrow"/>
        </w:rPr>
        <w:t>Koncepce zásobování teplem zůstane zachována. Hlavním topným médiem je navržen zemní plyn, s výjimkou sídel, kde by plynofikace byla neefektivní. V těchto lokalitách budou upřednostňovány ekologicky příznivé obnovitelné zdroje energie.</w:t>
      </w:r>
    </w:p>
    <w:p w:rsidR="00D43757" w:rsidRPr="00562177" w:rsidRDefault="00574AEA" w:rsidP="00020F96">
      <w:pPr>
        <w:pStyle w:val="Nadpis3"/>
      </w:pPr>
      <w:bookmarkStart w:id="30" w:name="_Toc508179857"/>
      <w:r w:rsidRPr="00562177">
        <w:lastRenderedPageBreak/>
        <w:t>D</w:t>
      </w:r>
      <w:r w:rsidR="00020F96" w:rsidRPr="00562177">
        <w:t>.2.3</w:t>
      </w:r>
      <w:r w:rsidR="00020F96" w:rsidRPr="00562177">
        <w:tab/>
      </w:r>
      <w:r w:rsidR="00562177" w:rsidRPr="00562177">
        <w:t xml:space="preserve">Elektronické </w:t>
      </w:r>
      <w:r w:rsidR="00D43757" w:rsidRPr="00562177">
        <w:t>komunikace</w:t>
      </w:r>
      <w:bookmarkEnd w:id="30"/>
    </w:p>
    <w:p w:rsidR="00D43757" w:rsidRPr="00562177" w:rsidRDefault="00562177" w:rsidP="0020066F">
      <w:pPr>
        <w:numPr>
          <w:ilvl w:val="0"/>
          <w:numId w:val="7"/>
        </w:numPr>
        <w:tabs>
          <w:tab w:val="num" w:pos="720"/>
        </w:tabs>
        <w:spacing w:before="240" w:after="120" w:line="240" w:lineRule="auto"/>
        <w:ind w:hanging="720"/>
        <w:rPr>
          <w:rFonts w:ascii="Arial Narrow" w:hAnsi="Arial Narrow"/>
        </w:rPr>
      </w:pPr>
      <w:r w:rsidRPr="00562177">
        <w:rPr>
          <w:rFonts w:ascii="Arial Narrow" w:hAnsi="Arial Narrow"/>
        </w:rPr>
        <w:t>Současný systém elektronických komunikačních rozvodů a zařízení je stabilizován a zůstane zachován.</w:t>
      </w:r>
    </w:p>
    <w:p w:rsidR="00D43757" w:rsidRPr="00562177" w:rsidRDefault="00562177" w:rsidP="0020066F">
      <w:pPr>
        <w:numPr>
          <w:ilvl w:val="0"/>
          <w:numId w:val="7"/>
        </w:numPr>
        <w:tabs>
          <w:tab w:val="num" w:pos="720"/>
        </w:tabs>
        <w:spacing w:before="240" w:after="120" w:line="240" w:lineRule="auto"/>
        <w:ind w:hanging="720"/>
        <w:rPr>
          <w:rFonts w:ascii="Arial Narrow" w:hAnsi="Arial Narrow"/>
        </w:rPr>
      </w:pPr>
      <w:r w:rsidRPr="00562177">
        <w:rPr>
          <w:rFonts w:ascii="Arial Narrow" w:hAnsi="Arial Narrow"/>
        </w:rPr>
        <w:t>V rámci územního řízení je nutno individuálně posoudit, zda nedochází k elektromagnetickému stínění nebo odrazům elektromagnetických vln podle § 100 odst. 9 zákona č. 127/2005 Sb., o elektronických komunikacích.</w:t>
      </w:r>
    </w:p>
    <w:p w:rsidR="00D43757" w:rsidRPr="00562177" w:rsidRDefault="00574AEA" w:rsidP="00020F96">
      <w:pPr>
        <w:pStyle w:val="Nadpis3"/>
      </w:pPr>
      <w:bookmarkStart w:id="31" w:name="_Toc508179858"/>
      <w:r w:rsidRPr="00562177">
        <w:t>D</w:t>
      </w:r>
      <w:r w:rsidR="00020F96" w:rsidRPr="00562177">
        <w:t>.2.4</w:t>
      </w:r>
      <w:r w:rsidR="00020F96" w:rsidRPr="00562177">
        <w:tab/>
      </w:r>
      <w:r w:rsidR="00D43757" w:rsidRPr="00562177">
        <w:t>Odpadové hospodářství</w:t>
      </w:r>
      <w:bookmarkEnd w:id="31"/>
    </w:p>
    <w:p w:rsidR="00D43757" w:rsidRPr="00562177" w:rsidRDefault="00562177" w:rsidP="0020066F">
      <w:pPr>
        <w:numPr>
          <w:ilvl w:val="0"/>
          <w:numId w:val="7"/>
        </w:numPr>
        <w:tabs>
          <w:tab w:val="num" w:pos="720"/>
        </w:tabs>
        <w:spacing w:before="240" w:after="120" w:line="240" w:lineRule="auto"/>
        <w:ind w:hanging="720"/>
        <w:rPr>
          <w:rFonts w:ascii="Arial Narrow" w:hAnsi="Arial Narrow"/>
        </w:rPr>
      </w:pPr>
      <w:r w:rsidRPr="00562177">
        <w:rPr>
          <w:rFonts w:ascii="Arial Narrow" w:hAnsi="Arial Narrow"/>
        </w:rPr>
        <w:t>Stávající koncepce odpadového hospodářství je funkční a zůstane zachována.</w:t>
      </w:r>
    </w:p>
    <w:p w:rsidR="00310870" w:rsidRPr="00562177" w:rsidRDefault="00562177" w:rsidP="0020066F">
      <w:pPr>
        <w:numPr>
          <w:ilvl w:val="0"/>
          <w:numId w:val="7"/>
        </w:numPr>
        <w:tabs>
          <w:tab w:val="num" w:pos="720"/>
        </w:tabs>
        <w:spacing w:before="240" w:after="120" w:line="240" w:lineRule="auto"/>
        <w:ind w:hanging="720"/>
        <w:rPr>
          <w:rFonts w:ascii="Arial Narrow" w:hAnsi="Arial Narrow"/>
        </w:rPr>
      </w:pPr>
      <w:r w:rsidRPr="00562177">
        <w:rPr>
          <w:rFonts w:ascii="Arial Narrow" w:hAnsi="Arial Narrow"/>
        </w:rPr>
        <w:t>Územní plán vymezuje plochu P02</w:t>
      </w:r>
      <w:r w:rsidR="00CF6346">
        <w:rPr>
          <w:rFonts w:ascii="Arial Narrow" w:hAnsi="Arial Narrow"/>
        </w:rPr>
        <w:t xml:space="preserve"> </w:t>
      </w:r>
      <w:r w:rsidRPr="00562177">
        <w:rPr>
          <w:rFonts w:ascii="Arial Narrow" w:hAnsi="Arial Narrow"/>
        </w:rPr>
        <w:t>pro vybudování sběrného dvora.</w:t>
      </w:r>
    </w:p>
    <w:p w:rsidR="00562177" w:rsidRPr="00562177" w:rsidRDefault="00562177" w:rsidP="00562177">
      <w:pPr>
        <w:pStyle w:val="Nadpis3"/>
      </w:pPr>
      <w:bookmarkStart w:id="32" w:name="_Toc508179859"/>
      <w:r w:rsidRPr="00562177">
        <w:t>D.2.5</w:t>
      </w:r>
      <w:r w:rsidRPr="00562177">
        <w:tab/>
        <w:t>Stavby ke snižování ohrožení území živelními nebo jinými pohromami</w:t>
      </w:r>
      <w:bookmarkEnd w:id="32"/>
    </w:p>
    <w:p w:rsidR="001D6C65" w:rsidRPr="00562177" w:rsidRDefault="00524F2E" w:rsidP="001D6C65">
      <w:pPr>
        <w:numPr>
          <w:ilvl w:val="0"/>
          <w:numId w:val="7"/>
        </w:numPr>
        <w:tabs>
          <w:tab w:val="num" w:pos="720"/>
        </w:tabs>
        <w:spacing w:before="240" w:after="120" w:line="240" w:lineRule="auto"/>
        <w:ind w:hanging="720"/>
        <w:rPr>
          <w:rFonts w:ascii="Arial Narrow" w:hAnsi="Arial Narrow"/>
        </w:rPr>
      </w:pPr>
      <w:r>
        <w:rPr>
          <w:rFonts w:ascii="Arial Narrow" w:hAnsi="Arial Narrow"/>
        </w:rPr>
        <w:t xml:space="preserve">Pro snížení povodňového ohrožení města </w:t>
      </w:r>
      <w:r w:rsidR="001D6C65">
        <w:rPr>
          <w:rFonts w:ascii="Arial Narrow" w:hAnsi="Arial Narrow"/>
        </w:rPr>
        <w:t xml:space="preserve">je </w:t>
      </w:r>
      <w:r w:rsidR="001D6C65" w:rsidRPr="00562177">
        <w:rPr>
          <w:rFonts w:ascii="Arial Narrow" w:hAnsi="Arial Narrow"/>
        </w:rPr>
        <w:t>navr</w:t>
      </w:r>
      <w:r w:rsidR="001D6C65">
        <w:rPr>
          <w:rFonts w:ascii="Arial Narrow" w:hAnsi="Arial Narrow"/>
        </w:rPr>
        <w:t xml:space="preserve">žena rekonstrukce vodního díla Valcha zahrnující navýšení hráze a zvětšení rozsahu vodní plochy v případě zvýšeného průtoku na Cidlině. </w:t>
      </w:r>
      <w:r w:rsidR="0062659A">
        <w:rPr>
          <w:rFonts w:ascii="Arial Narrow" w:hAnsi="Arial Narrow"/>
        </w:rPr>
        <w:t xml:space="preserve">Pro umístění těchto opatření je určen koridor X03. </w:t>
      </w:r>
      <w:r w:rsidR="001D6C65">
        <w:rPr>
          <w:rFonts w:ascii="Arial Narrow" w:hAnsi="Arial Narrow"/>
        </w:rPr>
        <w:t xml:space="preserve">Další </w:t>
      </w:r>
      <w:r w:rsidR="001D6C65" w:rsidRPr="00562177">
        <w:rPr>
          <w:rFonts w:ascii="Arial Narrow" w:hAnsi="Arial Narrow"/>
        </w:rPr>
        <w:t>protipovodňov</w:t>
      </w:r>
      <w:r w:rsidR="001D6C65">
        <w:rPr>
          <w:rFonts w:ascii="Arial Narrow" w:hAnsi="Arial Narrow"/>
        </w:rPr>
        <w:t>á</w:t>
      </w:r>
      <w:r w:rsidR="001D6C65" w:rsidRPr="00562177">
        <w:rPr>
          <w:rFonts w:ascii="Arial Narrow" w:hAnsi="Arial Narrow"/>
        </w:rPr>
        <w:t xml:space="preserve"> opatření</w:t>
      </w:r>
      <w:r w:rsidR="001D6C65">
        <w:rPr>
          <w:rFonts w:ascii="Arial Narrow" w:hAnsi="Arial Narrow"/>
        </w:rPr>
        <w:t xml:space="preserve"> nejsou navrhována</w:t>
      </w:r>
      <w:r w:rsidR="001D6C65" w:rsidRPr="00562177">
        <w:rPr>
          <w:rFonts w:ascii="Arial Narrow" w:hAnsi="Arial Narrow"/>
        </w:rPr>
        <w:t>.</w:t>
      </w:r>
    </w:p>
    <w:p w:rsidR="00562177" w:rsidRPr="00562177" w:rsidRDefault="00562177" w:rsidP="00562177">
      <w:pPr>
        <w:numPr>
          <w:ilvl w:val="0"/>
          <w:numId w:val="7"/>
        </w:numPr>
        <w:tabs>
          <w:tab w:val="num" w:pos="720"/>
        </w:tabs>
        <w:spacing w:before="240" w:after="120" w:line="240" w:lineRule="auto"/>
        <w:ind w:hanging="720"/>
        <w:rPr>
          <w:rFonts w:ascii="Arial Narrow" w:hAnsi="Arial Narrow"/>
        </w:rPr>
      </w:pPr>
      <w:r w:rsidRPr="00562177">
        <w:rPr>
          <w:rFonts w:ascii="Arial Narrow" w:hAnsi="Arial Narrow"/>
        </w:rPr>
        <w:t>Stávající strouhy, příkopy a propustky pro odvod dešťových vod nesmí být rušeny a musí být řádně udržovány a to i na soukromých pozemcích a v zastavitelných plochách.</w:t>
      </w:r>
    </w:p>
    <w:p w:rsidR="00656630" w:rsidRPr="00726232" w:rsidRDefault="00574AEA" w:rsidP="00E10C9D">
      <w:pPr>
        <w:pStyle w:val="Nadpis2"/>
      </w:pPr>
      <w:bookmarkStart w:id="33" w:name="_Toc508179860"/>
      <w:r w:rsidRPr="00726232">
        <w:t>D</w:t>
      </w:r>
      <w:r w:rsidR="00656630" w:rsidRPr="00726232">
        <w:t>.3</w:t>
      </w:r>
      <w:r w:rsidR="00656630" w:rsidRPr="00726232">
        <w:tab/>
        <w:t>Občansk</w:t>
      </w:r>
      <w:r w:rsidR="006879AB" w:rsidRPr="00726232">
        <w:t>é</w:t>
      </w:r>
      <w:r w:rsidR="00656630" w:rsidRPr="00726232">
        <w:t xml:space="preserve"> vybaven</w:t>
      </w:r>
      <w:r w:rsidR="006879AB" w:rsidRPr="00726232">
        <w:t>í</w:t>
      </w:r>
      <w:bookmarkEnd w:id="33"/>
    </w:p>
    <w:p w:rsidR="006879AB" w:rsidRPr="00726232" w:rsidRDefault="006879AB" w:rsidP="006879AB">
      <w:pPr>
        <w:pStyle w:val="Nadpis3"/>
      </w:pPr>
      <w:bookmarkStart w:id="34" w:name="_Toc508179861"/>
      <w:r w:rsidRPr="00726232">
        <w:t>D.3.1</w:t>
      </w:r>
      <w:r w:rsidRPr="00726232">
        <w:tab/>
        <w:t>Veřejn</w:t>
      </w:r>
      <w:r w:rsidR="00617BC9" w:rsidRPr="00726232">
        <w:t>é</w:t>
      </w:r>
      <w:r w:rsidRPr="00726232">
        <w:t xml:space="preserve"> vybaven</w:t>
      </w:r>
      <w:r w:rsidR="00617BC9" w:rsidRPr="00726232">
        <w:t>í</w:t>
      </w:r>
      <w:bookmarkEnd w:id="34"/>
    </w:p>
    <w:p w:rsidR="006879AB" w:rsidRPr="00726232" w:rsidRDefault="006879AB" w:rsidP="00BA49C2">
      <w:pPr>
        <w:numPr>
          <w:ilvl w:val="0"/>
          <w:numId w:val="7"/>
        </w:numPr>
        <w:tabs>
          <w:tab w:val="num" w:pos="720"/>
        </w:tabs>
        <w:spacing w:before="240" w:after="120" w:line="240" w:lineRule="auto"/>
        <w:ind w:hanging="720"/>
        <w:rPr>
          <w:rFonts w:ascii="Arial Narrow" w:hAnsi="Arial Narrow"/>
        </w:rPr>
      </w:pPr>
      <w:r w:rsidRPr="00726232">
        <w:rPr>
          <w:rFonts w:ascii="Arial Narrow" w:hAnsi="Arial Narrow"/>
        </w:rPr>
        <w:t xml:space="preserve">Stávající stavby a zařízení pro veřejnou správu, kulturu, vzdělávání a zdravotní péči jsou ve městě zachovány a stabilizovány jako součást ploch smíšených obytných </w:t>
      </w:r>
      <w:r w:rsidR="00CD38A7" w:rsidRPr="00726232">
        <w:rPr>
          <w:rFonts w:ascii="Arial Narrow" w:hAnsi="Arial Narrow"/>
        </w:rPr>
        <w:t>- městských</w:t>
      </w:r>
      <w:r w:rsidRPr="00726232">
        <w:rPr>
          <w:rFonts w:ascii="Arial Narrow" w:hAnsi="Arial Narrow"/>
        </w:rPr>
        <w:t xml:space="preserve"> (S</w:t>
      </w:r>
      <w:r w:rsidR="00CD38A7" w:rsidRPr="00726232">
        <w:rPr>
          <w:rFonts w:ascii="Arial Narrow" w:hAnsi="Arial Narrow"/>
        </w:rPr>
        <w:t>M</w:t>
      </w:r>
      <w:r w:rsidRPr="00726232">
        <w:rPr>
          <w:rFonts w:ascii="Arial Narrow" w:hAnsi="Arial Narrow"/>
        </w:rPr>
        <w:t xml:space="preserve">), smíšených obytných </w:t>
      </w:r>
      <w:r w:rsidR="00CD38A7" w:rsidRPr="00726232">
        <w:rPr>
          <w:rFonts w:ascii="Arial Narrow" w:hAnsi="Arial Narrow"/>
        </w:rPr>
        <w:t xml:space="preserve">- </w:t>
      </w:r>
      <w:r w:rsidRPr="00726232">
        <w:rPr>
          <w:rFonts w:ascii="Arial Narrow" w:hAnsi="Arial Narrow"/>
        </w:rPr>
        <w:t>ve</w:t>
      </w:r>
      <w:r w:rsidR="00CD38A7" w:rsidRPr="00726232">
        <w:rPr>
          <w:rFonts w:ascii="Arial Narrow" w:hAnsi="Arial Narrow"/>
        </w:rPr>
        <w:t>nkovsk</w:t>
      </w:r>
      <w:r w:rsidRPr="00726232">
        <w:rPr>
          <w:rFonts w:ascii="Arial Narrow" w:hAnsi="Arial Narrow"/>
        </w:rPr>
        <w:t>ých (SV)</w:t>
      </w:r>
      <w:r w:rsidR="00CD38A7" w:rsidRPr="00726232">
        <w:rPr>
          <w:rFonts w:ascii="Arial Narrow" w:hAnsi="Arial Narrow"/>
        </w:rPr>
        <w:t>, ploch veřejného občanského vybavení (OV)</w:t>
      </w:r>
      <w:r w:rsidRPr="00726232">
        <w:rPr>
          <w:rFonts w:ascii="Arial Narrow" w:hAnsi="Arial Narrow"/>
        </w:rPr>
        <w:t xml:space="preserve"> a ploch pro sport (OS).</w:t>
      </w:r>
    </w:p>
    <w:p w:rsidR="00617BC9" w:rsidRPr="009F0F4E" w:rsidRDefault="00617BC9" w:rsidP="009F0F4E">
      <w:pPr>
        <w:numPr>
          <w:ilvl w:val="0"/>
          <w:numId w:val="7"/>
        </w:numPr>
        <w:tabs>
          <w:tab w:val="num" w:pos="720"/>
        </w:tabs>
        <w:spacing w:before="240" w:after="120" w:line="240" w:lineRule="auto"/>
        <w:ind w:hanging="720"/>
        <w:rPr>
          <w:rFonts w:ascii="Arial Narrow" w:hAnsi="Arial Narrow"/>
        </w:rPr>
      </w:pPr>
      <w:r w:rsidRPr="009F0F4E">
        <w:rPr>
          <w:rFonts w:ascii="Arial Narrow" w:hAnsi="Arial Narrow"/>
        </w:rPr>
        <w:t>Nové samostatné plochy pro veřejné vybavení se nevymezují.</w:t>
      </w:r>
    </w:p>
    <w:p w:rsidR="006879AB" w:rsidRPr="009F0F4E" w:rsidRDefault="006879AB" w:rsidP="009F0F4E">
      <w:pPr>
        <w:numPr>
          <w:ilvl w:val="0"/>
          <w:numId w:val="7"/>
        </w:numPr>
        <w:tabs>
          <w:tab w:val="num" w:pos="720"/>
        </w:tabs>
        <w:spacing w:before="240" w:after="120" w:line="240" w:lineRule="auto"/>
        <w:ind w:hanging="720"/>
        <w:rPr>
          <w:rFonts w:ascii="Arial Narrow" w:hAnsi="Arial Narrow"/>
        </w:rPr>
      </w:pPr>
      <w:r w:rsidRPr="009F0F4E">
        <w:rPr>
          <w:rFonts w:ascii="Arial Narrow" w:hAnsi="Arial Narrow"/>
        </w:rPr>
        <w:t xml:space="preserve">Stavby a zařízení veřejného občanské vybavení lze rekonstruovat, rozšiřovat, intenzifikovat či nově umístit v plochách </w:t>
      </w:r>
      <w:r w:rsidR="00CD38A7" w:rsidRPr="009F0F4E">
        <w:rPr>
          <w:rFonts w:ascii="Arial Narrow" w:hAnsi="Arial Narrow"/>
        </w:rPr>
        <w:t xml:space="preserve">smíšených obytných - městských (SM), </w:t>
      </w:r>
      <w:r w:rsidR="00727D67" w:rsidRPr="009F0F4E">
        <w:rPr>
          <w:rFonts w:ascii="Arial Narrow" w:hAnsi="Arial Narrow"/>
        </w:rPr>
        <w:t xml:space="preserve">v plochách </w:t>
      </w:r>
      <w:r w:rsidR="00CD38A7" w:rsidRPr="009F0F4E">
        <w:rPr>
          <w:rFonts w:ascii="Arial Narrow" w:hAnsi="Arial Narrow"/>
        </w:rPr>
        <w:t>smíšených obytných - venkovských (SV), v plochách veřejného občanského vybavení (OV), v plochách pro sport (OS</w:t>
      </w:r>
      <w:r w:rsidR="009F0F4E" w:rsidRPr="009F0F4E">
        <w:rPr>
          <w:rFonts w:ascii="Arial Narrow" w:hAnsi="Arial Narrow"/>
        </w:rPr>
        <w:t xml:space="preserve">) </w:t>
      </w:r>
      <w:r w:rsidR="009F0F4E">
        <w:rPr>
          <w:rFonts w:ascii="Arial Narrow" w:hAnsi="Arial Narrow"/>
        </w:rPr>
        <w:t xml:space="preserve">a v plochách výroby, </w:t>
      </w:r>
      <w:r w:rsidRPr="009F0F4E">
        <w:rPr>
          <w:rFonts w:ascii="Arial Narrow" w:hAnsi="Arial Narrow"/>
        </w:rPr>
        <w:t xml:space="preserve">a to za podmínek stanovených pro využití těchto ploch v kapitole F. </w:t>
      </w:r>
    </w:p>
    <w:p w:rsidR="006879AB" w:rsidRPr="00726232" w:rsidRDefault="006879AB" w:rsidP="006879AB">
      <w:pPr>
        <w:pStyle w:val="Nadpis3"/>
        <w:rPr>
          <w:lang w:eastAsia="en-US"/>
        </w:rPr>
      </w:pPr>
      <w:bookmarkStart w:id="35" w:name="_Toc508179862"/>
      <w:r w:rsidRPr="00726232">
        <w:rPr>
          <w:lang w:eastAsia="en-US"/>
        </w:rPr>
        <w:t>D.3.2</w:t>
      </w:r>
      <w:r w:rsidRPr="00726232">
        <w:rPr>
          <w:lang w:eastAsia="en-US"/>
        </w:rPr>
        <w:tab/>
        <w:t>Komerční vybaven</w:t>
      </w:r>
      <w:r w:rsidR="00F2387D" w:rsidRPr="00726232">
        <w:rPr>
          <w:lang w:eastAsia="en-US"/>
        </w:rPr>
        <w:t>í</w:t>
      </w:r>
      <w:bookmarkEnd w:id="35"/>
    </w:p>
    <w:p w:rsidR="006879AB" w:rsidRPr="00726232" w:rsidRDefault="006879AB" w:rsidP="009F0F4E">
      <w:pPr>
        <w:numPr>
          <w:ilvl w:val="0"/>
          <w:numId w:val="7"/>
        </w:numPr>
        <w:tabs>
          <w:tab w:val="num" w:pos="720"/>
        </w:tabs>
        <w:spacing w:before="240" w:after="120" w:line="240" w:lineRule="auto"/>
        <w:ind w:hanging="720"/>
        <w:rPr>
          <w:rFonts w:ascii="Arial Narrow" w:hAnsi="Arial Narrow"/>
        </w:rPr>
      </w:pPr>
      <w:r w:rsidRPr="00726232">
        <w:rPr>
          <w:rFonts w:ascii="Arial Narrow" w:hAnsi="Arial Narrow"/>
        </w:rPr>
        <w:t xml:space="preserve">Stávající stavby a zařízení pro obchod, stravování a ubytování </w:t>
      </w:r>
      <w:r w:rsidR="00CD38A7" w:rsidRPr="00726232">
        <w:rPr>
          <w:rFonts w:ascii="Arial Narrow" w:hAnsi="Arial Narrow"/>
        </w:rPr>
        <w:t xml:space="preserve">jsou ve městě zachovány a stabilizovány jako součást ploch smíšených obytných - městských (SM), smíšených obytných - venkovských (SV), ploch </w:t>
      </w:r>
      <w:r w:rsidR="003524E8">
        <w:rPr>
          <w:rFonts w:ascii="Arial Narrow" w:hAnsi="Arial Narrow"/>
        </w:rPr>
        <w:t>městského a příměstského</w:t>
      </w:r>
      <w:r w:rsidR="00CD38A7" w:rsidRPr="00726232">
        <w:rPr>
          <w:rFonts w:ascii="Arial Narrow" w:hAnsi="Arial Narrow"/>
        </w:rPr>
        <w:t xml:space="preserve"> bydlení (BI) a ploch venkovského bydlení (BV).</w:t>
      </w:r>
    </w:p>
    <w:p w:rsidR="00240873" w:rsidRDefault="00240873" w:rsidP="009F0F4E">
      <w:pPr>
        <w:numPr>
          <w:ilvl w:val="0"/>
          <w:numId w:val="7"/>
        </w:numPr>
        <w:tabs>
          <w:tab w:val="num" w:pos="720"/>
        </w:tabs>
        <w:spacing w:before="240" w:after="120" w:line="240" w:lineRule="auto"/>
        <w:ind w:hanging="720"/>
        <w:rPr>
          <w:rFonts w:ascii="Arial Narrow" w:hAnsi="Arial Narrow"/>
        </w:rPr>
      </w:pPr>
      <w:r>
        <w:rPr>
          <w:rFonts w:ascii="Arial Narrow" w:hAnsi="Arial Narrow"/>
        </w:rPr>
        <w:t>Nové samostatné plochy pro komerční vybavení se nevymezují.</w:t>
      </w:r>
    </w:p>
    <w:p w:rsidR="00CD38A7" w:rsidRPr="009F0F4E" w:rsidRDefault="00CD38A7" w:rsidP="009F0F4E">
      <w:pPr>
        <w:numPr>
          <w:ilvl w:val="0"/>
          <w:numId w:val="7"/>
        </w:numPr>
        <w:tabs>
          <w:tab w:val="num" w:pos="720"/>
        </w:tabs>
        <w:spacing w:before="240" w:after="120" w:line="240" w:lineRule="auto"/>
        <w:ind w:hanging="720"/>
        <w:rPr>
          <w:rFonts w:ascii="Arial Narrow" w:hAnsi="Arial Narrow"/>
        </w:rPr>
      </w:pPr>
      <w:r w:rsidRPr="00726232">
        <w:rPr>
          <w:rFonts w:ascii="Arial Narrow" w:hAnsi="Arial Narrow"/>
        </w:rPr>
        <w:t xml:space="preserve">Stavby a zařízení pro obchod, stravování a ubytování lze rekonstruovat, rozšiřovat, intenzifikovat či nově umístit </w:t>
      </w:r>
      <w:r w:rsidRPr="009F0F4E">
        <w:rPr>
          <w:rFonts w:ascii="Arial Narrow" w:hAnsi="Arial Narrow"/>
        </w:rPr>
        <w:t xml:space="preserve">v plochách smíšených obytných - městských (SM), </w:t>
      </w:r>
      <w:r w:rsidR="00727D67" w:rsidRPr="009F0F4E">
        <w:rPr>
          <w:rFonts w:ascii="Arial Narrow" w:hAnsi="Arial Narrow"/>
        </w:rPr>
        <w:t xml:space="preserve">v plochách </w:t>
      </w:r>
      <w:r w:rsidRPr="009F0F4E">
        <w:rPr>
          <w:rFonts w:ascii="Arial Narrow" w:hAnsi="Arial Narrow"/>
        </w:rPr>
        <w:t xml:space="preserve">smíšených obytných - venkovských (SV), v plochách </w:t>
      </w:r>
      <w:r w:rsidR="009F0F4E" w:rsidRPr="009F0F4E">
        <w:rPr>
          <w:rFonts w:ascii="Arial Narrow" w:hAnsi="Arial Narrow"/>
        </w:rPr>
        <w:t>městského a příměstského</w:t>
      </w:r>
      <w:r w:rsidRPr="009F0F4E">
        <w:rPr>
          <w:rFonts w:ascii="Arial Narrow" w:hAnsi="Arial Narrow"/>
        </w:rPr>
        <w:t xml:space="preserve"> bydlení (BI), v plochách venkovského bydlení (BV), v plochách pro s</w:t>
      </w:r>
      <w:r w:rsidR="009F0F4E" w:rsidRPr="009F0F4E">
        <w:rPr>
          <w:rFonts w:ascii="Arial Narrow" w:hAnsi="Arial Narrow"/>
        </w:rPr>
        <w:t>port (OS) a v plochách výroby</w:t>
      </w:r>
      <w:r w:rsidR="009F0F4E">
        <w:rPr>
          <w:rFonts w:ascii="Arial Narrow" w:hAnsi="Arial Narrow"/>
        </w:rPr>
        <w:t xml:space="preserve">, </w:t>
      </w:r>
      <w:r w:rsidRPr="00726232">
        <w:rPr>
          <w:rFonts w:ascii="Arial Narrow" w:hAnsi="Arial Narrow"/>
        </w:rPr>
        <w:t xml:space="preserve">a to za podmínek stanovených pro využití těchto ploch v kapitole F. </w:t>
      </w:r>
    </w:p>
    <w:p w:rsidR="006879AB" w:rsidRPr="00726232" w:rsidRDefault="006879AB" w:rsidP="006879AB">
      <w:pPr>
        <w:pStyle w:val="Nadpis3"/>
        <w:rPr>
          <w:lang w:eastAsia="en-US"/>
        </w:rPr>
      </w:pPr>
      <w:bookmarkStart w:id="36" w:name="_Toc508179863"/>
      <w:r w:rsidRPr="00726232">
        <w:rPr>
          <w:lang w:eastAsia="en-US"/>
        </w:rPr>
        <w:lastRenderedPageBreak/>
        <w:t>D.3.3</w:t>
      </w:r>
      <w:r w:rsidRPr="00726232">
        <w:rPr>
          <w:lang w:eastAsia="en-US"/>
        </w:rPr>
        <w:tab/>
      </w:r>
      <w:r w:rsidR="005E3756" w:rsidRPr="00726232">
        <w:rPr>
          <w:lang w:eastAsia="en-US"/>
        </w:rPr>
        <w:t>S</w:t>
      </w:r>
      <w:r w:rsidRPr="00726232">
        <w:rPr>
          <w:lang w:eastAsia="en-US"/>
        </w:rPr>
        <w:t>port</w:t>
      </w:r>
      <w:r w:rsidR="005E3756" w:rsidRPr="00726232">
        <w:rPr>
          <w:lang w:eastAsia="en-US"/>
        </w:rPr>
        <w:t xml:space="preserve"> a</w:t>
      </w:r>
      <w:r w:rsidRPr="00726232">
        <w:rPr>
          <w:lang w:eastAsia="en-US"/>
        </w:rPr>
        <w:t xml:space="preserve"> volný čas</w:t>
      </w:r>
      <w:bookmarkEnd w:id="36"/>
      <w:r w:rsidRPr="00726232">
        <w:rPr>
          <w:lang w:eastAsia="en-US"/>
        </w:rPr>
        <w:t xml:space="preserve"> </w:t>
      </w:r>
    </w:p>
    <w:p w:rsidR="006879AB" w:rsidRPr="000552E4" w:rsidRDefault="006879AB" w:rsidP="000552E4">
      <w:pPr>
        <w:numPr>
          <w:ilvl w:val="0"/>
          <w:numId w:val="7"/>
        </w:numPr>
        <w:tabs>
          <w:tab w:val="num" w:pos="720"/>
        </w:tabs>
        <w:spacing w:before="240" w:after="120" w:line="240" w:lineRule="auto"/>
        <w:ind w:hanging="720"/>
        <w:rPr>
          <w:rFonts w:ascii="Arial Narrow" w:hAnsi="Arial Narrow"/>
        </w:rPr>
      </w:pPr>
      <w:r w:rsidRPr="000552E4">
        <w:rPr>
          <w:rFonts w:ascii="Arial Narrow" w:hAnsi="Arial Narrow"/>
        </w:rPr>
        <w:t xml:space="preserve">Stávající </w:t>
      </w:r>
      <w:r w:rsidR="00CD38A7" w:rsidRPr="000552E4">
        <w:rPr>
          <w:rFonts w:ascii="Arial Narrow" w:hAnsi="Arial Narrow"/>
        </w:rPr>
        <w:t xml:space="preserve">zařízení pro sport a volný čas jsou ve městě </w:t>
      </w:r>
      <w:r w:rsidRPr="000552E4">
        <w:rPr>
          <w:rFonts w:ascii="Arial Narrow" w:hAnsi="Arial Narrow"/>
        </w:rPr>
        <w:t>stabilizován</w:t>
      </w:r>
      <w:r w:rsidR="005E3756" w:rsidRPr="000552E4">
        <w:rPr>
          <w:rFonts w:ascii="Arial Narrow" w:hAnsi="Arial Narrow"/>
        </w:rPr>
        <w:t>a</w:t>
      </w:r>
      <w:r w:rsidRPr="000552E4">
        <w:rPr>
          <w:rFonts w:ascii="Arial Narrow" w:hAnsi="Arial Narrow"/>
        </w:rPr>
        <w:t xml:space="preserve"> jako součást ploch pro a sport (OS)</w:t>
      </w:r>
      <w:r w:rsidR="000552E4" w:rsidRPr="000552E4">
        <w:rPr>
          <w:rFonts w:ascii="Arial Narrow" w:hAnsi="Arial Narrow"/>
        </w:rPr>
        <w:t xml:space="preserve"> </w:t>
      </w:r>
      <w:r w:rsidR="005E3756" w:rsidRPr="000552E4">
        <w:rPr>
          <w:rFonts w:ascii="Arial Narrow" w:hAnsi="Arial Narrow"/>
        </w:rPr>
        <w:t>a ploch pro hromadnou rekreaci (RH)</w:t>
      </w:r>
      <w:r w:rsidRPr="000552E4">
        <w:rPr>
          <w:rFonts w:ascii="Arial Narrow" w:hAnsi="Arial Narrow"/>
        </w:rPr>
        <w:t>.</w:t>
      </w:r>
    </w:p>
    <w:p w:rsidR="005E3756" w:rsidRPr="000552E4" w:rsidRDefault="005E3756" w:rsidP="00544771">
      <w:pPr>
        <w:numPr>
          <w:ilvl w:val="0"/>
          <w:numId w:val="7"/>
        </w:numPr>
        <w:tabs>
          <w:tab w:val="num" w:pos="720"/>
        </w:tabs>
        <w:spacing w:before="240" w:after="120" w:line="240" w:lineRule="auto"/>
        <w:ind w:hanging="720"/>
        <w:rPr>
          <w:rFonts w:ascii="Arial Narrow" w:hAnsi="Arial Narrow"/>
        </w:rPr>
      </w:pPr>
      <w:r w:rsidRPr="000552E4">
        <w:rPr>
          <w:rFonts w:ascii="Arial Narrow" w:hAnsi="Arial Narrow"/>
        </w:rPr>
        <w:t>Nové samostatné plochy pro sport</w:t>
      </w:r>
      <w:r w:rsidR="00727D67" w:rsidRPr="000552E4">
        <w:rPr>
          <w:rFonts w:ascii="Arial Narrow" w:hAnsi="Arial Narrow"/>
        </w:rPr>
        <w:t xml:space="preserve"> se nevymezují.</w:t>
      </w:r>
    </w:p>
    <w:p w:rsidR="006879AB" w:rsidRPr="000552E4" w:rsidRDefault="006879AB" w:rsidP="000552E4">
      <w:pPr>
        <w:numPr>
          <w:ilvl w:val="0"/>
          <w:numId w:val="7"/>
        </w:numPr>
        <w:tabs>
          <w:tab w:val="num" w:pos="720"/>
        </w:tabs>
        <w:spacing w:before="240" w:after="120" w:line="240" w:lineRule="auto"/>
        <w:ind w:hanging="720"/>
        <w:rPr>
          <w:rFonts w:ascii="Arial Narrow" w:hAnsi="Arial Narrow"/>
        </w:rPr>
      </w:pPr>
      <w:r w:rsidRPr="00726232">
        <w:rPr>
          <w:rFonts w:ascii="Arial Narrow" w:hAnsi="Arial Narrow"/>
        </w:rPr>
        <w:t xml:space="preserve">Zařízení pro sport a volný čas lze rekonstruovat, rozšiřovat, intenzifikovat či nově umístit </w:t>
      </w:r>
      <w:r w:rsidR="00727D67" w:rsidRPr="00726232">
        <w:rPr>
          <w:rFonts w:ascii="Arial Narrow" w:hAnsi="Arial Narrow"/>
        </w:rPr>
        <w:t xml:space="preserve">v </w:t>
      </w:r>
      <w:r w:rsidRPr="000552E4">
        <w:rPr>
          <w:rFonts w:ascii="Arial Narrow" w:hAnsi="Arial Narrow"/>
        </w:rPr>
        <w:t>ploch</w:t>
      </w:r>
      <w:r w:rsidR="00727D67" w:rsidRPr="000552E4">
        <w:rPr>
          <w:rFonts w:ascii="Arial Narrow" w:hAnsi="Arial Narrow"/>
        </w:rPr>
        <w:t>ách</w:t>
      </w:r>
      <w:r w:rsidRPr="000552E4">
        <w:rPr>
          <w:rFonts w:ascii="Arial Narrow" w:hAnsi="Arial Narrow"/>
        </w:rPr>
        <w:t xml:space="preserve"> </w:t>
      </w:r>
      <w:r w:rsidR="00727D67" w:rsidRPr="000552E4">
        <w:rPr>
          <w:rFonts w:ascii="Arial Narrow" w:hAnsi="Arial Narrow"/>
        </w:rPr>
        <w:t xml:space="preserve">smíšených obytných - městských (SM), v plochách smíšených obytných - venkovských (SV), v </w:t>
      </w:r>
      <w:r w:rsidRPr="000552E4">
        <w:rPr>
          <w:rFonts w:ascii="Arial Narrow" w:hAnsi="Arial Narrow"/>
        </w:rPr>
        <w:t>ploch</w:t>
      </w:r>
      <w:r w:rsidR="00727D67" w:rsidRPr="000552E4">
        <w:rPr>
          <w:rFonts w:ascii="Arial Narrow" w:hAnsi="Arial Narrow"/>
        </w:rPr>
        <w:t>ách</w:t>
      </w:r>
      <w:r w:rsidRPr="000552E4">
        <w:rPr>
          <w:rFonts w:ascii="Arial Narrow" w:hAnsi="Arial Narrow"/>
        </w:rPr>
        <w:t xml:space="preserve"> veřejné</w:t>
      </w:r>
      <w:r w:rsidR="00727D67" w:rsidRPr="000552E4">
        <w:rPr>
          <w:rFonts w:ascii="Arial Narrow" w:hAnsi="Arial Narrow"/>
        </w:rPr>
        <w:t>ho občanského</w:t>
      </w:r>
      <w:r w:rsidRPr="000552E4">
        <w:rPr>
          <w:rFonts w:ascii="Arial Narrow" w:hAnsi="Arial Narrow"/>
        </w:rPr>
        <w:t xml:space="preserve"> vybaven</w:t>
      </w:r>
      <w:r w:rsidR="00727D67" w:rsidRPr="000552E4">
        <w:rPr>
          <w:rFonts w:ascii="Arial Narrow" w:hAnsi="Arial Narrow"/>
        </w:rPr>
        <w:t>í (OV)</w:t>
      </w:r>
      <w:r w:rsidRPr="000552E4">
        <w:rPr>
          <w:rFonts w:ascii="Arial Narrow" w:hAnsi="Arial Narrow"/>
        </w:rPr>
        <w:t xml:space="preserve">, </w:t>
      </w:r>
      <w:r w:rsidR="00727D67" w:rsidRPr="000552E4">
        <w:rPr>
          <w:rFonts w:ascii="Arial Narrow" w:hAnsi="Arial Narrow"/>
        </w:rPr>
        <w:t xml:space="preserve">v </w:t>
      </w:r>
      <w:r w:rsidRPr="000552E4">
        <w:rPr>
          <w:rFonts w:ascii="Arial Narrow" w:hAnsi="Arial Narrow"/>
        </w:rPr>
        <w:t>ploch</w:t>
      </w:r>
      <w:r w:rsidR="00727D67" w:rsidRPr="000552E4">
        <w:rPr>
          <w:rFonts w:ascii="Arial Narrow" w:hAnsi="Arial Narrow"/>
        </w:rPr>
        <w:t>ách</w:t>
      </w:r>
      <w:r w:rsidRPr="000552E4">
        <w:rPr>
          <w:rFonts w:ascii="Arial Narrow" w:hAnsi="Arial Narrow"/>
        </w:rPr>
        <w:t xml:space="preserve"> pro sport (OS)</w:t>
      </w:r>
      <w:r w:rsidR="00727D67" w:rsidRPr="000552E4">
        <w:rPr>
          <w:rFonts w:ascii="Arial Narrow" w:hAnsi="Arial Narrow"/>
        </w:rPr>
        <w:t xml:space="preserve">, v plochách </w:t>
      </w:r>
      <w:r w:rsidR="000552E4" w:rsidRPr="000552E4">
        <w:rPr>
          <w:rFonts w:ascii="Arial Narrow" w:hAnsi="Arial Narrow"/>
        </w:rPr>
        <w:t>městského a příměstského</w:t>
      </w:r>
      <w:r w:rsidR="00727D67" w:rsidRPr="000552E4">
        <w:rPr>
          <w:rFonts w:ascii="Arial Narrow" w:hAnsi="Arial Narrow"/>
        </w:rPr>
        <w:t xml:space="preserve"> bydlení (BI), v plochách venkovského bydlení (BV)</w:t>
      </w:r>
      <w:r w:rsidRPr="000552E4">
        <w:rPr>
          <w:rFonts w:ascii="Arial Narrow" w:hAnsi="Arial Narrow"/>
        </w:rPr>
        <w:t xml:space="preserve"> a </w:t>
      </w:r>
      <w:r w:rsidR="00727D67" w:rsidRPr="000552E4">
        <w:rPr>
          <w:rFonts w:ascii="Arial Narrow" w:hAnsi="Arial Narrow"/>
        </w:rPr>
        <w:t>v </w:t>
      </w:r>
      <w:r w:rsidRPr="000552E4">
        <w:rPr>
          <w:rFonts w:ascii="Arial Narrow" w:hAnsi="Arial Narrow"/>
        </w:rPr>
        <w:t>ploch</w:t>
      </w:r>
      <w:r w:rsidR="00727D67" w:rsidRPr="000552E4">
        <w:rPr>
          <w:rFonts w:ascii="Arial Narrow" w:hAnsi="Arial Narrow"/>
        </w:rPr>
        <w:t xml:space="preserve">ách </w:t>
      </w:r>
      <w:r w:rsidRPr="000552E4">
        <w:rPr>
          <w:rFonts w:ascii="Arial Narrow" w:hAnsi="Arial Narrow"/>
        </w:rPr>
        <w:t>veřejných prostranství (P</w:t>
      </w:r>
      <w:r w:rsidR="00727D67" w:rsidRPr="000552E4">
        <w:rPr>
          <w:rFonts w:ascii="Arial Narrow" w:hAnsi="Arial Narrow"/>
        </w:rPr>
        <w:t>V</w:t>
      </w:r>
      <w:r w:rsidR="000552E4" w:rsidRPr="000552E4">
        <w:rPr>
          <w:rFonts w:ascii="Arial Narrow" w:hAnsi="Arial Narrow"/>
        </w:rPr>
        <w:t>, PX, ZV</w:t>
      </w:r>
      <w:r w:rsidRPr="000552E4">
        <w:rPr>
          <w:rFonts w:ascii="Arial Narrow" w:hAnsi="Arial Narrow"/>
        </w:rPr>
        <w:t>), a to za podmínek stanovených pro využití těchto ploch v kapitole F.</w:t>
      </w:r>
    </w:p>
    <w:p w:rsidR="006879AB" w:rsidRPr="00726232" w:rsidRDefault="006879AB" w:rsidP="006879AB">
      <w:pPr>
        <w:pStyle w:val="Nadpis3"/>
        <w:rPr>
          <w:lang w:eastAsia="en-US"/>
        </w:rPr>
      </w:pPr>
      <w:bookmarkStart w:id="37" w:name="_Toc508179864"/>
      <w:r w:rsidRPr="00726232">
        <w:rPr>
          <w:lang w:eastAsia="en-US"/>
        </w:rPr>
        <w:t>D.3.4</w:t>
      </w:r>
      <w:r w:rsidRPr="00726232">
        <w:rPr>
          <w:lang w:eastAsia="en-US"/>
        </w:rPr>
        <w:tab/>
        <w:t>Hřbitov</w:t>
      </w:r>
      <w:r w:rsidR="00F2387D" w:rsidRPr="00726232">
        <w:rPr>
          <w:lang w:eastAsia="en-US"/>
        </w:rPr>
        <w:t>y</w:t>
      </w:r>
      <w:bookmarkEnd w:id="37"/>
    </w:p>
    <w:p w:rsidR="006879AB" w:rsidRPr="00726232" w:rsidRDefault="006879AB" w:rsidP="000552E4">
      <w:pPr>
        <w:numPr>
          <w:ilvl w:val="0"/>
          <w:numId w:val="7"/>
        </w:numPr>
        <w:tabs>
          <w:tab w:val="num" w:pos="720"/>
        </w:tabs>
        <w:spacing w:before="240" w:after="120" w:line="240" w:lineRule="auto"/>
        <w:ind w:hanging="720"/>
        <w:rPr>
          <w:rFonts w:ascii="Arial Narrow" w:hAnsi="Arial Narrow"/>
        </w:rPr>
      </w:pPr>
      <w:r w:rsidRPr="00726232">
        <w:rPr>
          <w:rFonts w:ascii="Arial Narrow" w:hAnsi="Arial Narrow"/>
        </w:rPr>
        <w:t xml:space="preserve">Stávající hřbitov je zachován a stabilizován jako plocha pro </w:t>
      </w:r>
      <w:r w:rsidR="005E3756" w:rsidRPr="00726232">
        <w:rPr>
          <w:rFonts w:ascii="Arial Narrow" w:hAnsi="Arial Narrow"/>
        </w:rPr>
        <w:t>hřbitovy</w:t>
      </w:r>
      <w:r w:rsidRPr="00726232">
        <w:rPr>
          <w:rFonts w:ascii="Arial Narrow" w:hAnsi="Arial Narrow"/>
        </w:rPr>
        <w:t xml:space="preserve"> (OH). </w:t>
      </w:r>
    </w:p>
    <w:p w:rsidR="006879AB" w:rsidRPr="00726232" w:rsidRDefault="005E3756" w:rsidP="000552E4">
      <w:pPr>
        <w:numPr>
          <w:ilvl w:val="0"/>
          <w:numId w:val="7"/>
        </w:numPr>
        <w:tabs>
          <w:tab w:val="num" w:pos="720"/>
        </w:tabs>
        <w:spacing w:before="240" w:after="120" w:line="240" w:lineRule="auto"/>
        <w:ind w:hanging="720"/>
        <w:rPr>
          <w:rFonts w:ascii="Arial Narrow" w:hAnsi="Arial Narrow"/>
        </w:rPr>
      </w:pPr>
      <w:r w:rsidRPr="00726232">
        <w:rPr>
          <w:rFonts w:ascii="Arial Narrow" w:hAnsi="Arial Narrow"/>
        </w:rPr>
        <w:t>Nové plochy pro hřbitovy se nevymezují</w:t>
      </w:r>
      <w:r w:rsidR="006879AB" w:rsidRPr="00726232">
        <w:rPr>
          <w:rFonts w:ascii="Arial Narrow" w:hAnsi="Arial Narrow"/>
        </w:rPr>
        <w:t xml:space="preserve">. </w:t>
      </w:r>
    </w:p>
    <w:p w:rsidR="00B4399E" w:rsidRPr="00726232" w:rsidRDefault="00B4399E" w:rsidP="00B4399E">
      <w:pPr>
        <w:pStyle w:val="Nadpis3"/>
        <w:rPr>
          <w:lang w:eastAsia="en-US"/>
        </w:rPr>
      </w:pPr>
      <w:bookmarkStart w:id="38" w:name="_Toc508179865"/>
      <w:r w:rsidRPr="00726232">
        <w:rPr>
          <w:lang w:eastAsia="en-US"/>
        </w:rPr>
        <w:t>D.3.5</w:t>
      </w:r>
      <w:r w:rsidRPr="00726232">
        <w:rPr>
          <w:lang w:eastAsia="en-US"/>
        </w:rPr>
        <w:tab/>
        <w:t>Ostatní občanské vybavení</w:t>
      </w:r>
      <w:bookmarkEnd w:id="38"/>
    </w:p>
    <w:p w:rsidR="00B4399E" w:rsidRPr="00726232" w:rsidRDefault="00B4399E" w:rsidP="000552E4">
      <w:pPr>
        <w:numPr>
          <w:ilvl w:val="0"/>
          <w:numId w:val="7"/>
        </w:numPr>
        <w:tabs>
          <w:tab w:val="num" w:pos="720"/>
        </w:tabs>
        <w:spacing w:before="240" w:after="120" w:line="240" w:lineRule="auto"/>
        <w:ind w:hanging="720"/>
        <w:rPr>
          <w:rFonts w:ascii="Arial Narrow" w:hAnsi="Arial Narrow"/>
        </w:rPr>
      </w:pPr>
      <w:r w:rsidRPr="00726232">
        <w:rPr>
          <w:rFonts w:ascii="Arial Narrow" w:hAnsi="Arial Narrow"/>
        </w:rPr>
        <w:t>Stávající zařízení občanského vybavení</w:t>
      </w:r>
      <w:r w:rsidR="003C1062">
        <w:rPr>
          <w:rFonts w:ascii="Arial Narrow" w:hAnsi="Arial Narrow"/>
        </w:rPr>
        <w:t xml:space="preserve"> pro obranu státu </w:t>
      </w:r>
      <w:r w:rsidRPr="00726232">
        <w:rPr>
          <w:rFonts w:ascii="Arial Narrow" w:hAnsi="Arial Narrow"/>
        </w:rPr>
        <w:t xml:space="preserve">je zachováno a stabilizováno jako plocha občanského vybavení se specifickým využitím (OX). </w:t>
      </w:r>
    </w:p>
    <w:p w:rsidR="00B4399E" w:rsidRPr="00726232" w:rsidRDefault="00B4399E" w:rsidP="000552E4">
      <w:pPr>
        <w:numPr>
          <w:ilvl w:val="0"/>
          <w:numId w:val="7"/>
        </w:numPr>
        <w:tabs>
          <w:tab w:val="num" w:pos="720"/>
        </w:tabs>
        <w:spacing w:before="240" w:after="120" w:line="240" w:lineRule="auto"/>
        <w:ind w:hanging="720"/>
        <w:rPr>
          <w:rFonts w:ascii="Arial Narrow" w:hAnsi="Arial Narrow"/>
        </w:rPr>
      </w:pPr>
      <w:r w:rsidRPr="00726232">
        <w:rPr>
          <w:rFonts w:ascii="Arial Narrow" w:hAnsi="Arial Narrow"/>
        </w:rPr>
        <w:t xml:space="preserve">Nové plochy občanského vybavení se specifickým využitím se nevymezují. </w:t>
      </w:r>
    </w:p>
    <w:p w:rsidR="00E62FF7" w:rsidRPr="00726232" w:rsidRDefault="00574AEA" w:rsidP="00E10C9D">
      <w:pPr>
        <w:pStyle w:val="Nadpis2"/>
      </w:pPr>
      <w:bookmarkStart w:id="39" w:name="_Toc508179866"/>
      <w:r w:rsidRPr="00726232">
        <w:t>D</w:t>
      </w:r>
      <w:r w:rsidR="00E62FF7" w:rsidRPr="00726232">
        <w:t>.4</w:t>
      </w:r>
      <w:r w:rsidR="00E62FF7" w:rsidRPr="00726232">
        <w:tab/>
        <w:t>Veřejná prostranství</w:t>
      </w:r>
      <w:bookmarkEnd w:id="39"/>
    </w:p>
    <w:p w:rsidR="006879AB" w:rsidRPr="00726232" w:rsidRDefault="006879AB" w:rsidP="000552E4">
      <w:pPr>
        <w:numPr>
          <w:ilvl w:val="0"/>
          <w:numId w:val="7"/>
        </w:numPr>
        <w:tabs>
          <w:tab w:val="num" w:pos="720"/>
        </w:tabs>
        <w:spacing w:before="240" w:after="120" w:line="240" w:lineRule="auto"/>
        <w:ind w:hanging="720"/>
        <w:rPr>
          <w:rFonts w:ascii="Arial Narrow" w:hAnsi="Arial Narrow"/>
        </w:rPr>
      </w:pPr>
      <w:r w:rsidRPr="00726232">
        <w:rPr>
          <w:rFonts w:ascii="Arial Narrow" w:hAnsi="Arial Narrow"/>
        </w:rPr>
        <w:t xml:space="preserve">Stávající veřejná prostranství </w:t>
      </w:r>
      <w:r w:rsidR="003C1062">
        <w:rPr>
          <w:rFonts w:ascii="Arial Narrow" w:hAnsi="Arial Narrow"/>
        </w:rPr>
        <w:t xml:space="preserve">na území města mimo pozemní komunikace uvedené v kap. D.1. </w:t>
      </w:r>
      <w:r w:rsidRPr="00726232">
        <w:rPr>
          <w:rFonts w:ascii="Arial Narrow" w:hAnsi="Arial Narrow"/>
        </w:rPr>
        <w:t xml:space="preserve">jsou zachována a stabilizována buď jako </w:t>
      </w:r>
      <w:r w:rsidR="005E3756" w:rsidRPr="00726232">
        <w:rPr>
          <w:rFonts w:ascii="Arial Narrow" w:hAnsi="Arial Narrow"/>
        </w:rPr>
        <w:t xml:space="preserve">plochy </w:t>
      </w:r>
      <w:r w:rsidRPr="00726232">
        <w:rPr>
          <w:rFonts w:ascii="Arial Narrow" w:hAnsi="Arial Narrow"/>
        </w:rPr>
        <w:t>veřejn</w:t>
      </w:r>
      <w:r w:rsidR="005E3756" w:rsidRPr="00726232">
        <w:rPr>
          <w:rFonts w:ascii="Arial Narrow" w:hAnsi="Arial Narrow"/>
        </w:rPr>
        <w:t>ých</w:t>
      </w:r>
      <w:r w:rsidRPr="00726232">
        <w:rPr>
          <w:rFonts w:ascii="Arial Narrow" w:hAnsi="Arial Narrow"/>
        </w:rPr>
        <w:t xml:space="preserve"> prostranství (P</w:t>
      </w:r>
      <w:r w:rsidR="005E3756" w:rsidRPr="00726232">
        <w:rPr>
          <w:rFonts w:ascii="Arial Narrow" w:hAnsi="Arial Narrow"/>
        </w:rPr>
        <w:t>V</w:t>
      </w:r>
      <w:r w:rsidRPr="00726232">
        <w:rPr>
          <w:rFonts w:ascii="Arial Narrow" w:hAnsi="Arial Narrow"/>
        </w:rPr>
        <w:t>)</w:t>
      </w:r>
      <w:r w:rsidR="005E3756" w:rsidRPr="00726232">
        <w:rPr>
          <w:rFonts w:ascii="Arial Narrow" w:hAnsi="Arial Narrow"/>
        </w:rPr>
        <w:t xml:space="preserve"> </w:t>
      </w:r>
      <w:r w:rsidRPr="00726232">
        <w:rPr>
          <w:rFonts w:ascii="Arial Narrow" w:hAnsi="Arial Narrow"/>
        </w:rPr>
        <w:t>nebo jako přípustná součást dalších ploch s rozdílným způsobem využitím.</w:t>
      </w:r>
    </w:p>
    <w:p w:rsidR="006879AB" w:rsidRPr="000552E4" w:rsidRDefault="006879AB" w:rsidP="000552E4">
      <w:pPr>
        <w:numPr>
          <w:ilvl w:val="0"/>
          <w:numId w:val="7"/>
        </w:numPr>
        <w:tabs>
          <w:tab w:val="num" w:pos="720"/>
        </w:tabs>
        <w:spacing w:before="240" w:after="120" w:line="240" w:lineRule="auto"/>
        <w:ind w:hanging="720"/>
        <w:rPr>
          <w:rFonts w:ascii="Arial Narrow" w:hAnsi="Arial Narrow"/>
        </w:rPr>
      </w:pPr>
      <w:r w:rsidRPr="000552E4">
        <w:rPr>
          <w:rFonts w:ascii="Arial Narrow" w:hAnsi="Arial Narrow"/>
        </w:rPr>
        <w:t xml:space="preserve">Veřejná prostranství lze dále umístit, rekonstruovat, rozšiřovat nebo intenzifikovat ve všech plochách s rozdílným způsobem využití za podmínek stanovených pro využití těchto ploch v kapitole F. </w:t>
      </w:r>
    </w:p>
    <w:p w:rsidR="006879AB" w:rsidRPr="000552E4" w:rsidRDefault="006879AB" w:rsidP="000552E4">
      <w:pPr>
        <w:numPr>
          <w:ilvl w:val="0"/>
          <w:numId w:val="7"/>
        </w:numPr>
        <w:tabs>
          <w:tab w:val="num" w:pos="720"/>
        </w:tabs>
        <w:spacing w:before="240" w:after="120" w:line="240" w:lineRule="auto"/>
        <w:ind w:hanging="720"/>
        <w:rPr>
          <w:rFonts w:ascii="Arial Narrow" w:hAnsi="Arial Narrow"/>
        </w:rPr>
      </w:pPr>
      <w:r w:rsidRPr="000552E4">
        <w:rPr>
          <w:rFonts w:ascii="Arial Narrow" w:hAnsi="Arial Narrow"/>
        </w:rPr>
        <w:t>Nová veřejná prostranství budou závazně vymezena v rámci zastavitelných ploch smíšených obytných</w:t>
      </w:r>
      <w:r w:rsidR="00617BC9" w:rsidRPr="000552E4">
        <w:rPr>
          <w:rFonts w:ascii="Arial Narrow" w:hAnsi="Arial Narrow"/>
        </w:rPr>
        <w:t xml:space="preserve"> - městských</w:t>
      </w:r>
      <w:r w:rsidRPr="000552E4">
        <w:rPr>
          <w:rFonts w:ascii="Arial Narrow" w:hAnsi="Arial Narrow"/>
        </w:rPr>
        <w:t xml:space="preserve"> (S</w:t>
      </w:r>
      <w:r w:rsidR="00617BC9" w:rsidRPr="000552E4">
        <w:rPr>
          <w:rFonts w:ascii="Arial Narrow" w:hAnsi="Arial Narrow"/>
        </w:rPr>
        <w:t>M</w:t>
      </w:r>
      <w:r w:rsidRPr="000552E4">
        <w:rPr>
          <w:rFonts w:ascii="Arial Narrow" w:hAnsi="Arial Narrow"/>
        </w:rPr>
        <w:t>)</w:t>
      </w:r>
      <w:r w:rsidR="00617BC9" w:rsidRPr="000552E4">
        <w:rPr>
          <w:rFonts w:ascii="Arial Narrow" w:hAnsi="Arial Narrow"/>
        </w:rPr>
        <w:t xml:space="preserve">, </w:t>
      </w:r>
      <w:r w:rsidRPr="000552E4">
        <w:rPr>
          <w:rFonts w:ascii="Arial Narrow" w:hAnsi="Arial Narrow"/>
        </w:rPr>
        <w:t xml:space="preserve">ploch smíšených obytných </w:t>
      </w:r>
      <w:r w:rsidR="00340292" w:rsidRPr="000552E4">
        <w:rPr>
          <w:rFonts w:ascii="Arial Narrow" w:hAnsi="Arial Narrow"/>
        </w:rPr>
        <w:t xml:space="preserve">- </w:t>
      </w:r>
      <w:r w:rsidRPr="000552E4">
        <w:rPr>
          <w:rFonts w:ascii="Arial Narrow" w:hAnsi="Arial Narrow"/>
        </w:rPr>
        <w:t>ven</w:t>
      </w:r>
      <w:r w:rsidR="00340292" w:rsidRPr="000552E4">
        <w:rPr>
          <w:rFonts w:ascii="Arial Narrow" w:hAnsi="Arial Narrow"/>
        </w:rPr>
        <w:t>kovs</w:t>
      </w:r>
      <w:r w:rsidRPr="000552E4">
        <w:rPr>
          <w:rFonts w:ascii="Arial Narrow" w:hAnsi="Arial Narrow"/>
        </w:rPr>
        <w:t>kých (SV)</w:t>
      </w:r>
      <w:r w:rsidR="00340292" w:rsidRPr="000552E4">
        <w:rPr>
          <w:rFonts w:ascii="Arial Narrow" w:hAnsi="Arial Narrow"/>
        </w:rPr>
        <w:t>, pl</w:t>
      </w:r>
      <w:r w:rsidR="00954975" w:rsidRPr="000552E4">
        <w:rPr>
          <w:rFonts w:ascii="Arial Narrow" w:hAnsi="Arial Narrow"/>
        </w:rPr>
        <w:t xml:space="preserve">och </w:t>
      </w:r>
      <w:r w:rsidR="000552E4" w:rsidRPr="000552E4">
        <w:rPr>
          <w:rFonts w:ascii="Arial Narrow" w:hAnsi="Arial Narrow"/>
        </w:rPr>
        <w:t xml:space="preserve">městského a příměstského </w:t>
      </w:r>
      <w:r w:rsidR="00954975" w:rsidRPr="000552E4">
        <w:rPr>
          <w:rFonts w:ascii="Arial Narrow" w:hAnsi="Arial Narrow"/>
        </w:rPr>
        <w:t xml:space="preserve">bydlení (BI), </w:t>
      </w:r>
      <w:r w:rsidR="00340292" w:rsidRPr="000552E4">
        <w:rPr>
          <w:rFonts w:ascii="Arial Narrow" w:hAnsi="Arial Narrow"/>
        </w:rPr>
        <w:t>ploch venkovského bydlení (BV),</w:t>
      </w:r>
      <w:r w:rsidR="00954975" w:rsidRPr="000552E4">
        <w:rPr>
          <w:rFonts w:ascii="Arial Narrow" w:hAnsi="Arial Narrow"/>
        </w:rPr>
        <w:t xml:space="preserve"> ploch hromadné rekreace (</w:t>
      </w:r>
      <w:r w:rsidR="004536C0" w:rsidRPr="000552E4">
        <w:rPr>
          <w:rFonts w:ascii="Arial Narrow" w:hAnsi="Arial Narrow"/>
        </w:rPr>
        <w:t>RH) a</w:t>
      </w:r>
      <w:r w:rsidR="00954975" w:rsidRPr="000552E4">
        <w:rPr>
          <w:rFonts w:ascii="Arial Narrow" w:hAnsi="Arial Narrow"/>
        </w:rPr>
        <w:t xml:space="preserve"> ploch individuální rekreace (RI),</w:t>
      </w:r>
      <w:r w:rsidRPr="000552E4">
        <w:rPr>
          <w:rFonts w:ascii="Arial Narrow" w:hAnsi="Arial Narrow"/>
        </w:rPr>
        <w:t xml:space="preserve"> a to v rozsahu 1000 m2 plochy veřejného prostranství na každé 2 ha zastavitelné plochy, přičemž do výměry veřejných prostranství se nezapočítávají pozemní komunikace.</w:t>
      </w:r>
      <w:r w:rsidR="00084193" w:rsidRPr="000552E4">
        <w:rPr>
          <w:rFonts w:ascii="Arial Narrow" w:hAnsi="Arial Narrow"/>
        </w:rPr>
        <w:t xml:space="preserve"> </w:t>
      </w:r>
    </w:p>
    <w:p w:rsidR="008C5C61" w:rsidRPr="00726232" w:rsidRDefault="008C5C61" w:rsidP="008C5C61">
      <w:pPr>
        <w:pStyle w:val="Nadpis2"/>
      </w:pPr>
      <w:bookmarkStart w:id="40" w:name="_Toc508179867"/>
      <w:r w:rsidRPr="00726232">
        <w:t>D.</w:t>
      </w:r>
      <w:r>
        <w:t>5</w:t>
      </w:r>
      <w:r w:rsidRPr="00726232">
        <w:tab/>
      </w:r>
      <w:r>
        <w:t>Civilní ochrana</w:t>
      </w:r>
      <w:bookmarkEnd w:id="40"/>
    </w:p>
    <w:p w:rsidR="003316AF" w:rsidRDefault="003316AF" w:rsidP="003316AF">
      <w:pPr>
        <w:numPr>
          <w:ilvl w:val="0"/>
          <w:numId w:val="7"/>
        </w:numPr>
        <w:tabs>
          <w:tab w:val="num" w:pos="720"/>
        </w:tabs>
        <w:spacing w:before="240" w:after="120" w:line="240" w:lineRule="auto"/>
        <w:ind w:hanging="720"/>
        <w:rPr>
          <w:rFonts w:ascii="Arial Narrow" w:hAnsi="Arial Narrow"/>
        </w:rPr>
      </w:pPr>
      <w:r>
        <w:rPr>
          <w:rFonts w:ascii="Arial Narrow" w:hAnsi="Arial Narrow"/>
        </w:rPr>
        <w:t>Postup při vzniku mimořádné události bude řešen v souladu s Havarijním a Krizovým plánem Královéhradeckého kraje</w:t>
      </w:r>
      <w:r w:rsidR="0059482B">
        <w:rPr>
          <w:rFonts w:ascii="Arial Narrow" w:hAnsi="Arial Narrow"/>
        </w:rPr>
        <w:t xml:space="preserve"> a Požárním řádem města Železnice</w:t>
      </w:r>
      <w:r>
        <w:rPr>
          <w:rFonts w:ascii="Arial Narrow" w:hAnsi="Arial Narrow"/>
        </w:rPr>
        <w:t>.</w:t>
      </w:r>
    </w:p>
    <w:p w:rsidR="003316AF" w:rsidRDefault="003316AF" w:rsidP="003316AF">
      <w:pPr>
        <w:numPr>
          <w:ilvl w:val="0"/>
          <w:numId w:val="7"/>
        </w:numPr>
        <w:tabs>
          <w:tab w:val="num" w:pos="720"/>
        </w:tabs>
        <w:spacing w:before="240" w:after="120" w:line="240" w:lineRule="auto"/>
        <w:ind w:hanging="720"/>
        <w:rPr>
          <w:rFonts w:ascii="Arial Narrow" w:hAnsi="Arial Narrow"/>
        </w:rPr>
      </w:pPr>
      <w:r>
        <w:rPr>
          <w:rFonts w:ascii="Arial Narrow" w:hAnsi="Arial Narrow"/>
        </w:rPr>
        <w:t>Nouzové ukrytí, evakuace a ubytování obyvatelstva bude realizováno přednostně v areálech a zařízeních občanského vybavení v majetku města Železnice.</w:t>
      </w:r>
    </w:p>
    <w:p w:rsidR="003316AF" w:rsidRDefault="003316AF" w:rsidP="003316AF">
      <w:pPr>
        <w:numPr>
          <w:ilvl w:val="0"/>
          <w:numId w:val="7"/>
        </w:numPr>
        <w:tabs>
          <w:tab w:val="num" w:pos="720"/>
        </w:tabs>
        <w:spacing w:before="240" w:after="120" w:line="240" w:lineRule="auto"/>
        <w:ind w:hanging="720"/>
        <w:rPr>
          <w:rFonts w:ascii="Arial Narrow" w:hAnsi="Arial Narrow"/>
        </w:rPr>
      </w:pPr>
      <w:r>
        <w:rPr>
          <w:rFonts w:ascii="Arial Narrow" w:hAnsi="Arial Narrow"/>
        </w:rPr>
        <w:t>Skladování materiálu civilní ochrany a humanitární pomoci bude realizováno přednostně v areálech a zařízeních občanského vybavení v majetku města Železnice.</w:t>
      </w:r>
    </w:p>
    <w:p w:rsidR="00544771" w:rsidRDefault="00544771" w:rsidP="00544771">
      <w:pPr>
        <w:spacing w:before="240" w:after="120" w:line="240" w:lineRule="auto"/>
        <w:ind w:left="720"/>
        <w:rPr>
          <w:rFonts w:ascii="Arial Narrow" w:hAnsi="Arial Narrow"/>
        </w:rPr>
      </w:pPr>
    </w:p>
    <w:p w:rsidR="00F75BF6" w:rsidRDefault="00F75BF6" w:rsidP="003316AF">
      <w:pPr>
        <w:numPr>
          <w:ilvl w:val="0"/>
          <w:numId w:val="7"/>
        </w:numPr>
        <w:tabs>
          <w:tab w:val="num" w:pos="720"/>
        </w:tabs>
        <w:spacing w:before="240" w:after="120" w:line="240" w:lineRule="auto"/>
        <w:ind w:hanging="720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>Budou respektovány zdroje vody pro hašení požárů, kterými jsou:</w:t>
      </w:r>
    </w:p>
    <w:p w:rsidR="00F75BF6" w:rsidRPr="00F75BF6" w:rsidRDefault="00F75BF6" w:rsidP="00DD4DE9">
      <w:pPr>
        <w:pStyle w:val="Odstavecseseznamem"/>
        <w:numPr>
          <w:ilvl w:val="0"/>
          <w:numId w:val="77"/>
        </w:numPr>
        <w:spacing w:before="60" w:after="60" w:line="240" w:lineRule="auto"/>
        <w:ind w:left="1134" w:hanging="425"/>
        <w:rPr>
          <w:rFonts w:ascii="Arial Narrow" w:hAnsi="Arial Narrow"/>
        </w:rPr>
      </w:pPr>
      <w:r w:rsidRPr="00F75BF6">
        <w:rPr>
          <w:rFonts w:ascii="Arial Narrow" w:hAnsi="Arial Narrow"/>
        </w:rPr>
        <w:t>rybník Valcha</w:t>
      </w:r>
      <w:r>
        <w:rPr>
          <w:rFonts w:ascii="Arial Narrow" w:hAnsi="Arial Narrow"/>
        </w:rPr>
        <w:t>,</w:t>
      </w:r>
    </w:p>
    <w:p w:rsidR="00F75BF6" w:rsidRPr="00F75BF6" w:rsidRDefault="00F75BF6" w:rsidP="00DD4DE9">
      <w:pPr>
        <w:pStyle w:val="Odstavecseseznamem"/>
        <w:numPr>
          <w:ilvl w:val="0"/>
          <w:numId w:val="77"/>
        </w:numPr>
        <w:spacing w:before="60" w:after="60" w:line="240" w:lineRule="auto"/>
        <w:ind w:left="1134" w:hanging="425"/>
        <w:rPr>
          <w:rFonts w:ascii="Arial Narrow" w:hAnsi="Arial Narrow"/>
        </w:rPr>
      </w:pPr>
      <w:r w:rsidRPr="00F75BF6">
        <w:rPr>
          <w:rFonts w:ascii="Arial Narrow" w:hAnsi="Arial Narrow"/>
        </w:rPr>
        <w:t>hydrantová síť</w:t>
      </w:r>
      <w:r>
        <w:rPr>
          <w:rFonts w:ascii="Arial Narrow" w:hAnsi="Arial Narrow"/>
        </w:rPr>
        <w:t>,</w:t>
      </w:r>
    </w:p>
    <w:p w:rsidR="00F75BF6" w:rsidRPr="00F75BF6" w:rsidRDefault="00F75BF6" w:rsidP="00DD4DE9">
      <w:pPr>
        <w:pStyle w:val="Odstavecseseznamem"/>
        <w:numPr>
          <w:ilvl w:val="0"/>
          <w:numId w:val="77"/>
        </w:numPr>
        <w:spacing w:before="60" w:after="60" w:line="240" w:lineRule="auto"/>
        <w:ind w:left="1134" w:hanging="425"/>
        <w:rPr>
          <w:rFonts w:ascii="Arial Narrow" w:hAnsi="Arial Narrow"/>
        </w:rPr>
      </w:pPr>
      <w:r w:rsidRPr="00F75BF6">
        <w:rPr>
          <w:rFonts w:ascii="Arial Narrow" w:hAnsi="Arial Narrow"/>
        </w:rPr>
        <w:t>požární nádrž v ul. Žižkova</w:t>
      </w:r>
      <w:r>
        <w:rPr>
          <w:rFonts w:ascii="Arial Narrow" w:hAnsi="Arial Narrow"/>
        </w:rPr>
        <w:t>.</w:t>
      </w:r>
    </w:p>
    <w:p w:rsidR="00554748" w:rsidRPr="00726232" w:rsidRDefault="00554748">
      <w:pPr>
        <w:spacing w:line="240" w:lineRule="auto"/>
        <w:jc w:val="left"/>
        <w:rPr>
          <w:rFonts w:ascii="Arial Narrow" w:hAnsi="Arial Narrow" w:cs="Arial"/>
          <w:highlight w:val="yellow"/>
        </w:rPr>
      </w:pPr>
      <w:r w:rsidRPr="00726232">
        <w:rPr>
          <w:rFonts w:ascii="Arial Narrow" w:hAnsi="Arial Narrow" w:cs="Arial"/>
          <w:highlight w:val="yellow"/>
        </w:rPr>
        <w:br w:type="page"/>
      </w:r>
    </w:p>
    <w:p w:rsidR="007316DF" w:rsidRPr="00A42E66" w:rsidRDefault="00574AEA" w:rsidP="00E05E35">
      <w:pPr>
        <w:pStyle w:val="Nadpis1"/>
        <w:rPr>
          <w:lang w:val="cs-CZ"/>
        </w:rPr>
      </w:pPr>
      <w:bookmarkStart w:id="41" w:name="_Toc508179868"/>
      <w:r w:rsidRPr="00A42E66">
        <w:rPr>
          <w:rStyle w:val="NvrhP-text"/>
          <w:lang w:val="cs-CZ"/>
        </w:rPr>
        <w:lastRenderedPageBreak/>
        <w:t>E</w:t>
      </w:r>
      <w:r w:rsidR="00D63F01" w:rsidRPr="00A42E66">
        <w:rPr>
          <w:rStyle w:val="NvrhP-text"/>
          <w:lang w:val="cs-CZ"/>
        </w:rPr>
        <w:t>.</w:t>
      </w:r>
      <w:r w:rsidR="00D63F01" w:rsidRPr="00A42E66">
        <w:rPr>
          <w:rStyle w:val="NvrhP-text"/>
          <w:lang w:val="cs-CZ"/>
        </w:rPr>
        <w:tab/>
      </w:r>
      <w:r w:rsidR="007316DF" w:rsidRPr="00A42E66">
        <w:rPr>
          <w:rStyle w:val="NvrhP-text"/>
          <w:lang w:val="cs-CZ"/>
        </w:rPr>
        <w:t xml:space="preserve">KONCEPCE USPOŘÁDÁNÍ KRAJINY, VČETNĚ VYMEZENÍ PLOCH A STANOVENÍ PODMÍNEK PRO ZMĚNY V JEJICH VYUŽITÍ, </w:t>
      </w:r>
      <w:r w:rsidR="007316DF" w:rsidRPr="00A42E66">
        <w:rPr>
          <w:lang w:val="cs-CZ"/>
        </w:rPr>
        <w:t>ÚZEMNÍ SYSTÉM EKOLOGICKÉ STABILITY, PROSTUPNOST KRA</w:t>
      </w:r>
      <w:r w:rsidR="002A042B" w:rsidRPr="00A42E66">
        <w:rPr>
          <w:lang w:val="cs-CZ"/>
        </w:rPr>
        <w:softHyphen/>
      </w:r>
      <w:r w:rsidR="007316DF" w:rsidRPr="00A42E66">
        <w:rPr>
          <w:lang w:val="cs-CZ"/>
        </w:rPr>
        <w:t xml:space="preserve">JINY, PROTIEROZNÍ OPATŘENÍ, OCHRANA PŘED POVODNĚMI, REKREACE, DOBÝVÁNÍ </w:t>
      </w:r>
      <w:r w:rsidR="00FF1639" w:rsidRPr="00A42E66">
        <w:rPr>
          <w:lang w:val="cs-CZ"/>
        </w:rPr>
        <w:t>LOŽISEK NEROSTNÝCH SUROVIN, APOD.</w:t>
      </w:r>
      <w:bookmarkEnd w:id="41"/>
    </w:p>
    <w:p w:rsidR="00621460" w:rsidRPr="00A42E66" w:rsidRDefault="00621460" w:rsidP="00B65661">
      <w:pPr>
        <w:pStyle w:val="Nadpis2"/>
      </w:pPr>
      <w:bookmarkStart w:id="42" w:name="_Toc453307015"/>
      <w:bookmarkStart w:id="43" w:name="_Toc508179869"/>
      <w:r w:rsidRPr="00A42E66">
        <w:t>E.1</w:t>
      </w:r>
      <w:r w:rsidRPr="00A42E66">
        <w:tab/>
        <w:t>Koncepce uspořádání krajiny</w:t>
      </w:r>
      <w:bookmarkEnd w:id="42"/>
      <w:bookmarkEnd w:id="43"/>
    </w:p>
    <w:p w:rsidR="00621460" w:rsidRPr="00A42E66" w:rsidRDefault="00621460" w:rsidP="00621460">
      <w:pPr>
        <w:spacing w:before="240" w:after="120" w:line="240" w:lineRule="auto"/>
        <w:ind w:left="720" w:hanging="720"/>
        <w:rPr>
          <w:rFonts w:ascii="Arial Narrow" w:hAnsi="Arial Narrow"/>
        </w:rPr>
      </w:pPr>
      <w:r w:rsidRPr="00A42E66">
        <w:rPr>
          <w:rFonts w:ascii="Arial Narrow" w:hAnsi="Arial Narrow"/>
        </w:rPr>
        <w:t>(E01)</w:t>
      </w:r>
      <w:r w:rsidRPr="00A42E66">
        <w:rPr>
          <w:rFonts w:ascii="Arial Narrow" w:hAnsi="Arial Narrow"/>
        </w:rPr>
        <w:tab/>
      </w:r>
      <w:r w:rsidR="00E8306B" w:rsidRPr="00A42E66">
        <w:rPr>
          <w:rFonts w:ascii="Arial Narrow" w:hAnsi="Arial Narrow"/>
        </w:rPr>
        <w:t xml:space="preserve">Základní principem koncepce </w:t>
      </w:r>
      <w:r w:rsidRPr="00A42E66">
        <w:rPr>
          <w:rFonts w:ascii="Arial Narrow" w:hAnsi="Arial Narrow"/>
        </w:rPr>
        <w:t>uspořádání krajiny je respektování a ochran</w:t>
      </w:r>
      <w:r w:rsidR="00E8306B" w:rsidRPr="00A42E66">
        <w:rPr>
          <w:rFonts w:ascii="Arial Narrow" w:hAnsi="Arial Narrow"/>
        </w:rPr>
        <w:t>a</w:t>
      </w:r>
      <w:r w:rsidRPr="00A42E66">
        <w:rPr>
          <w:rFonts w:ascii="Arial Narrow" w:hAnsi="Arial Narrow"/>
        </w:rPr>
        <w:t xml:space="preserve"> volné krajiny reprezentované nezastavěnými územími jako nedílné součásti území města tvořící spolu se zastavěným územím vyvážený a funkční celek. </w:t>
      </w:r>
    </w:p>
    <w:p w:rsidR="00621460" w:rsidRPr="00A42E66" w:rsidRDefault="00621460" w:rsidP="00621460">
      <w:pPr>
        <w:spacing w:before="240" w:after="120" w:line="240" w:lineRule="auto"/>
        <w:rPr>
          <w:rFonts w:ascii="Arial Narrow" w:hAnsi="Arial Narrow"/>
        </w:rPr>
      </w:pPr>
      <w:r w:rsidRPr="00A42E66">
        <w:rPr>
          <w:rFonts w:ascii="Arial Narrow" w:hAnsi="Arial Narrow"/>
        </w:rPr>
        <w:t>(E02)</w:t>
      </w:r>
      <w:r w:rsidRPr="00A42E66">
        <w:rPr>
          <w:rFonts w:ascii="Arial Narrow" w:hAnsi="Arial Narrow"/>
        </w:rPr>
        <w:tab/>
        <w:t xml:space="preserve">Volná krajina </w:t>
      </w:r>
      <w:r w:rsidR="00E8306B" w:rsidRPr="00A42E66">
        <w:rPr>
          <w:rFonts w:ascii="Arial Narrow" w:hAnsi="Arial Narrow"/>
        </w:rPr>
        <w:t xml:space="preserve">je </w:t>
      </w:r>
      <w:r w:rsidRPr="00A42E66">
        <w:rPr>
          <w:rFonts w:ascii="Arial Narrow" w:hAnsi="Arial Narrow"/>
        </w:rPr>
        <w:t>chráněna a rozvíjena zejména pro</w:t>
      </w:r>
      <w:r w:rsidR="002574CC">
        <w:rPr>
          <w:rFonts w:ascii="Arial Narrow" w:hAnsi="Arial Narrow"/>
        </w:rPr>
        <w:t>:</w:t>
      </w:r>
    </w:p>
    <w:p w:rsidR="00621460" w:rsidRPr="00A42E66" w:rsidRDefault="00621460" w:rsidP="00DD4DE9">
      <w:pPr>
        <w:pStyle w:val="b-pismeno"/>
        <w:numPr>
          <w:ilvl w:val="0"/>
          <w:numId w:val="59"/>
        </w:numPr>
        <w:ind w:left="1077" w:hanging="357"/>
      </w:pPr>
      <w:r w:rsidRPr="00A42E66">
        <w:t xml:space="preserve">zemědělskou a lesnickou činnost, </w:t>
      </w:r>
    </w:p>
    <w:p w:rsidR="00621460" w:rsidRPr="00A42E66" w:rsidRDefault="00621460" w:rsidP="00DD4DE9">
      <w:pPr>
        <w:pStyle w:val="b-pismeno"/>
        <w:numPr>
          <w:ilvl w:val="0"/>
          <w:numId w:val="59"/>
        </w:numPr>
      </w:pPr>
      <w:r w:rsidRPr="00A42E66">
        <w:t>rekreaci, sport a turistiku,</w:t>
      </w:r>
    </w:p>
    <w:p w:rsidR="00621460" w:rsidRPr="00A42E66" w:rsidRDefault="00621460" w:rsidP="00DD4DE9">
      <w:pPr>
        <w:pStyle w:val="b-pismeno"/>
        <w:numPr>
          <w:ilvl w:val="0"/>
          <w:numId w:val="59"/>
        </w:numPr>
      </w:pPr>
      <w:r w:rsidRPr="00A42E66">
        <w:t>zachování přírodního dědictví,</w:t>
      </w:r>
    </w:p>
    <w:p w:rsidR="00621460" w:rsidRPr="00A42E66" w:rsidRDefault="00621460" w:rsidP="00DD4DE9">
      <w:pPr>
        <w:pStyle w:val="b-pismeno"/>
        <w:numPr>
          <w:ilvl w:val="0"/>
          <w:numId w:val="59"/>
        </w:numPr>
      </w:pPr>
      <w:r w:rsidRPr="00A42E66">
        <w:t>přírodní procesy nezbytné pro obnovu přírodních zdrojů a zdravé a vyvážené životní prostředí.</w:t>
      </w:r>
    </w:p>
    <w:p w:rsidR="00621460" w:rsidRPr="009B5B6F" w:rsidRDefault="00621460" w:rsidP="00B65661">
      <w:pPr>
        <w:pStyle w:val="Nadpis2"/>
      </w:pPr>
      <w:bookmarkStart w:id="44" w:name="_Toc453307016"/>
      <w:bookmarkStart w:id="45" w:name="_Toc508179870"/>
      <w:r w:rsidRPr="009B5B6F">
        <w:t>E.2</w:t>
      </w:r>
      <w:r w:rsidRPr="009B5B6F">
        <w:tab/>
        <w:t>Ochrana krajinného rázu</w:t>
      </w:r>
      <w:bookmarkEnd w:id="44"/>
      <w:bookmarkEnd w:id="45"/>
    </w:p>
    <w:p w:rsidR="00621460" w:rsidRPr="009B5B6F" w:rsidRDefault="002574CC" w:rsidP="00621460">
      <w:pPr>
        <w:spacing w:before="240" w:after="120" w:line="240" w:lineRule="auto"/>
        <w:ind w:left="720" w:hanging="720"/>
        <w:rPr>
          <w:rFonts w:ascii="Arial Narrow" w:hAnsi="Arial Narrow"/>
        </w:rPr>
      </w:pPr>
      <w:r>
        <w:rPr>
          <w:rFonts w:ascii="Arial Narrow" w:hAnsi="Arial Narrow"/>
        </w:rPr>
        <w:t>(E03</w:t>
      </w:r>
      <w:r w:rsidR="00621460" w:rsidRPr="009B5B6F">
        <w:rPr>
          <w:rFonts w:ascii="Arial Narrow" w:hAnsi="Arial Narrow"/>
        </w:rPr>
        <w:t>)</w:t>
      </w:r>
      <w:r w:rsidR="00621460" w:rsidRPr="009B5B6F">
        <w:rPr>
          <w:rFonts w:ascii="Arial Narrow" w:hAnsi="Arial Narrow"/>
        </w:rPr>
        <w:tab/>
        <w:t>Při územním rozvoji města a při činnostech s ním spojených budou respektována a chráněna krajinářsky exponovaná území s vysokou hodnotou krajinného rázu, kterými jsou:</w:t>
      </w:r>
    </w:p>
    <w:p w:rsidR="00621460" w:rsidRPr="009B5B6F" w:rsidRDefault="00A42E66" w:rsidP="0011289D">
      <w:pPr>
        <w:pStyle w:val="b-pismeno"/>
      </w:pPr>
      <w:r w:rsidRPr="009B5B6F">
        <w:t>krajinn</w:t>
      </w:r>
      <w:r w:rsidR="009E7B86" w:rsidRPr="009B5B6F">
        <w:t>ý</w:t>
      </w:r>
      <w:r w:rsidRPr="009B5B6F">
        <w:t xml:space="preserve"> horizont Cidlinský hřbet tvořeným vrcholy Kozlov (606</w:t>
      </w:r>
      <w:r w:rsidR="00621460" w:rsidRPr="009B5B6F">
        <w:t xml:space="preserve"> m n. m.</w:t>
      </w:r>
      <w:r w:rsidRPr="009B5B6F">
        <w:t xml:space="preserve">, mimo území města) </w:t>
      </w:r>
      <w:r w:rsidR="00621460" w:rsidRPr="009B5B6F">
        <w:t xml:space="preserve">– </w:t>
      </w:r>
      <w:r w:rsidRPr="009B5B6F">
        <w:t xml:space="preserve">Tábor (678 </w:t>
      </w:r>
      <w:r w:rsidR="00621460" w:rsidRPr="009B5B6F">
        <w:t>m n. m.</w:t>
      </w:r>
      <w:r w:rsidRPr="009B5B6F">
        <w:t xml:space="preserve">, mimo území města) </w:t>
      </w:r>
      <w:r w:rsidR="00621460" w:rsidRPr="009B5B6F">
        <w:t xml:space="preserve">– </w:t>
      </w:r>
      <w:r w:rsidRPr="009B5B6F">
        <w:t xml:space="preserve">Hůra </w:t>
      </w:r>
      <w:r w:rsidR="00621460" w:rsidRPr="009B5B6F">
        <w:t>(</w:t>
      </w:r>
      <w:r w:rsidRPr="009B5B6F">
        <w:t xml:space="preserve">519 </w:t>
      </w:r>
      <w:r w:rsidR="00621460" w:rsidRPr="009B5B6F">
        <w:t>m n. m.)</w:t>
      </w:r>
      <w:r w:rsidR="009E7B86" w:rsidRPr="009B5B6F">
        <w:t xml:space="preserve"> </w:t>
      </w:r>
      <w:r w:rsidR="009B5B6F">
        <w:t xml:space="preserve">- </w:t>
      </w:r>
      <w:r w:rsidR="009E7B86" w:rsidRPr="009B5B6F">
        <w:t>návrší Habřina (462</w:t>
      </w:r>
      <w:r w:rsidR="00621460" w:rsidRPr="009B5B6F">
        <w:t xml:space="preserve"> m n. m.) – </w:t>
      </w:r>
      <w:r w:rsidR="009B5B6F">
        <w:t>Velká Lipina (412 m n. m.),</w:t>
      </w:r>
    </w:p>
    <w:p w:rsidR="009E7B86" w:rsidRDefault="009E7B86" w:rsidP="0011289D">
      <w:pPr>
        <w:pStyle w:val="b-pismeno"/>
      </w:pPr>
      <w:r w:rsidRPr="009B5B6F">
        <w:t>krajinná osa řeky Cidliny</w:t>
      </w:r>
      <w:r w:rsidR="001A6007">
        <w:t xml:space="preserve"> a jejího údolí</w:t>
      </w:r>
      <w:r w:rsidR="009B5B6F">
        <w:t>,</w:t>
      </w:r>
    </w:p>
    <w:p w:rsidR="009B5B6F" w:rsidRPr="009B5B6F" w:rsidRDefault="009B5B6F" w:rsidP="0011289D">
      <w:pPr>
        <w:pStyle w:val="b-pismeno"/>
      </w:pPr>
      <w:r>
        <w:t>krajinný předěl Na hvozdcích – svah nad Cidlinou,</w:t>
      </w:r>
    </w:p>
    <w:p w:rsidR="00836225" w:rsidRPr="009B5B6F" w:rsidRDefault="00621460" w:rsidP="0011289D">
      <w:pPr>
        <w:pStyle w:val="b-pismeno"/>
      </w:pPr>
      <w:r w:rsidRPr="009B5B6F">
        <w:t xml:space="preserve">krajinný horizont </w:t>
      </w:r>
      <w:r w:rsidR="00836225" w:rsidRPr="009B5B6F">
        <w:t>svah od Těšína k</w:t>
      </w:r>
      <w:r w:rsidR="001A6007">
        <w:t xml:space="preserve"> údolí </w:t>
      </w:r>
      <w:r w:rsidR="00836225" w:rsidRPr="009B5B6F">
        <w:t>Ploužnickému potoku</w:t>
      </w:r>
      <w:r w:rsidR="009B5B6F">
        <w:t>,</w:t>
      </w:r>
    </w:p>
    <w:p w:rsidR="00621460" w:rsidRPr="009B5B6F" w:rsidRDefault="00836225" w:rsidP="0011289D">
      <w:pPr>
        <w:pStyle w:val="b-pismeno"/>
      </w:pPr>
      <w:r w:rsidRPr="009B5B6F">
        <w:t xml:space="preserve">krajinná dominanta Železný </w:t>
      </w:r>
      <w:r w:rsidR="00621460" w:rsidRPr="009B5B6F">
        <w:t>(</w:t>
      </w:r>
      <w:r w:rsidRPr="009B5B6F">
        <w:t>370</w:t>
      </w:r>
      <w:r w:rsidR="00621460" w:rsidRPr="009B5B6F">
        <w:t xml:space="preserve"> m n. m.),</w:t>
      </w:r>
    </w:p>
    <w:p w:rsidR="009B5B6F" w:rsidRPr="009B5B6F" w:rsidRDefault="009B5B6F" w:rsidP="00836225">
      <w:pPr>
        <w:pStyle w:val="b-pismeno"/>
      </w:pPr>
      <w:r w:rsidRPr="009B5B6F">
        <w:t>krajinná osa Ploužnického potoka</w:t>
      </w:r>
      <w:r w:rsidR="001A6007">
        <w:t xml:space="preserve"> a jeho údolí s pozůstatky barokních úprav zejména v prostoru mezi Těšínem a Železnicí.</w:t>
      </w:r>
    </w:p>
    <w:p w:rsidR="00621460" w:rsidRPr="00836225" w:rsidRDefault="00621460" w:rsidP="00B65661">
      <w:pPr>
        <w:pStyle w:val="Nadpis2"/>
      </w:pPr>
      <w:bookmarkStart w:id="46" w:name="_Toc453307017"/>
      <w:bookmarkStart w:id="47" w:name="_Toc508179871"/>
      <w:r w:rsidRPr="00836225">
        <w:t>E.3</w:t>
      </w:r>
      <w:r w:rsidRPr="00836225">
        <w:tab/>
        <w:t>Plochy v krajině</w:t>
      </w:r>
      <w:bookmarkEnd w:id="46"/>
      <w:bookmarkEnd w:id="47"/>
    </w:p>
    <w:p w:rsidR="00621460" w:rsidRPr="00836225" w:rsidRDefault="00621460" w:rsidP="00621460">
      <w:pPr>
        <w:spacing w:before="240" w:after="120" w:line="240" w:lineRule="auto"/>
        <w:rPr>
          <w:rFonts w:ascii="Arial Narrow" w:hAnsi="Arial Narrow"/>
          <w:b/>
          <w:bCs/>
        </w:rPr>
      </w:pPr>
      <w:r w:rsidRPr="00836225">
        <w:rPr>
          <w:rFonts w:ascii="Arial Narrow" w:hAnsi="Arial Narrow"/>
          <w:b/>
          <w:bCs/>
        </w:rPr>
        <w:t>E.3.1</w:t>
      </w:r>
      <w:r w:rsidRPr="00836225">
        <w:rPr>
          <w:rFonts w:ascii="Arial Narrow" w:hAnsi="Arial Narrow"/>
          <w:b/>
          <w:bCs/>
        </w:rPr>
        <w:tab/>
        <w:t>Vymezení ploch v krajině</w:t>
      </w:r>
    </w:p>
    <w:p w:rsidR="00621460" w:rsidRPr="00836225" w:rsidRDefault="002574CC" w:rsidP="00621460">
      <w:pPr>
        <w:spacing w:before="240" w:after="120" w:line="240" w:lineRule="auto"/>
        <w:ind w:left="720" w:hanging="720"/>
        <w:rPr>
          <w:rFonts w:ascii="Arial Narrow" w:hAnsi="Arial Narrow"/>
        </w:rPr>
      </w:pPr>
      <w:r>
        <w:rPr>
          <w:rFonts w:ascii="Arial Narrow" w:hAnsi="Arial Narrow"/>
        </w:rPr>
        <w:t>(E04</w:t>
      </w:r>
      <w:r w:rsidR="00621460" w:rsidRPr="00836225">
        <w:rPr>
          <w:rFonts w:ascii="Arial Narrow" w:hAnsi="Arial Narrow"/>
        </w:rPr>
        <w:t>)</w:t>
      </w:r>
      <w:r w:rsidR="00621460" w:rsidRPr="00836225">
        <w:rPr>
          <w:rFonts w:ascii="Arial Narrow" w:hAnsi="Arial Narrow"/>
        </w:rPr>
        <w:tab/>
        <w:t xml:space="preserve">Jako plochy v krajině jsou vymezeny všechny plochy mimo zastavěné území města a plochy zastavitelné a plochy přestavby vymezené mimo zastavěné území města. Jedná se o: </w:t>
      </w:r>
    </w:p>
    <w:p w:rsidR="00621460" w:rsidRPr="00836225" w:rsidRDefault="00621460" w:rsidP="00DD4DE9">
      <w:pPr>
        <w:pStyle w:val="b-pismeno"/>
        <w:numPr>
          <w:ilvl w:val="0"/>
          <w:numId w:val="60"/>
        </w:numPr>
      </w:pPr>
      <w:r w:rsidRPr="00836225">
        <w:t>plochy vodní a vodohospodářské</w:t>
      </w:r>
      <w:r w:rsidR="00836225" w:rsidRPr="00836225">
        <w:t xml:space="preserve">: </w:t>
      </w:r>
      <w:r w:rsidRPr="00836225">
        <w:t xml:space="preserve">W – vodní plochy a toky, </w:t>
      </w:r>
    </w:p>
    <w:p w:rsidR="00621460" w:rsidRPr="00836225" w:rsidRDefault="00621460" w:rsidP="00836225">
      <w:pPr>
        <w:pStyle w:val="b-pismeno"/>
      </w:pPr>
      <w:r w:rsidRPr="00836225">
        <w:t>plochy lesní</w:t>
      </w:r>
      <w:r w:rsidR="00836225" w:rsidRPr="00836225">
        <w:t xml:space="preserve">: </w:t>
      </w:r>
      <w:r w:rsidRPr="00836225">
        <w:t>NL – plochy lesní,</w:t>
      </w:r>
    </w:p>
    <w:p w:rsidR="00836225" w:rsidRPr="00836225" w:rsidRDefault="00621460" w:rsidP="00836225">
      <w:pPr>
        <w:pStyle w:val="b-pismeno"/>
      </w:pPr>
      <w:r w:rsidRPr="00836225">
        <w:t>plochy smíšené nezastavěného území</w:t>
      </w:r>
      <w:r w:rsidR="00836225" w:rsidRPr="00836225">
        <w:t>:</w:t>
      </w:r>
    </w:p>
    <w:p w:rsidR="00621460" w:rsidRPr="00836225" w:rsidRDefault="00836225" w:rsidP="00836225">
      <w:pPr>
        <w:pStyle w:val="c-podpsmeno"/>
      </w:pPr>
      <w:r w:rsidRPr="00836225">
        <w:t xml:space="preserve">c.1) </w:t>
      </w:r>
      <w:r w:rsidR="00621460" w:rsidRPr="00836225">
        <w:t>NSz - plochy smíšené nezastavěného území – zemědělské,</w:t>
      </w:r>
    </w:p>
    <w:p w:rsidR="00621460" w:rsidRPr="00836225" w:rsidRDefault="00836225" w:rsidP="00836225">
      <w:pPr>
        <w:pStyle w:val="c-podpsmeno"/>
      </w:pPr>
      <w:r w:rsidRPr="00836225">
        <w:t xml:space="preserve">c.2) </w:t>
      </w:r>
      <w:r w:rsidR="00621460" w:rsidRPr="00836225">
        <w:t>NSp - plochy smíšené nezastavěného území – přírodní,</w:t>
      </w:r>
    </w:p>
    <w:p w:rsidR="00621460" w:rsidRPr="00836225" w:rsidRDefault="00836225" w:rsidP="00836225">
      <w:pPr>
        <w:pStyle w:val="b-pismeno"/>
      </w:pPr>
      <w:r w:rsidRPr="00836225">
        <w:t xml:space="preserve">plochy těžby nerostů: </w:t>
      </w:r>
      <w:r w:rsidR="00621460" w:rsidRPr="00836225">
        <w:t>N</w:t>
      </w:r>
      <w:r w:rsidRPr="00836225">
        <w:t>T</w:t>
      </w:r>
      <w:r w:rsidR="00621460" w:rsidRPr="00836225">
        <w:t xml:space="preserve"> </w:t>
      </w:r>
      <w:r w:rsidRPr="00836225">
        <w:t>–</w:t>
      </w:r>
      <w:r w:rsidR="00621460" w:rsidRPr="00836225">
        <w:t xml:space="preserve"> </w:t>
      </w:r>
      <w:r w:rsidRPr="00836225">
        <w:t>těžby nerostů – nezastavitelné</w:t>
      </w:r>
      <w:r w:rsidR="00621460" w:rsidRPr="00836225">
        <w:t>.</w:t>
      </w:r>
    </w:p>
    <w:p w:rsidR="00621460" w:rsidRPr="00836225" w:rsidRDefault="002574CC" w:rsidP="00621460">
      <w:pPr>
        <w:spacing w:before="240" w:after="120" w:line="240" w:lineRule="auto"/>
        <w:ind w:left="720" w:hanging="720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>(E05</w:t>
      </w:r>
      <w:r w:rsidR="00621460" w:rsidRPr="00836225">
        <w:rPr>
          <w:rFonts w:ascii="Arial Narrow" w:hAnsi="Arial Narrow"/>
        </w:rPr>
        <w:t>)</w:t>
      </w:r>
      <w:r w:rsidR="00621460" w:rsidRPr="00836225">
        <w:rPr>
          <w:rFonts w:ascii="Arial Narrow" w:hAnsi="Arial Narrow"/>
        </w:rPr>
        <w:tab/>
        <w:t xml:space="preserve">Plochy v krajině jsou vymezeny jako nezastavitelné a lze v nich připustit stavby dle § 18 odst. 5) stavebního zákona pouze v rozsahu stanoveném v podmínkách pro využití těchto ploch v kapitole F. Stavby dle § 18 odst. 5) stavebního zákona neuvedené v podmínkách pro využití ploch v krajině jsou vyloučeny. </w:t>
      </w:r>
    </w:p>
    <w:p w:rsidR="00621460" w:rsidRPr="00726232" w:rsidRDefault="00621460" w:rsidP="00621460">
      <w:pPr>
        <w:spacing w:before="240" w:after="120" w:line="240" w:lineRule="auto"/>
        <w:ind w:left="720" w:hanging="720"/>
        <w:rPr>
          <w:rFonts w:ascii="Arial Narrow" w:hAnsi="Arial Narrow"/>
        </w:rPr>
      </w:pPr>
      <w:r w:rsidRPr="00726232">
        <w:rPr>
          <w:rFonts w:ascii="Arial Narrow" w:hAnsi="Arial Narrow"/>
        </w:rPr>
        <w:t>(E0</w:t>
      </w:r>
      <w:r w:rsidR="002574CC">
        <w:rPr>
          <w:rFonts w:ascii="Arial Narrow" w:hAnsi="Arial Narrow"/>
        </w:rPr>
        <w:t>6</w:t>
      </w:r>
      <w:r w:rsidRPr="00726232">
        <w:rPr>
          <w:rFonts w:ascii="Arial Narrow" w:hAnsi="Arial Narrow"/>
        </w:rPr>
        <w:t>)</w:t>
      </w:r>
      <w:r w:rsidRPr="00726232">
        <w:rPr>
          <w:rFonts w:ascii="Arial Narrow" w:hAnsi="Arial Narrow"/>
        </w:rPr>
        <w:tab/>
        <w:t>V rozsahu zakresleném ve výkresu I.1 Výkres základního členění území 1: 5 000 jsou vymezeny tyto plochy změn v krajině:</w:t>
      </w:r>
    </w:p>
    <w:tbl>
      <w:tblPr>
        <w:tblW w:w="4600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3"/>
        <w:gridCol w:w="5809"/>
        <w:gridCol w:w="1723"/>
      </w:tblGrid>
      <w:tr w:rsidR="00621460" w:rsidRPr="00C86447" w:rsidTr="001947FB">
        <w:trPr>
          <w:tblHeader/>
          <w:jc w:val="right"/>
        </w:trPr>
        <w:tc>
          <w:tcPr>
            <w:tcW w:w="1013" w:type="dxa"/>
            <w:shd w:val="clear" w:color="auto" w:fill="F2F2F2" w:themeFill="background1" w:themeFillShade="F2"/>
            <w:vAlign w:val="center"/>
          </w:tcPr>
          <w:p w:rsidR="00621460" w:rsidRPr="00C86447" w:rsidRDefault="00621460" w:rsidP="001947FB">
            <w:pPr>
              <w:spacing w:before="40" w:after="40" w:line="240" w:lineRule="auto"/>
              <w:jc w:val="left"/>
              <w:rPr>
                <w:rStyle w:val="NvrhP-text"/>
                <w:b/>
                <w:sz w:val="20"/>
                <w:szCs w:val="20"/>
                <w:lang w:eastAsia="en-US"/>
              </w:rPr>
            </w:pPr>
            <w:r w:rsidRPr="00C86447">
              <w:rPr>
                <w:rStyle w:val="NvrhP-text"/>
                <w:b/>
                <w:sz w:val="20"/>
                <w:szCs w:val="20"/>
                <w:lang w:eastAsia="en-US"/>
              </w:rPr>
              <w:t xml:space="preserve">Označení </w:t>
            </w:r>
          </w:p>
        </w:tc>
        <w:tc>
          <w:tcPr>
            <w:tcW w:w="5809" w:type="dxa"/>
            <w:shd w:val="clear" w:color="auto" w:fill="F2F2F2" w:themeFill="background1" w:themeFillShade="F2"/>
            <w:vAlign w:val="center"/>
          </w:tcPr>
          <w:p w:rsidR="00621460" w:rsidRPr="00C86447" w:rsidRDefault="00621460" w:rsidP="001947FB">
            <w:pPr>
              <w:spacing w:before="40" w:after="40" w:line="240" w:lineRule="auto"/>
              <w:jc w:val="left"/>
              <w:rPr>
                <w:rStyle w:val="NvrhP-text"/>
                <w:b/>
                <w:sz w:val="20"/>
                <w:szCs w:val="20"/>
                <w:lang w:eastAsia="en-US"/>
              </w:rPr>
            </w:pPr>
            <w:r w:rsidRPr="00C86447">
              <w:rPr>
                <w:rStyle w:val="NvrhP-text"/>
                <w:b/>
                <w:sz w:val="20"/>
                <w:szCs w:val="20"/>
                <w:lang w:eastAsia="en-US"/>
              </w:rPr>
              <w:t>Využití plochy</w:t>
            </w:r>
          </w:p>
        </w:tc>
        <w:tc>
          <w:tcPr>
            <w:tcW w:w="1723" w:type="dxa"/>
            <w:shd w:val="clear" w:color="auto" w:fill="F2F2F2" w:themeFill="background1" w:themeFillShade="F2"/>
            <w:vAlign w:val="center"/>
          </w:tcPr>
          <w:p w:rsidR="00621460" w:rsidRPr="00C86447" w:rsidRDefault="00621460" w:rsidP="001947FB">
            <w:pPr>
              <w:spacing w:before="40" w:after="40" w:line="240" w:lineRule="auto"/>
              <w:jc w:val="left"/>
              <w:rPr>
                <w:rStyle w:val="NvrhP-text"/>
                <w:b/>
                <w:sz w:val="20"/>
                <w:szCs w:val="20"/>
                <w:lang w:eastAsia="en-US"/>
              </w:rPr>
            </w:pPr>
            <w:r w:rsidRPr="00C86447">
              <w:rPr>
                <w:rStyle w:val="NvrhP-text"/>
                <w:b/>
                <w:sz w:val="20"/>
                <w:szCs w:val="20"/>
                <w:lang w:eastAsia="en-US"/>
              </w:rPr>
              <w:t>Výměra (ha)</w:t>
            </w:r>
          </w:p>
        </w:tc>
      </w:tr>
      <w:tr w:rsidR="001947FB" w:rsidRPr="00C86447" w:rsidTr="001947FB">
        <w:trPr>
          <w:jc w:val="right"/>
        </w:trPr>
        <w:tc>
          <w:tcPr>
            <w:tcW w:w="1013" w:type="dxa"/>
            <w:shd w:val="clear" w:color="auto" w:fill="auto"/>
            <w:vAlign w:val="center"/>
          </w:tcPr>
          <w:p w:rsidR="001947FB" w:rsidRPr="00C86447" w:rsidRDefault="001947FB" w:rsidP="001947FB">
            <w:pPr>
              <w:spacing w:before="40" w:after="4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C86447">
              <w:rPr>
                <w:rFonts w:ascii="Arial Narrow" w:hAnsi="Arial Narrow" w:cs="Arial"/>
                <w:sz w:val="20"/>
                <w:szCs w:val="20"/>
              </w:rPr>
              <w:t>K01</w:t>
            </w:r>
          </w:p>
        </w:tc>
        <w:tc>
          <w:tcPr>
            <w:tcW w:w="5809" w:type="dxa"/>
            <w:shd w:val="clear" w:color="auto" w:fill="auto"/>
            <w:vAlign w:val="center"/>
          </w:tcPr>
          <w:p w:rsidR="001947FB" w:rsidRPr="00C86447" w:rsidRDefault="001947FB" w:rsidP="001947FB">
            <w:pPr>
              <w:spacing w:before="40" w:after="4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C86447">
              <w:rPr>
                <w:rFonts w:ascii="Arial Narrow" w:hAnsi="Arial Narrow" w:cs="Arial"/>
                <w:sz w:val="20"/>
                <w:szCs w:val="20"/>
              </w:rPr>
              <w:t xml:space="preserve">plocha smíšená nezastavěného území – přírodní 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1947FB" w:rsidRPr="00FA7F61" w:rsidRDefault="001947FB" w:rsidP="001947FB">
            <w:pPr>
              <w:spacing w:before="40" w:after="40" w:line="240" w:lineRule="auto"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A7F61">
              <w:rPr>
                <w:rFonts w:ascii="Arial Narrow" w:hAnsi="Arial Narrow"/>
                <w:color w:val="000000"/>
                <w:sz w:val="20"/>
              </w:rPr>
              <w:t>0,0735</w:t>
            </w:r>
          </w:p>
        </w:tc>
      </w:tr>
      <w:tr w:rsidR="001947FB" w:rsidRPr="00C86447" w:rsidTr="001947FB">
        <w:trPr>
          <w:jc w:val="right"/>
        </w:trPr>
        <w:tc>
          <w:tcPr>
            <w:tcW w:w="1013" w:type="dxa"/>
            <w:shd w:val="clear" w:color="auto" w:fill="auto"/>
            <w:vAlign w:val="center"/>
          </w:tcPr>
          <w:p w:rsidR="001947FB" w:rsidRPr="00C86447" w:rsidRDefault="001947FB" w:rsidP="001947FB">
            <w:pPr>
              <w:spacing w:before="40" w:after="4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C86447">
              <w:rPr>
                <w:rFonts w:ascii="Arial Narrow" w:hAnsi="Arial Narrow" w:cs="Arial"/>
                <w:sz w:val="20"/>
                <w:szCs w:val="20"/>
              </w:rPr>
              <w:t>K02</w:t>
            </w:r>
          </w:p>
        </w:tc>
        <w:tc>
          <w:tcPr>
            <w:tcW w:w="5809" w:type="dxa"/>
            <w:shd w:val="clear" w:color="auto" w:fill="auto"/>
            <w:vAlign w:val="center"/>
          </w:tcPr>
          <w:p w:rsidR="001947FB" w:rsidRPr="00C86447" w:rsidRDefault="001947FB" w:rsidP="001947FB">
            <w:pPr>
              <w:spacing w:before="40" w:after="4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C86447">
              <w:rPr>
                <w:rFonts w:ascii="Arial Narrow" w:hAnsi="Arial Narrow" w:cs="Arial"/>
                <w:sz w:val="20"/>
                <w:szCs w:val="20"/>
              </w:rPr>
              <w:t>plocha smíšená nezastavěného území – přírodní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1947FB" w:rsidRPr="00FA7F61" w:rsidRDefault="001947FB" w:rsidP="001947FB">
            <w:pPr>
              <w:spacing w:before="40" w:after="40" w:line="240" w:lineRule="auto"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A7F61">
              <w:rPr>
                <w:rFonts w:ascii="Arial Narrow" w:hAnsi="Arial Narrow"/>
                <w:color w:val="000000"/>
                <w:sz w:val="20"/>
              </w:rPr>
              <w:t>0,0265</w:t>
            </w:r>
          </w:p>
        </w:tc>
      </w:tr>
      <w:tr w:rsidR="001947FB" w:rsidRPr="00C86447" w:rsidTr="001947FB">
        <w:trPr>
          <w:jc w:val="right"/>
        </w:trPr>
        <w:tc>
          <w:tcPr>
            <w:tcW w:w="1013" w:type="dxa"/>
            <w:shd w:val="clear" w:color="auto" w:fill="auto"/>
            <w:vAlign w:val="center"/>
          </w:tcPr>
          <w:p w:rsidR="001947FB" w:rsidRPr="00C86447" w:rsidRDefault="001947FB" w:rsidP="001947FB">
            <w:pPr>
              <w:spacing w:before="40" w:after="4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C86447">
              <w:rPr>
                <w:rFonts w:ascii="Arial Narrow" w:hAnsi="Arial Narrow" w:cs="Arial"/>
                <w:sz w:val="20"/>
                <w:szCs w:val="20"/>
              </w:rPr>
              <w:t>K03</w:t>
            </w:r>
          </w:p>
        </w:tc>
        <w:tc>
          <w:tcPr>
            <w:tcW w:w="5809" w:type="dxa"/>
            <w:shd w:val="clear" w:color="auto" w:fill="auto"/>
            <w:vAlign w:val="center"/>
          </w:tcPr>
          <w:p w:rsidR="001947FB" w:rsidRPr="00C86447" w:rsidRDefault="001947FB" w:rsidP="001947FB">
            <w:pPr>
              <w:spacing w:before="40" w:after="4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C86447">
              <w:rPr>
                <w:rFonts w:ascii="Arial Narrow" w:hAnsi="Arial Narrow" w:cs="Arial"/>
                <w:sz w:val="20"/>
                <w:szCs w:val="20"/>
              </w:rPr>
              <w:t>plocha smíšená nezastavěného území – přírodní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1947FB" w:rsidRPr="00FA7F61" w:rsidRDefault="001947FB" w:rsidP="001947FB">
            <w:pPr>
              <w:spacing w:before="40" w:after="40" w:line="240" w:lineRule="auto"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A7F61">
              <w:rPr>
                <w:rFonts w:ascii="Arial Narrow" w:hAnsi="Arial Narrow"/>
                <w:color w:val="000000"/>
                <w:sz w:val="20"/>
              </w:rPr>
              <w:t>0,1446</w:t>
            </w:r>
          </w:p>
        </w:tc>
      </w:tr>
      <w:tr w:rsidR="001947FB" w:rsidRPr="00C86447" w:rsidTr="001947FB">
        <w:trPr>
          <w:jc w:val="right"/>
        </w:trPr>
        <w:tc>
          <w:tcPr>
            <w:tcW w:w="1013" w:type="dxa"/>
            <w:shd w:val="clear" w:color="auto" w:fill="auto"/>
            <w:vAlign w:val="center"/>
          </w:tcPr>
          <w:p w:rsidR="001947FB" w:rsidRPr="00C86447" w:rsidRDefault="001947FB" w:rsidP="001947FB">
            <w:pPr>
              <w:spacing w:before="40" w:after="4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C86447">
              <w:rPr>
                <w:rFonts w:ascii="Arial Narrow" w:hAnsi="Arial Narrow" w:cs="Arial"/>
                <w:sz w:val="20"/>
                <w:szCs w:val="20"/>
              </w:rPr>
              <w:t>K04</w:t>
            </w:r>
          </w:p>
        </w:tc>
        <w:tc>
          <w:tcPr>
            <w:tcW w:w="5809" w:type="dxa"/>
            <w:shd w:val="clear" w:color="auto" w:fill="auto"/>
            <w:vAlign w:val="center"/>
          </w:tcPr>
          <w:p w:rsidR="001947FB" w:rsidRPr="00C86447" w:rsidRDefault="001947FB" w:rsidP="001947FB">
            <w:pPr>
              <w:spacing w:before="40" w:after="4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C86447">
              <w:rPr>
                <w:rFonts w:ascii="Arial Narrow" w:hAnsi="Arial Narrow" w:cs="Arial"/>
                <w:sz w:val="20"/>
                <w:szCs w:val="20"/>
              </w:rPr>
              <w:t>plocha smíšená nezastavěného území – přírodní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1947FB" w:rsidRPr="00FA7F61" w:rsidRDefault="001947FB" w:rsidP="001947FB">
            <w:pPr>
              <w:spacing w:before="40" w:after="40" w:line="240" w:lineRule="auto"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A7F61">
              <w:rPr>
                <w:rFonts w:ascii="Arial Narrow" w:hAnsi="Arial Narrow"/>
                <w:color w:val="000000"/>
                <w:sz w:val="20"/>
              </w:rPr>
              <w:t>0,5423</w:t>
            </w:r>
          </w:p>
        </w:tc>
      </w:tr>
      <w:tr w:rsidR="001947FB" w:rsidRPr="00C86447" w:rsidTr="001947FB">
        <w:trPr>
          <w:jc w:val="right"/>
        </w:trPr>
        <w:tc>
          <w:tcPr>
            <w:tcW w:w="1013" w:type="dxa"/>
            <w:shd w:val="clear" w:color="auto" w:fill="auto"/>
            <w:vAlign w:val="center"/>
          </w:tcPr>
          <w:p w:rsidR="001947FB" w:rsidRPr="00C86447" w:rsidRDefault="001947FB" w:rsidP="001947FB">
            <w:pPr>
              <w:spacing w:before="40" w:after="4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C86447">
              <w:rPr>
                <w:rFonts w:ascii="Arial Narrow" w:hAnsi="Arial Narrow" w:cs="Arial"/>
                <w:sz w:val="20"/>
                <w:szCs w:val="20"/>
              </w:rPr>
              <w:t>K05</w:t>
            </w:r>
          </w:p>
        </w:tc>
        <w:tc>
          <w:tcPr>
            <w:tcW w:w="5809" w:type="dxa"/>
            <w:shd w:val="clear" w:color="auto" w:fill="auto"/>
            <w:vAlign w:val="center"/>
          </w:tcPr>
          <w:p w:rsidR="001947FB" w:rsidRPr="00C86447" w:rsidRDefault="001947FB" w:rsidP="001947FB">
            <w:pPr>
              <w:spacing w:before="40" w:after="4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C86447">
              <w:rPr>
                <w:rFonts w:ascii="Arial Narrow" w:hAnsi="Arial Narrow" w:cs="Arial"/>
                <w:sz w:val="20"/>
                <w:szCs w:val="20"/>
              </w:rPr>
              <w:t>plocha smíšená nezastavěného území – přírodní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1947FB" w:rsidRPr="00FA7F61" w:rsidRDefault="001947FB" w:rsidP="001947FB">
            <w:pPr>
              <w:spacing w:before="40" w:after="40" w:line="240" w:lineRule="auto"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A7F61">
              <w:rPr>
                <w:rFonts w:ascii="Arial Narrow" w:hAnsi="Arial Narrow"/>
                <w:color w:val="000000"/>
                <w:sz w:val="20"/>
              </w:rPr>
              <w:t>2,3201</w:t>
            </w:r>
          </w:p>
        </w:tc>
      </w:tr>
      <w:tr w:rsidR="001947FB" w:rsidRPr="00C86447" w:rsidTr="001947FB">
        <w:trPr>
          <w:jc w:val="right"/>
        </w:trPr>
        <w:tc>
          <w:tcPr>
            <w:tcW w:w="1013" w:type="dxa"/>
            <w:shd w:val="clear" w:color="auto" w:fill="auto"/>
            <w:vAlign w:val="center"/>
          </w:tcPr>
          <w:p w:rsidR="001947FB" w:rsidRPr="00C86447" w:rsidRDefault="001947FB" w:rsidP="001947FB">
            <w:pPr>
              <w:spacing w:before="40" w:after="4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C86447">
              <w:rPr>
                <w:rFonts w:ascii="Arial Narrow" w:hAnsi="Arial Narrow" w:cs="Arial"/>
                <w:sz w:val="20"/>
                <w:szCs w:val="20"/>
              </w:rPr>
              <w:t>K06</w:t>
            </w:r>
          </w:p>
        </w:tc>
        <w:tc>
          <w:tcPr>
            <w:tcW w:w="5809" w:type="dxa"/>
            <w:shd w:val="clear" w:color="auto" w:fill="auto"/>
            <w:vAlign w:val="center"/>
          </w:tcPr>
          <w:p w:rsidR="001947FB" w:rsidRPr="00C86447" w:rsidRDefault="001947FB" w:rsidP="001947FB">
            <w:pPr>
              <w:spacing w:before="40" w:after="4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C86447">
              <w:rPr>
                <w:rFonts w:ascii="Arial Narrow" w:hAnsi="Arial Narrow" w:cs="Arial"/>
                <w:sz w:val="20"/>
                <w:szCs w:val="20"/>
              </w:rPr>
              <w:t>plocha smíšená nezastavěného území – přírodní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1947FB" w:rsidRPr="00FA7F61" w:rsidRDefault="001947FB" w:rsidP="001947FB">
            <w:pPr>
              <w:spacing w:before="40" w:after="40" w:line="240" w:lineRule="auto"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A7F61">
              <w:rPr>
                <w:rFonts w:ascii="Arial Narrow" w:hAnsi="Arial Narrow"/>
                <w:color w:val="000000"/>
                <w:sz w:val="20"/>
              </w:rPr>
              <w:t>0,1128</w:t>
            </w:r>
          </w:p>
        </w:tc>
      </w:tr>
      <w:tr w:rsidR="001947FB" w:rsidRPr="00C86447" w:rsidTr="001947FB">
        <w:trPr>
          <w:jc w:val="right"/>
        </w:trPr>
        <w:tc>
          <w:tcPr>
            <w:tcW w:w="1013" w:type="dxa"/>
            <w:shd w:val="clear" w:color="auto" w:fill="auto"/>
            <w:vAlign w:val="center"/>
          </w:tcPr>
          <w:p w:rsidR="001947FB" w:rsidRPr="00C86447" w:rsidRDefault="001947FB" w:rsidP="001947FB">
            <w:pPr>
              <w:spacing w:before="40" w:after="4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C86447">
              <w:rPr>
                <w:rFonts w:ascii="Arial Narrow" w:hAnsi="Arial Narrow" w:cs="Arial"/>
                <w:sz w:val="20"/>
                <w:szCs w:val="20"/>
              </w:rPr>
              <w:t>K07</w:t>
            </w:r>
          </w:p>
        </w:tc>
        <w:tc>
          <w:tcPr>
            <w:tcW w:w="5809" w:type="dxa"/>
            <w:shd w:val="clear" w:color="auto" w:fill="auto"/>
            <w:vAlign w:val="center"/>
          </w:tcPr>
          <w:p w:rsidR="001947FB" w:rsidRPr="00C86447" w:rsidRDefault="001947FB" w:rsidP="001947FB">
            <w:pPr>
              <w:spacing w:before="40" w:after="4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C86447">
              <w:rPr>
                <w:rFonts w:ascii="Arial Narrow" w:hAnsi="Arial Narrow" w:cs="Arial"/>
                <w:sz w:val="20"/>
                <w:szCs w:val="20"/>
              </w:rPr>
              <w:t>plocha smíšená nezastavěného území – přírodní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1947FB" w:rsidRPr="00FA7F61" w:rsidRDefault="001947FB" w:rsidP="001947FB">
            <w:pPr>
              <w:spacing w:before="40" w:after="40" w:line="240" w:lineRule="auto"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A7F61">
              <w:rPr>
                <w:rFonts w:ascii="Arial Narrow" w:hAnsi="Arial Narrow"/>
                <w:color w:val="000000"/>
                <w:sz w:val="20"/>
              </w:rPr>
              <w:t>0,1598</w:t>
            </w:r>
          </w:p>
        </w:tc>
      </w:tr>
      <w:tr w:rsidR="001947FB" w:rsidRPr="00C86447" w:rsidTr="001947FB">
        <w:trPr>
          <w:jc w:val="right"/>
        </w:trPr>
        <w:tc>
          <w:tcPr>
            <w:tcW w:w="1013" w:type="dxa"/>
            <w:shd w:val="clear" w:color="auto" w:fill="auto"/>
            <w:vAlign w:val="center"/>
          </w:tcPr>
          <w:p w:rsidR="001947FB" w:rsidRPr="00C86447" w:rsidRDefault="001947FB" w:rsidP="001947FB">
            <w:pPr>
              <w:spacing w:before="40" w:after="4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C86447">
              <w:rPr>
                <w:rFonts w:ascii="Arial Narrow" w:hAnsi="Arial Narrow" w:cs="Arial"/>
                <w:sz w:val="20"/>
                <w:szCs w:val="20"/>
              </w:rPr>
              <w:t>K08</w:t>
            </w:r>
          </w:p>
        </w:tc>
        <w:tc>
          <w:tcPr>
            <w:tcW w:w="5809" w:type="dxa"/>
            <w:shd w:val="clear" w:color="auto" w:fill="auto"/>
            <w:vAlign w:val="center"/>
          </w:tcPr>
          <w:p w:rsidR="001947FB" w:rsidRPr="00C86447" w:rsidRDefault="001947FB" w:rsidP="001947FB">
            <w:pPr>
              <w:spacing w:before="40" w:after="4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C86447">
              <w:rPr>
                <w:rFonts w:ascii="Arial Narrow" w:hAnsi="Arial Narrow" w:cs="Arial"/>
                <w:sz w:val="20"/>
                <w:szCs w:val="20"/>
              </w:rPr>
              <w:t>plocha smíšená nezastavěného území – přírodní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1947FB" w:rsidRPr="00FA7F61" w:rsidRDefault="001947FB" w:rsidP="001947FB">
            <w:pPr>
              <w:spacing w:before="40" w:after="40" w:line="240" w:lineRule="auto"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A7F61">
              <w:rPr>
                <w:rFonts w:ascii="Arial Narrow" w:hAnsi="Arial Narrow"/>
                <w:color w:val="000000"/>
                <w:sz w:val="20"/>
              </w:rPr>
              <w:t>0,1024</w:t>
            </w:r>
          </w:p>
        </w:tc>
      </w:tr>
      <w:tr w:rsidR="001947FB" w:rsidRPr="00C86447" w:rsidTr="001947FB">
        <w:trPr>
          <w:jc w:val="right"/>
        </w:trPr>
        <w:tc>
          <w:tcPr>
            <w:tcW w:w="1013" w:type="dxa"/>
            <w:shd w:val="clear" w:color="auto" w:fill="auto"/>
            <w:vAlign w:val="center"/>
          </w:tcPr>
          <w:p w:rsidR="001947FB" w:rsidRPr="00C86447" w:rsidRDefault="001947FB" w:rsidP="001947FB">
            <w:pPr>
              <w:spacing w:before="40" w:after="4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C86447">
              <w:rPr>
                <w:rFonts w:ascii="Arial Narrow" w:hAnsi="Arial Narrow" w:cs="Arial"/>
                <w:sz w:val="20"/>
                <w:szCs w:val="20"/>
              </w:rPr>
              <w:t>K09</w:t>
            </w:r>
          </w:p>
        </w:tc>
        <w:tc>
          <w:tcPr>
            <w:tcW w:w="5809" w:type="dxa"/>
            <w:shd w:val="clear" w:color="auto" w:fill="auto"/>
            <w:vAlign w:val="center"/>
          </w:tcPr>
          <w:p w:rsidR="001947FB" w:rsidRPr="00C86447" w:rsidRDefault="001947FB" w:rsidP="001947FB">
            <w:pPr>
              <w:spacing w:before="40" w:after="4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C86447">
              <w:rPr>
                <w:rFonts w:ascii="Arial Narrow" w:hAnsi="Arial Narrow" w:cs="Arial"/>
                <w:sz w:val="20"/>
                <w:szCs w:val="20"/>
              </w:rPr>
              <w:t>plocha smíšená nezastavěného území – přírodní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1947FB" w:rsidRPr="00FA7F61" w:rsidRDefault="001947FB" w:rsidP="001947FB">
            <w:pPr>
              <w:spacing w:before="40" w:after="40" w:line="240" w:lineRule="auto"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A7F61">
              <w:rPr>
                <w:rFonts w:ascii="Arial Narrow" w:hAnsi="Arial Narrow"/>
                <w:color w:val="000000"/>
                <w:sz w:val="20"/>
              </w:rPr>
              <w:t>0,6343</w:t>
            </w:r>
          </w:p>
        </w:tc>
      </w:tr>
      <w:tr w:rsidR="001947FB" w:rsidRPr="00C86447" w:rsidTr="001947FB">
        <w:trPr>
          <w:jc w:val="right"/>
        </w:trPr>
        <w:tc>
          <w:tcPr>
            <w:tcW w:w="1013" w:type="dxa"/>
            <w:shd w:val="clear" w:color="auto" w:fill="auto"/>
            <w:vAlign w:val="center"/>
          </w:tcPr>
          <w:p w:rsidR="001947FB" w:rsidRPr="00C86447" w:rsidRDefault="001947FB" w:rsidP="001947FB">
            <w:pPr>
              <w:spacing w:before="40" w:after="4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C86447">
              <w:rPr>
                <w:rFonts w:ascii="Arial Narrow" w:hAnsi="Arial Narrow" w:cs="Arial"/>
                <w:sz w:val="20"/>
                <w:szCs w:val="20"/>
              </w:rPr>
              <w:t>K10</w:t>
            </w:r>
          </w:p>
        </w:tc>
        <w:tc>
          <w:tcPr>
            <w:tcW w:w="5809" w:type="dxa"/>
            <w:shd w:val="clear" w:color="auto" w:fill="auto"/>
            <w:vAlign w:val="center"/>
          </w:tcPr>
          <w:p w:rsidR="001947FB" w:rsidRPr="00C86447" w:rsidRDefault="001947FB" w:rsidP="001947FB">
            <w:pPr>
              <w:spacing w:before="40" w:after="4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C86447">
              <w:rPr>
                <w:rFonts w:ascii="Arial Narrow" w:hAnsi="Arial Narrow" w:cs="Arial"/>
                <w:sz w:val="20"/>
                <w:szCs w:val="20"/>
              </w:rPr>
              <w:t>plocha smíšená nezastavěného území – přírodní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1947FB" w:rsidRPr="00FA7F61" w:rsidRDefault="001947FB" w:rsidP="001947FB">
            <w:pPr>
              <w:spacing w:before="40" w:after="40" w:line="240" w:lineRule="auto"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A7F61">
              <w:rPr>
                <w:rFonts w:ascii="Arial Narrow" w:hAnsi="Arial Narrow"/>
                <w:color w:val="000000"/>
                <w:sz w:val="20"/>
              </w:rPr>
              <w:t>0,1062</w:t>
            </w:r>
          </w:p>
        </w:tc>
      </w:tr>
      <w:tr w:rsidR="001947FB" w:rsidRPr="00C86447" w:rsidTr="001947FB">
        <w:trPr>
          <w:jc w:val="right"/>
        </w:trPr>
        <w:tc>
          <w:tcPr>
            <w:tcW w:w="1013" w:type="dxa"/>
            <w:shd w:val="clear" w:color="auto" w:fill="auto"/>
            <w:vAlign w:val="center"/>
          </w:tcPr>
          <w:p w:rsidR="001947FB" w:rsidRPr="00C86447" w:rsidRDefault="001947FB" w:rsidP="001947FB">
            <w:pPr>
              <w:spacing w:before="40" w:after="4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C86447">
              <w:rPr>
                <w:rFonts w:ascii="Arial Narrow" w:hAnsi="Arial Narrow" w:cs="Arial"/>
                <w:sz w:val="20"/>
                <w:szCs w:val="20"/>
              </w:rPr>
              <w:t>K11</w:t>
            </w:r>
          </w:p>
        </w:tc>
        <w:tc>
          <w:tcPr>
            <w:tcW w:w="5809" w:type="dxa"/>
            <w:shd w:val="clear" w:color="auto" w:fill="auto"/>
            <w:vAlign w:val="center"/>
          </w:tcPr>
          <w:p w:rsidR="001947FB" w:rsidRPr="00C86447" w:rsidRDefault="001947FB" w:rsidP="001947FB">
            <w:pPr>
              <w:spacing w:before="40" w:after="4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C86447">
              <w:rPr>
                <w:rFonts w:ascii="Arial Narrow" w:hAnsi="Arial Narrow" w:cs="Arial"/>
                <w:sz w:val="20"/>
                <w:szCs w:val="20"/>
              </w:rPr>
              <w:t>plocha smíšená nezastavěného území – přírodní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1947FB" w:rsidRPr="00FA7F61" w:rsidRDefault="001947FB" w:rsidP="001947FB">
            <w:pPr>
              <w:spacing w:before="40" w:after="40" w:line="240" w:lineRule="auto"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A7F61">
              <w:rPr>
                <w:rFonts w:ascii="Arial Narrow" w:hAnsi="Arial Narrow"/>
                <w:color w:val="000000"/>
                <w:sz w:val="20"/>
              </w:rPr>
              <w:t>2,0914</w:t>
            </w:r>
          </w:p>
        </w:tc>
      </w:tr>
      <w:tr w:rsidR="001947FB" w:rsidRPr="00C86447" w:rsidTr="001947FB">
        <w:trPr>
          <w:jc w:val="right"/>
        </w:trPr>
        <w:tc>
          <w:tcPr>
            <w:tcW w:w="1013" w:type="dxa"/>
            <w:shd w:val="clear" w:color="auto" w:fill="auto"/>
            <w:vAlign w:val="center"/>
          </w:tcPr>
          <w:p w:rsidR="001947FB" w:rsidRPr="00C86447" w:rsidRDefault="001947FB" w:rsidP="001947FB">
            <w:pPr>
              <w:spacing w:before="40" w:after="4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C86447">
              <w:rPr>
                <w:rFonts w:ascii="Arial Narrow" w:hAnsi="Arial Narrow" w:cs="Arial"/>
                <w:sz w:val="20"/>
                <w:szCs w:val="20"/>
              </w:rPr>
              <w:t>K12</w:t>
            </w:r>
          </w:p>
        </w:tc>
        <w:tc>
          <w:tcPr>
            <w:tcW w:w="5809" w:type="dxa"/>
            <w:shd w:val="clear" w:color="auto" w:fill="auto"/>
            <w:vAlign w:val="center"/>
          </w:tcPr>
          <w:p w:rsidR="001947FB" w:rsidRPr="00C86447" w:rsidRDefault="001947FB" w:rsidP="001947FB">
            <w:pPr>
              <w:spacing w:before="40" w:after="4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C86447">
              <w:rPr>
                <w:rFonts w:ascii="Arial Narrow" w:hAnsi="Arial Narrow" w:cs="Arial"/>
                <w:sz w:val="20"/>
                <w:szCs w:val="20"/>
              </w:rPr>
              <w:t>plocha smíšená nezastavěného území – přírodní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1947FB" w:rsidRPr="00FA7F61" w:rsidRDefault="001947FB" w:rsidP="001947FB">
            <w:pPr>
              <w:spacing w:before="40" w:after="40" w:line="240" w:lineRule="auto"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A7F61">
              <w:rPr>
                <w:rFonts w:ascii="Arial Narrow" w:hAnsi="Arial Narrow"/>
                <w:color w:val="000000"/>
                <w:sz w:val="20"/>
              </w:rPr>
              <w:t>0,4822</w:t>
            </w:r>
          </w:p>
        </w:tc>
      </w:tr>
      <w:tr w:rsidR="001947FB" w:rsidRPr="00726232" w:rsidTr="001947FB">
        <w:trPr>
          <w:jc w:val="right"/>
        </w:trPr>
        <w:tc>
          <w:tcPr>
            <w:tcW w:w="1013" w:type="dxa"/>
            <w:shd w:val="clear" w:color="auto" w:fill="auto"/>
            <w:vAlign w:val="center"/>
          </w:tcPr>
          <w:p w:rsidR="001947FB" w:rsidRPr="00C86447" w:rsidRDefault="001947FB" w:rsidP="001947FB">
            <w:pPr>
              <w:spacing w:before="40" w:after="4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C86447">
              <w:rPr>
                <w:rFonts w:ascii="Arial Narrow" w:hAnsi="Arial Narrow" w:cs="Arial"/>
                <w:sz w:val="20"/>
                <w:szCs w:val="20"/>
              </w:rPr>
              <w:t>K13</w:t>
            </w:r>
          </w:p>
        </w:tc>
        <w:tc>
          <w:tcPr>
            <w:tcW w:w="5809" w:type="dxa"/>
            <w:shd w:val="clear" w:color="auto" w:fill="auto"/>
            <w:vAlign w:val="center"/>
          </w:tcPr>
          <w:p w:rsidR="001947FB" w:rsidRPr="00C86447" w:rsidRDefault="001947FB" w:rsidP="001947FB">
            <w:pPr>
              <w:spacing w:before="40" w:after="4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C86447">
              <w:rPr>
                <w:rFonts w:ascii="Arial Narrow" w:hAnsi="Arial Narrow" w:cs="Arial"/>
                <w:sz w:val="20"/>
                <w:szCs w:val="20"/>
              </w:rPr>
              <w:t>plocha smíšená nezastavěného území – přírodní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1947FB" w:rsidRPr="00FA7F61" w:rsidRDefault="001947FB" w:rsidP="001947FB">
            <w:pPr>
              <w:spacing w:before="40" w:after="40" w:line="240" w:lineRule="auto"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A7F61">
              <w:rPr>
                <w:rFonts w:ascii="Arial Narrow" w:hAnsi="Arial Narrow"/>
                <w:color w:val="000000"/>
                <w:sz w:val="20"/>
              </w:rPr>
              <w:t>0,4466</w:t>
            </w:r>
          </w:p>
        </w:tc>
      </w:tr>
      <w:tr w:rsidR="00CF6346" w:rsidRPr="00CF6346" w:rsidTr="001947FB">
        <w:trPr>
          <w:jc w:val="right"/>
        </w:trPr>
        <w:tc>
          <w:tcPr>
            <w:tcW w:w="1013" w:type="dxa"/>
            <w:shd w:val="clear" w:color="auto" w:fill="auto"/>
            <w:vAlign w:val="center"/>
          </w:tcPr>
          <w:p w:rsidR="001947FB" w:rsidRPr="00CF6346" w:rsidRDefault="001947FB" w:rsidP="001947FB">
            <w:pPr>
              <w:spacing w:before="40" w:after="4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CF6346">
              <w:rPr>
                <w:rFonts w:ascii="Arial Narrow" w:hAnsi="Arial Narrow" w:cs="Arial"/>
                <w:sz w:val="20"/>
                <w:szCs w:val="20"/>
              </w:rPr>
              <w:t>K14</w:t>
            </w:r>
          </w:p>
        </w:tc>
        <w:tc>
          <w:tcPr>
            <w:tcW w:w="5809" w:type="dxa"/>
            <w:shd w:val="clear" w:color="auto" w:fill="auto"/>
            <w:vAlign w:val="center"/>
          </w:tcPr>
          <w:p w:rsidR="001947FB" w:rsidRPr="00CF6346" w:rsidRDefault="001947FB" w:rsidP="001947FB">
            <w:pPr>
              <w:spacing w:before="40" w:after="4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CF6346">
              <w:rPr>
                <w:rFonts w:ascii="Arial Narrow" w:hAnsi="Arial Narrow" w:cs="Arial"/>
                <w:sz w:val="20"/>
                <w:szCs w:val="20"/>
              </w:rPr>
              <w:t>plocha smíšená nezastavěného území – přírodní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1947FB" w:rsidRPr="00FA7F61" w:rsidRDefault="001947FB" w:rsidP="001947FB">
            <w:pPr>
              <w:spacing w:before="40" w:after="40" w:line="240" w:lineRule="auto"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FA7F61">
              <w:rPr>
                <w:rFonts w:ascii="Arial Narrow" w:hAnsi="Arial Narrow"/>
                <w:sz w:val="20"/>
              </w:rPr>
              <w:t>1,5358</w:t>
            </w:r>
          </w:p>
        </w:tc>
      </w:tr>
    </w:tbl>
    <w:p w:rsidR="00621460" w:rsidRPr="00836225" w:rsidRDefault="00621460" w:rsidP="00621460">
      <w:pPr>
        <w:spacing w:before="240" w:after="120" w:line="240" w:lineRule="auto"/>
        <w:rPr>
          <w:rFonts w:ascii="Arial Narrow" w:hAnsi="Arial Narrow"/>
          <w:b/>
          <w:bCs/>
        </w:rPr>
      </w:pPr>
      <w:r w:rsidRPr="00836225">
        <w:rPr>
          <w:rFonts w:ascii="Arial Narrow" w:hAnsi="Arial Narrow"/>
          <w:b/>
          <w:bCs/>
        </w:rPr>
        <w:t>E.3.2</w:t>
      </w:r>
      <w:r w:rsidRPr="00836225">
        <w:rPr>
          <w:rFonts w:ascii="Arial Narrow" w:hAnsi="Arial Narrow"/>
          <w:b/>
          <w:bCs/>
        </w:rPr>
        <w:tab/>
        <w:t xml:space="preserve">Specifické podmínky pro plochy v krajině </w:t>
      </w:r>
    </w:p>
    <w:p w:rsidR="00621460" w:rsidRPr="00836225" w:rsidRDefault="002574CC" w:rsidP="00621460">
      <w:pPr>
        <w:spacing w:before="240" w:after="120" w:line="240" w:lineRule="auto"/>
        <w:ind w:left="720" w:hanging="720"/>
        <w:rPr>
          <w:rFonts w:ascii="Arial Narrow" w:hAnsi="Arial Narrow"/>
        </w:rPr>
      </w:pPr>
      <w:r>
        <w:rPr>
          <w:rFonts w:ascii="Arial Narrow" w:hAnsi="Arial Narrow"/>
        </w:rPr>
        <w:t>(E07</w:t>
      </w:r>
      <w:r w:rsidR="00621460" w:rsidRPr="00836225">
        <w:rPr>
          <w:rFonts w:ascii="Arial Narrow" w:hAnsi="Arial Narrow"/>
        </w:rPr>
        <w:t>)</w:t>
      </w:r>
      <w:r w:rsidR="00621460" w:rsidRPr="00836225">
        <w:rPr>
          <w:rFonts w:ascii="Arial Narrow" w:hAnsi="Arial Narrow"/>
        </w:rPr>
        <w:tab/>
        <w:t xml:space="preserve">V plochách </w:t>
      </w:r>
      <w:r w:rsidR="00FE6A61" w:rsidRPr="00836225">
        <w:rPr>
          <w:rFonts w:ascii="Arial Narrow" w:hAnsi="Arial Narrow"/>
        </w:rPr>
        <w:t xml:space="preserve">NSz </w:t>
      </w:r>
      <w:r w:rsidR="00FE6A61">
        <w:rPr>
          <w:rFonts w:ascii="Arial Narrow" w:hAnsi="Arial Narrow"/>
        </w:rPr>
        <w:t xml:space="preserve">– plochy </w:t>
      </w:r>
      <w:r w:rsidR="00621460" w:rsidRPr="00836225">
        <w:rPr>
          <w:rFonts w:ascii="Arial Narrow" w:hAnsi="Arial Narrow"/>
        </w:rPr>
        <w:t>smíšen</w:t>
      </w:r>
      <w:r w:rsidR="00FE6A61">
        <w:rPr>
          <w:rFonts w:ascii="Arial Narrow" w:hAnsi="Arial Narrow"/>
        </w:rPr>
        <w:t xml:space="preserve">é </w:t>
      </w:r>
      <w:r w:rsidR="00621460" w:rsidRPr="00836225">
        <w:rPr>
          <w:rFonts w:ascii="Arial Narrow" w:hAnsi="Arial Narrow"/>
        </w:rPr>
        <w:t xml:space="preserve">nezastavěného území </w:t>
      </w:r>
      <w:r w:rsidR="00FE6A61">
        <w:rPr>
          <w:rFonts w:ascii="Arial Narrow" w:hAnsi="Arial Narrow"/>
        </w:rPr>
        <w:t xml:space="preserve">– zemědělské </w:t>
      </w:r>
      <w:r w:rsidR="00621460" w:rsidRPr="00836225">
        <w:rPr>
          <w:rFonts w:ascii="Arial Narrow" w:hAnsi="Arial Narrow"/>
        </w:rPr>
        <w:t xml:space="preserve">budou z důvodu zvýšení ekologické stability krajiny, ochrany půd a zvýšení biodiverzity zachovány ev. doplněny drobné krajinné prvky, vodní plochy a vodní toky. </w:t>
      </w:r>
    </w:p>
    <w:p w:rsidR="0084357B" w:rsidRDefault="002574CC" w:rsidP="003E676B">
      <w:pPr>
        <w:spacing w:before="240" w:after="120" w:line="240" w:lineRule="auto"/>
        <w:ind w:left="709" w:hanging="709"/>
        <w:rPr>
          <w:rFonts w:ascii="Arial Narrow" w:hAnsi="Arial Narrow"/>
        </w:rPr>
      </w:pPr>
      <w:r>
        <w:rPr>
          <w:rFonts w:ascii="Arial Narrow" w:hAnsi="Arial Narrow"/>
        </w:rPr>
        <w:t>(E08</w:t>
      </w:r>
      <w:r w:rsidR="00621460" w:rsidRPr="00836225">
        <w:rPr>
          <w:rFonts w:ascii="Arial Narrow" w:hAnsi="Arial Narrow"/>
        </w:rPr>
        <w:t>)</w:t>
      </w:r>
      <w:r w:rsidR="00621460" w:rsidRPr="00836225">
        <w:rPr>
          <w:rFonts w:ascii="Arial Narrow" w:hAnsi="Arial Narrow"/>
        </w:rPr>
        <w:tab/>
        <w:t>Podél vodních toků bude ponechán volně přístupný pruh pro správu a údržbu toků v šíři minimálně</w:t>
      </w:r>
      <w:r w:rsidR="0084357B">
        <w:rPr>
          <w:rFonts w:ascii="Arial Narrow" w:hAnsi="Arial Narrow"/>
        </w:rPr>
        <w:t>:</w:t>
      </w:r>
      <w:r w:rsidR="00621460" w:rsidRPr="00836225">
        <w:rPr>
          <w:rFonts w:ascii="Arial Narrow" w:hAnsi="Arial Narrow"/>
        </w:rPr>
        <w:t xml:space="preserve"> </w:t>
      </w:r>
    </w:p>
    <w:p w:rsidR="0084357B" w:rsidRDefault="003E676B" w:rsidP="00DD4DE9">
      <w:pPr>
        <w:pStyle w:val="b-pismeno"/>
        <w:numPr>
          <w:ilvl w:val="0"/>
          <w:numId w:val="78"/>
        </w:numPr>
      </w:pPr>
      <w:r>
        <w:t>8</w:t>
      </w:r>
      <w:r w:rsidRPr="00836225">
        <w:t xml:space="preserve"> </w:t>
      </w:r>
      <w:r w:rsidR="00621460" w:rsidRPr="00836225">
        <w:t>m</w:t>
      </w:r>
      <w:r>
        <w:t xml:space="preserve"> od břehové čáry</w:t>
      </w:r>
      <w:r w:rsidR="0084357B">
        <w:t xml:space="preserve"> u řeky Cidliny </w:t>
      </w:r>
    </w:p>
    <w:p w:rsidR="00621460" w:rsidRPr="00836225" w:rsidRDefault="003E676B" w:rsidP="00DD4DE9">
      <w:pPr>
        <w:pStyle w:val="b-pismeno"/>
        <w:numPr>
          <w:ilvl w:val="0"/>
          <w:numId w:val="78"/>
        </w:numPr>
      </w:pPr>
      <w:r>
        <w:t>6 m od břehové čáry</w:t>
      </w:r>
      <w:r w:rsidR="0084357B">
        <w:t xml:space="preserve"> u ostatních vodních toků včetně umělých</w:t>
      </w:r>
      <w:r w:rsidR="00621460" w:rsidRPr="00836225">
        <w:t xml:space="preserve">. </w:t>
      </w:r>
    </w:p>
    <w:p w:rsidR="00621460" w:rsidRPr="00836225" w:rsidRDefault="00621460" w:rsidP="00621460">
      <w:pPr>
        <w:spacing w:before="240" w:after="120" w:line="240" w:lineRule="auto"/>
        <w:ind w:left="720" w:hanging="720"/>
        <w:rPr>
          <w:rFonts w:ascii="Arial Narrow" w:hAnsi="Arial Narrow"/>
        </w:rPr>
      </w:pPr>
      <w:r w:rsidRPr="00836225">
        <w:rPr>
          <w:rFonts w:ascii="Arial Narrow" w:hAnsi="Arial Narrow"/>
        </w:rPr>
        <w:t>(</w:t>
      </w:r>
      <w:r w:rsidR="002574CC">
        <w:rPr>
          <w:rFonts w:ascii="Arial Narrow" w:hAnsi="Arial Narrow"/>
        </w:rPr>
        <w:t>E09</w:t>
      </w:r>
      <w:r w:rsidRPr="00836225">
        <w:rPr>
          <w:rFonts w:ascii="Arial Narrow" w:hAnsi="Arial Narrow"/>
        </w:rPr>
        <w:t>)</w:t>
      </w:r>
      <w:r w:rsidRPr="00836225">
        <w:rPr>
          <w:rFonts w:ascii="Arial Narrow" w:hAnsi="Arial Narrow"/>
        </w:rPr>
        <w:tab/>
        <w:t>V rámci ploch vodních a vodohospodářských (W) budou z důvodu zvýšení ekologické stability krajiny, ochrany vod a zvýšení biodiverzity zachovány ev. doplněny břehové porosty a další drobné krajinné prvky.</w:t>
      </w:r>
    </w:p>
    <w:p w:rsidR="00621460" w:rsidRPr="009B5B6F" w:rsidRDefault="00621460" w:rsidP="00B65661">
      <w:pPr>
        <w:pStyle w:val="Nadpis2"/>
      </w:pPr>
      <w:bookmarkStart w:id="48" w:name="_Toc453307018"/>
      <w:bookmarkStart w:id="49" w:name="_Toc508179872"/>
      <w:r w:rsidRPr="009B5B6F">
        <w:t>E.4</w:t>
      </w:r>
      <w:r w:rsidRPr="009B5B6F">
        <w:tab/>
        <w:t>Územní systém ekologické stability</w:t>
      </w:r>
      <w:bookmarkEnd w:id="48"/>
      <w:bookmarkEnd w:id="49"/>
    </w:p>
    <w:p w:rsidR="00621460" w:rsidRPr="009B5B6F" w:rsidRDefault="00621460" w:rsidP="00621460">
      <w:pPr>
        <w:spacing w:before="240" w:after="120" w:line="240" w:lineRule="auto"/>
        <w:rPr>
          <w:rFonts w:ascii="Arial Narrow" w:hAnsi="Arial Narrow"/>
          <w:b/>
          <w:bCs/>
        </w:rPr>
      </w:pPr>
      <w:r w:rsidRPr="009B5B6F">
        <w:rPr>
          <w:rFonts w:ascii="Arial Narrow" w:hAnsi="Arial Narrow"/>
          <w:b/>
          <w:bCs/>
        </w:rPr>
        <w:t>E.4.1</w:t>
      </w:r>
      <w:r w:rsidRPr="009B5B6F">
        <w:rPr>
          <w:rFonts w:ascii="Arial Narrow" w:hAnsi="Arial Narrow"/>
          <w:b/>
          <w:bCs/>
        </w:rPr>
        <w:tab/>
        <w:t>Skladebné části ÚSES</w:t>
      </w:r>
    </w:p>
    <w:p w:rsidR="00621460" w:rsidRPr="009B5B6F" w:rsidRDefault="002574CC" w:rsidP="00621460">
      <w:pPr>
        <w:spacing w:before="240" w:after="120" w:line="240" w:lineRule="auto"/>
        <w:ind w:left="720" w:hanging="720"/>
        <w:rPr>
          <w:rFonts w:ascii="Arial Narrow" w:hAnsi="Arial Narrow"/>
        </w:rPr>
      </w:pPr>
      <w:r>
        <w:rPr>
          <w:rFonts w:ascii="Arial Narrow" w:hAnsi="Arial Narrow"/>
        </w:rPr>
        <w:t>(E10</w:t>
      </w:r>
      <w:r w:rsidR="00621460" w:rsidRPr="009B5B6F">
        <w:rPr>
          <w:rFonts w:ascii="Arial Narrow" w:hAnsi="Arial Narrow"/>
        </w:rPr>
        <w:t>)</w:t>
      </w:r>
      <w:r w:rsidR="00621460" w:rsidRPr="009B5B6F">
        <w:rPr>
          <w:rFonts w:ascii="Arial Narrow" w:hAnsi="Arial Narrow"/>
        </w:rPr>
        <w:tab/>
        <w:t>Na území města jsou upřesněny následně uvedené skladebné části územního systému ekologické stability na nadregionální a regionální úrovni, vymezeny následně uvedené skladebné části územního systému ekologické stability na lokální úrovni a stanoven cílový stav těchto skladebných částí:</w:t>
      </w:r>
    </w:p>
    <w:p w:rsidR="00621460" w:rsidRPr="009B5B6F" w:rsidRDefault="00621460" w:rsidP="00DD4DE9">
      <w:pPr>
        <w:numPr>
          <w:ilvl w:val="0"/>
          <w:numId w:val="58"/>
        </w:numPr>
        <w:spacing w:before="240" w:after="120" w:line="240" w:lineRule="auto"/>
        <w:rPr>
          <w:rFonts w:ascii="Arial Narrow" w:hAnsi="Arial Narrow"/>
        </w:rPr>
      </w:pPr>
      <w:r w:rsidRPr="009B5B6F">
        <w:rPr>
          <w:rFonts w:ascii="Arial Narrow" w:hAnsi="Arial Narrow"/>
        </w:rPr>
        <w:t>nadregionální</w:t>
      </w:r>
      <w:r w:rsidR="0011289D" w:rsidRPr="009B5B6F">
        <w:rPr>
          <w:rFonts w:ascii="Arial Narrow" w:hAnsi="Arial Narrow"/>
        </w:rPr>
        <w:t xml:space="preserve"> ÚSES</w:t>
      </w:r>
      <w:r w:rsidRPr="009B5B6F">
        <w:rPr>
          <w:rFonts w:ascii="Arial Narrow" w:hAnsi="Arial Narrow"/>
        </w:rPr>
        <w:t>:</w:t>
      </w:r>
    </w:p>
    <w:tbl>
      <w:tblPr>
        <w:tblStyle w:val="Mkatabulky"/>
        <w:tblW w:w="0" w:type="auto"/>
        <w:tblInd w:w="1242" w:type="dxa"/>
        <w:tblLook w:val="04A0" w:firstRow="1" w:lastRow="0" w:firstColumn="1" w:lastColumn="0" w:noHBand="0" w:noVBand="1"/>
      </w:tblPr>
      <w:tblGrid>
        <w:gridCol w:w="2410"/>
        <w:gridCol w:w="5528"/>
      </w:tblGrid>
      <w:tr w:rsidR="00621460" w:rsidRPr="009B5B6F" w:rsidTr="009B1779">
        <w:tc>
          <w:tcPr>
            <w:tcW w:w="2410" w:type="dxa"/>
            <w:vAlign w:val="center"/>
          </w:tcPr>
          <w:p w:rsidR="00621460" w:rsidRPr="009B5B6F" w:rsidRDefault="00621460" w:rsidP="00621460">
            <w:pPr>
              <w:pStyle w:val="1text"/>
              <w:spacing w:before="40" w:after="40"/>
              <w:jc w:val="left"/>
              <w:rPr>
                <w:b/>
                <w:sz w:val="20"/>
              </w:rPr>
            </w:pPr>
            <w:r w:rsidRPr="009B5B6F">
              <w:rPr>
                <w:b/>
                <w:sz w:val="20"/>
              </w:rPr>
              <w:t>Skladebná část</w:t>
            </w:r>
          </w:p>
        </w:tc>
        <w:tc>
          <w:tcPr>
            <w:tcW w:w="5528" w:type="dxa"/>
          </w:tcPr>
          <w:p w:rsidR="00621460" w:rsidRPr="009B5B6F" w:rsidRDefault="00621460" w:rsidP="00621460">
            <w:pPr>
              <w:pStyle w:val="1text"/>
              <w:spacing w:before="40" w:after="40"/>
              <w:jc w:val="left"/>
              <w:rPr>
                <w:b/>
                <w:sz w:val="20"/>
              </w:rPr>
            </w:pPr>
            <w:r w:rsidRPr="009B5B6F">
              <w:rPr>
                <w:b/>
                <w:sz w:val="20"/>
              </w:rPr>
              <w:t>Cílový stav</w:t>
            </w:r>
          </w:p>
        </w:tc>
      </w:tr>
      <w:tr w:rsidR="00621460" w:rsidRPr="009B5B6F" w:rsidTr="009B1779">
        <w:tc>
          <w:tcPr>
            <w:tcW w:w="2410" w:type="dxa"/>
            <w:vAlign w:val="center"/>
          </w:tcPr>
          <w:p w:rsidR="00621460" w:rsidRPr="009B5B6F" w:rsidRDefault="00621460" w:rsidP="0011289D">
            <w:pPr>
              <w:pStyle w:val="1text"/>
              <w:spacing w:before="40" w:after="40"/>
              <w:jc w:val="left"/>
              <w:rPr>
                <w:sz w:val="20"/>
              </w:rPr>
            </w:pPr>
            <w:r w:rsidRPr="009B5B6F">
              <w:rPr>
                <w:sz w:val="20"/>
              </w:rPr>
              <w:t>NRB</w:t>
            </w:r>
            <w:r w:rsidR="0011289D" w:rsidRPr="009B5B6F">
              <w:rPr>
                <w:sz w:val="20"/>
              </w:rPr>
              <w:t xml:space="preserve">K K 35 MB </w:t>
            </w:r>
          </w:p>
        </w:tc>
        <w:tc>
          <w:tcPr>
            <w:tcW w:w="5528" w:type="dxa"/>
          </w:tcPr>
          <w:p w:rsidR="00621460" w:rsidRPr="009B5B6F" w:rsidRDefault="00621460" w:rsidP="0011289D">
            <w:pPr>
              <w:pStyle w:val="1text"/>
              <w:spacing w:before="40" w:after="40"/>
              <w:jc w:val="left"/>
              <w:rPr>
                <w:sz w:val="20"/>
              </w:rPr>
            </w:pPr>
            <w:r w:rsidRPr="009B5B6F">
              <w:rPr>
                <w:sz w:val="20"/>
              </w:rPr>
              <w:t xml:space="preserve">extenzivně využívané lesní porosty, extenzivní louky, dřevinné porosty </w:t>
            </w:r>
            <w:r w:rsidRPr="009B5B6F">
              <w:rPr>
                <w:sz w:val="20"/>
              </w:rPr>
              <w:lastRenderedPageBreak/>
              <w:t>s přirozeným složením, vodní toky, přirozené trávobylinné porosty</w:t>
            </w:r>
          </w:p>
        </w:tc>
      </w:tr>
      <w:tr w:rsidR="0011289D" w:rsidRPr="009B5B6F" w:rsidTr="009B1779">
        <w:tc>
          <w:tcPr>
            <w:tcW w:w="2410" w:type="dxa"/>
            <w:vAlign w:val="center"/>
          </w:tcPr>
          <w:p w:rsidR="0011289D" w:rsidRPr="009B5B6F" w:rsidRDefault="0011289D" w:rsidP="0011289D">
            <w:pPr>
              <w:pStyle w:val="1text"/>
              <w:spacing w:before="40" w:after="40"/>
              <w:jc w:val="left"/>
              <w:rPr>
                <w:sz w:val="20"/>
              </w:rPr>
            </w:pPr>
            <w:r w:rsidRPr="009B5B6F">
              <w:rPr>
                <w:sz w:val="20"/>
              </w:rPr>
              <w:lastRenderedPageBreak/>
              <w:t>vložené LBC K35/01</w:t>
            </w:r>
          </w:p>
        </w:tc>
        <w:tc>
          <w:tcPr>
            <w:tcW w:w="5528" w:type="dxa"/>
          </w:tcPr>
          <w:p w:rsidR="0011289D" w:rsidRPr="009B5B6F" w:rsidRDefault="00446813" w:rsidP="00A05E89">
            <w:pPr>
              <w:pStyle w:val="1text"/>
              <w:spacing w:before="40" w:after="40"/>
              <w:jc w:val="left"/>
              <w:rPr>
                <w:sz w:val="20"/>
              </w:rPr>
            </w:pPr>
            <w:r w:rsidRPr="009B5B6F">
              <w:rPr>
                <w:sz w:val="20"/>
              </w:rPr>
              <w:t>extenzivně využívané lesní porosty</w:t>
            </w:r>
            <w:r>
              <w:rPr>
                <w:sz w:val="20"/>
              </w:rPr>
              <w:t>,</w:t>
            </w:r>
            <w:r w:rsidRPr="009B5B6F">
              <w:rPr>
                <w:sz w:val="20"/>
              </w:rPr>
              <w:t xml:space="preserve"> </w:t>
            </w:r>
            <w:r w:rsidR="0011289D" w:rsidRPr="009B5B6F">
              <w:rPr>
                <w:sz w:val="20"/>
              </w:rPr>
              <w:t>extenzivní louky, dřevinné porosty s přirozeným složením, vodní toky, přirozené trávobylinné porosty</w:t>
            </w:r>
          </w:p>
        </w:tc>
      </w:tr>
      <w:tr w:rsidR="0011289D" w:rsidRPr="009B5B6F" w:rsidTr="009B1779">
        <w:tc>
          <w:tcPr>
            <w:tcW w:w="2410" w:type="dxa"/>
            <w:vAlign w:val="center"/>
          </w:tcPr>
          <w:p w:rsidR="0011289D" w:rsidRPr="009B5B6F" w:rsidRDefault="0011289D" w:rsidP="0011289D">
            <w:pPr>
              <w:pStyle w:val="1text"/>
              <w:spacing w:before="40" w:after="40"/>
              <w:jc w:val="left"/>
              <w:rPr>
                <w:sz w:val="20"/>
              </w:rPr>
            </w:pPr>
            <w:r w:rsidRPr="009B5B6F">
              <w:rPr>
                <w:sz w:val="20"/>
              </w:rPr>
              <w:t>vložené LBC K35/02</w:t>
            </w:r>
          </w:p>
        </w:tc>
        <w:tc>
          <w:tcPr>
            <w:tcW w:w="5528" w:type="dxa"/>
          </w:tcPr>
          <w:p w:rsidR="0011289D" w:rsidRPr="009B5B6F" w:rsidRDefault="0011289D" w:rsidP="00621460">
            <w:pPr>
              <w:pStyle w:val="1text"/>
              <w:spacing w:before="40" w:after="40"/>
              <w:jc w:val="left"/>
              <w:rPr>
                <w:sz w:val="20"/>
              </w:rPr>
            </w:pPr>
            <w:r w:rsidRPr="009B5B6F">
              <w:rPr>
                <w:sz w:val="20"/>
              </w:rPr>
              <w:t>extenzivně využívané lesní porosty</w:t>
            </w:r>
          </w:p>
        </w:tc>
      </w:tr>
      <w:tr w:rsidR="0011289D" w:rsidRPr="009B5B6F" w:rsidTr="009B1779">
        <w:tc>
          <w:tcPr>
            <w:tcW w:w="2410" w:type="dxa"/>
            <w:vAlign w:val="center"/>
          </w:tcPr>
          <w:p w:rsidR="0011289D" w:rsidRPr="009B5B6F" w:rsidRDefault="0011289D" w:rsidP="0011289D">
            <w:pPr>
              <w:pStyle w:val="1text"/>
              <w:spacing w:before="40" w:after="40"/>
              <w:jc w:val="left"/>
              <w:rPr>
                <w:sz w:val="20"/>
              </w:rPr>
            </w:pPr>
            <w:r w:rsidRPr="009B5B6F">
              <w:rPr>
                <w:sz w:val="20"/>
              </w:rPr>
              <w:t>vložené LBC K35/03</w:t>
            </w:r>
          </w:p>
        </w:tc>
        <w:tc>
          <w:tcPr>
            <w:tcW w:w="5528" w:type="dxa"/>
          </w:tcPr>
          <w:p w:rsidR="0011289D" w:rsidRPr="009B5B6F" w:rsidRDefault="0011289D" w:rsidP="00621460">
            <w:pPr>
              <w:pStyle w:val="1text"/>
              <w:spacing w:before="40" w:after="40"/>
              <w:jc w:val="left"/>
              <w:rPr>
                <w:sz w:val="20"/>
              </w:rPr>
            </w:pPr>
            <w:r w:rsidRPr="009B5B6F">
              <w:rPr>
                <w:sz w:val="20"/>
              </w:rPr>
              <w:t>extenzivně využívané lesní porosty</w:t>
            </w:r>
          </w:p>
        </w:tc>
      </w:tr>
    </w:tbl>
    <w:p w:rsidR="00621460" w:rsidRPr="009B5B6F" w:rsidRDefault="00621460" w:rsidP="00DD4DE9">
      <w:pPr>
        <w:numPr>
          <w:ilvl w:val="0"/>
          <w:numId w:val="58"/>
        </w:numPr>
        <w:spacing w:before="240" w:after="120" w:line="240" w:lineRule="auto"/>
        <w:rPr>
          <w:rFonts w:ascii="Arial Narrow" w:hAnsi="Arial Narrow"/>
        </w:rPr>
      </w:pPr>
      <w:r w:rsidRPr="009B5B6F">
        <w:rPr>
          <w:rFonts w:ascii="Arial Narrow" w:hAnsi="Arial Narrow"/>
        </w:rPr>
        <w:t xml:space="preserve">regionální </w:t>
      </w:r>
      <w:r w:rsidR="0011289D" w:rsidRPr="009B5B6F">
        <w:rPr>
          <w:rFonts w:ascii="Arial Narrow" w:hAnsi="Arial Narrow"/>
        </w:rPr>
        <w:t>ÚSES</w:t>
      </w:r>
      <w:r w:rsidRPr="009B5B6F">
        <w:rPr>
          <w:rFonts w:ascii="Arial Narrow" w:hAnsi="Arial Narrow"/>
        </w:rPr>
        <w:t>:</w:t>
      </w:r>
    </w:p>
    <w:tbl>
      <w:tblPr>
        <w:tblStyle w:val="Mkatabulky"/>
        <w:tblW w:w="0" w:type="auto"/>
        <w:tblInd w:w="1242" w:type="dxa"/>
        <w:tblLook w:val="04A0" w:firstRow="1" w:lastRow="0" w:firstColumn="1" w:lastColumn="0" w:noHBand="0" w:noVBand="1"/>
      </w:tblPr>
      <w:tblGrid>
        <w:gridCol w:w="2410"/>
        <w:gridCol w:w="5528"/>
      </w:tblGrid>
      <w:tr w:rsidR="00621460" w:rsidRPr="009B5B6F" w:rsidTr="009B1779">
        <w:tc>
          <w:tcPr>
            <w:tcW w:w="2410" w:type="dxa"/>
            <w:vAlign w:val="center"/>
          </w:tcPr>
          <w:p w:rsidR="00621460" w:rsidRPr="009B5B6F" w:rsidRDefault="00621460" w:rsidP="00621460">
            <w:pPr>
              <w:pStyle w:val="1text"/>
              <w:spacing w:before="40" w:after="40"/>
              <w:jc w:val="left"/>
              <w:rPr>
                <w:b/>
                <w:sz w:val="20"/>
              </w:rPr>
            </w:pPr>
            <w:r w:rsidRPr="009B5B6F">
              <w:rPr>
                <w:b/>
                <w:sz w:val="20"/>
              </w:rPr>
              <w:t>Skladebná část</w:t>
            </w:r>
          </w:p>
        </w:tc>
        <w:tc>
          <w:tcPr>
            <w:tcW w:w="5528" w:type="dxa"/>
          </w:tcPr>
          <w:p w:rsidR="00621460" w:rsidRPr="009B5B6F" w:rsidRDefault="00621460" w:rsidP="00621460">
            <w:pPr>
              <w:pStyle w:val="1text"/>
              <w:spacing w:before="40" w:after="40"/>
              <w:jc w:val="left"/>
              <w:rPr>
                <w:b/>
                <w:sz w:val="20"/>
              </w:rPr>
            </w:pPr>
            <w:r w:rsidRPr="009B5B6F">
              <w:rPr>
                <w:b/>
                <w:sz w:val="20"/>
              </w:rPr>
              <w:t>Cílový stav</w:t>
            </w:r>
          </w:p>
        </w:tc>
      </w:tr>
      <w:tr w:rsidR="00621460" w:rsidRPr="009B5B6F" w:rsidTr="009B1779">
        <w:tc>
          <w:tcPr>
            <w:tcW w:w="2410" w:type="dxa"/>
            <w:vAlign w:val="center"/>
          </w:tcPr>
          <w:p w:rsidR="00621460" w:rsidRPr="009B5B6F" w:rsidRDefault="00621460" w:rsidP="0011289D">
            <w:pPr>
              <w:pStyle w:val="1text"/>
              <w:spacing w:before="40" w:after="40"/>
              <w:jc w:val="left"/>
              <w:rPr>
                <w:sz w:val="20"/>
              </w:rPr>
            </w:pPr>
            <w:r w:rsidRPr="009B5B6F">
              <w:rPr>
                <w:sz w:val="20"/>
              </w:rPr>
              <w:t>RB</w:t>
            </w:r>
            <w:r w:rsidR="0011289D" w:rsidRPr="009B5B6F">
              <w:rPr>
                <w:sz w:val="20"/>
              </w:rPr>
              <w:t>C 1206 Kozlov – Tábor</w:t>
            </w:r>
          </w:p>
        </w:tc>
        <w:tc>
          <w:tcPr>
            <w:tcW w:w="5528" w:type="dxa"/>
          </w:tcPr>
          <w:p w:rsidR="00621460" w:rsidRPr="009B5B6F" w:rsidRDefault="00621460" w:rsidP="0011289D">
            <w:pPr>
              <w:pStyle w:val="1text"/>
              <w:spacing w:before="40" w:after="40"/>
              <w:jc w:val="left"/>
              <w:rPr>
                <w:sz w:val="20"/>
              </w:rPr>
            </w:pPr>
            <w:r w:rsidRPr="009B5B6F">
              <w:rPr>
                <w:sz w:val="20"/>
              </w:rPr>
              <w:t xml:space="preserve">extenzivně využívané lesní porosty </w:t>
            </w:r>
          </w:p>
        </w:tc>
      </w:tr>
    </w:tbl>
    <w:p w:rsidR="00621460" w:rsidRPr="009B5B6F" w:rsidRDefault="00621460" w:rsidP="00DD4DE9">
      <w:pPr>
        <w:numPr>
          <w:ilvl w:val="0"/>
          <w:numId w:val="58"/>
        </w:numPr>
        <w:spacing w:before="240" w:after="120" w:line="240" w:lineRule="auto"/>
        <w:rPr>
          <w:rFonts w:ascii="Arial Narrow" w:hAnsi="Arial Narrow"/>
        </w:rPr>
      </w:pPr>
      <w:r w:rsidRPr="009B5B6F">
        <w:rPr>
          <w:rFonts w:ascii="Arial Narrow" w:hAnsi="Arial Narrow"/>
        </w:rPr>
        <w:t xml:space="preserve">lokální </w:t>
      </w:r>
      <w:r w:rsidR="0011289D" w:rsidRPr="009B5B6F">
        <w:rPr>
          <w:rFonts w:ascii="Arial Narrow" w:hAnsi="Arial Narrow"/>
        </w:rPr>
        <w:t>ÚSES</w:t>
      </w:r>
      <w:r w:rsidRPr="009B5B6F">
        <w:rPr>
          <w:rFonts w:ascii="Arial Narrow" w:hAnsi="Arial Narrow"/>
        </w:rPr>
        <w:t>:</w:t>
      </w:r>
    </w:p>
    <w:tbl>
      <w:tblPr>
        <w:tblStyle w:val="Mkatabulky"/>
        <w:tblW w:w="0" w:type="auto"/>
        <w:tblInd w:w="1242" w:type="dxa"/>
        <w:tblLook w:val="04A0" w:firstRow="1" w:lastRow="0" w:firstColumn="1" w:lastColumn="0" w:noHBand="0" w:noVBand="1"/>
      </w:tblPr>
      <w:tblGrid>
        <w:gridCol w:w="2410"/>
        <w:gridCol w:w="5528"/>
      </w:tblGrid>
      <w:tr w:rsidR="00621460" w:rsidRPr="00446813" w:rsidTr="009B1779">
        <w:trPr>
          <w:cantSplit/>
          <w:tblHeader/>
        </w:trPr>
        <w:tc>
          <w:tcPr>
            <w:tcW w:w="2410" w:type="dxa"/>
            <w:vAlign w:val="center"/>
          </w:tcPr>
          <w:p w:rsidR="00621460" w:rsidRPr="00446813" w:rsidRDefault="00621460" w:rsidP="001947FB">
            <w:pPr>
              <w:pStyle w:val="1text"/>
              <w:spacing w:before="40" w:after="40"/>
              <w:jc w:val="left"/>
              <w:rPr>
                <w:b/>
                <w:sz w:val="20"/>
              </w:rPr>
            </w:pPr>
            <w:r w:rsidRPr="00446813">
              <w:rPr>
                <w:b/>
                <w:sz w:val="20"/>
              </w:rPr>
              <w:t>Skladebná část</w:t>
            </w:r>
          </w:p>
        </w:tc>
        <w:tc>
          <w:tcPr>
            <w:tcW w:w="5528" w:type="dxa"/>
          </w:tcPr>
          <w:p w:rsidR="00621460" w:rsidRPr="00446813" w:rsidRDefault="00621460" w:rsidP="001947FB">
            <w:pPr>
              <w:pStyle w:val="1text"/>
              <w:spacing w:before="40" w:after="40"/>
              <w:jc w:val="left"/>
              <w:rPr>
                <w:b/>
                <w:sz w:val="20"/>
              </w:rPr>
            </w:pPr>
            <w:r w:rsidRPr="00446813">
              <w:rPr>
                <w:b/>
                <w:sz w:val="20"/>
              </w:rPr>
              <w:t>Cílový stav</w:t>
            </w:r>
          </w:p>
        </w:tc>
      </w:tr>
      <w:tr w:rsidR="00CF6346" w:rsidRPr="00CF6346" w:rsidTr="009B1779">
        <w:trPr>
          <w:cantSplit/>
        </w:trPr>
        <w:tc>
          <w:tcPr>
            <w:tcW w:w="2410" w:type="dxa"/>
            <w:vAlign w:val="center"/>
          </w:tcPr>
          <w:p w:rsidR="00D3308F" w:rsidRPr="00CF6346" w:rsidRDefault="00D3308F" w:rsidP="001947FB">
            <w:pPr>
              <w:pStyle w:val="1text"/>
              <w:spacing w:before="40" w:after="40"/>
              <w:jc w:val="left"/>
              <w:rPr>
                <w:sz w:val="20"/>
              </w:rPr>
            </w:pPr>
            <w:r w:rsidRPr="00CF6346">
              <w:rPr>
                <w:sz w:val="20"/>
              </w:rPr>
              <w:t>LBK 3</w:t>
            </w:r>
          </w:p>
        </w:tc>
        <w:tc>
          <w:tcPr>
            <w:tcW w:w="5528" w:type="dxa"/>
          </w:tcPr>
          <w:p w:rsidR="00D3308F" w:rsidRPr="00CF6346" w:rsidRDefault="001947FB" w:rsidP="001947FB">
            <w:pPr>
              <w:pStyle w:val="1text"/>
              <w:spacing w:before="40" w:after="40"/>
              <w:jc w:val="left"/>
              <w:rPr>
                <w:sz w:val="20"/>
              </w:rPr>
            </w:pPr>
            <w:r w:rsidRPr="00CF6346">
              <w:rPr>
                <w:sz w:val="20"/>
              </w:rPr>
              <w:t>extenzivní louky, dřevinné porosty s přirozeným složením</w:t>
            </w:r>
          </w:p>
        </w:tc>
      </w:tr>
      <w:tr w:rsidR="00621460" w:rsidRPr="00446813" w:rsidTr="009B1779">
        <w:trPr>
          <w:cantSplit/>
        </w:trPr>
        <w:tc>
          <w:tcPr>
            <w:tcW w:w="2410" w:type="dxa"/>
            <w:vAlign w:val="center"/>
          </w:tcPr>
          <w:p w:rsidR="00621460" w:rsidRPr="00446813" w:rsidRDefault="00621460" w:rsidP="001947FB">
            <w:pPr>
              <w:pStyle w:val="1text"/>
              <w:spacing w:before="40" w:after="40"/>
              <w:jc w:val="left"/>
              <w:rPr>
                <w:sz w:val="20"/>
              </w:rPr>
            </w:pPr>
            <w:r w:rsidRPr="00446813">
              <w:rPr>
                <w:sz w:val="20"/>
              </w:rPr>
              <w:t xml:space="preserve">LBC </w:t>
            </w:r>
            <w:r w:rsidR="00446813" w:rsidRPr="00446813">
              <w:rPr>
                <w:sz w:val="20"/>
              </w:rPr>
              <w:t>20</w:t>
            </w:r>
          </w:p>
        </w:tc>
        <w:tc>
          <w:tcPr>
            <w:tcW w:w="5528" w:type="dxa"/>
          </w:tcPr>
          <w:p w:rsidR="00621460" w:rsidRPr="00446813" w:rsidRDefault="00621460" w:rsidP="001947FB">
            <w:pPr>
              <w:pStyle w:val="1text"/>
              <w:spacing w:before="40" w:after="40"/>
              <w:jc w:val="left"/>
              <w:rPr>
                <w:sz w:val="20"/>
              </w:rPr>
            </w:pPr>
            <w:r w:rsidRPr="00446813">
              <w:rPr>
                <w:sz w:val="20"/>
              </w:rPr>
              <w:t xml:space="preserve">extenzivní louky, dřevinné porosty s přirozeným složením </w:t>
            </w:r>
          </w:p>
        </w:tc>
      </w:tr>
      <w:tr w:rsidR="00621460" w:rsidRPr="00726232" w:rsidTr="009B1779">
        <w:trPr>
          <w:cantSplit/>
        </w:trPr>
        <w:tc>
          <w:tcPr>
            <w:tcW w:w="2410" w:type="dxa"/>
            <w:vAlign w:val="center"/>
          </w:tcPr>
          <w:p w:rsidR="00621460" w:rsidRPr="00446813" w:rsidRDefault="00621460" w:rsidP="001947FB">
            <w:pPr>
              <w:pStyle w:val="1text"/>
              <w:spacing w:before="40" w:after="40"/>
              <w:jc w:val="left"/>
              <w:rPr>
                <w:sz w:val="20"/>
              </w:rPr>
            </w:pPr>
            <w:r w:rsidRPr="00446813">
              <w:rPr>
                <w:sz w:val="20"/>
              </w:rPr>
              <w:t>LB</w:t>
            </w:r>
            <w:r w:rsidR="00446813" w:rsidRPr="00446813">
              <w:rPr>
                <w:sz w:val="20"/>
              </w:rPr>
              <w:t>K</w:t>
            </w:r>
            <w:r w:rsidR="00BA714A">
              <w:rPr>
                <w:sz w:val="20"/>
              </w:rPr>
              <w:t xml:space="preserve"> </w:t>
            </w:r>
            <w:r w:rsidR="00446813" w:rsidRPr="00446813">
              <w:rPr>
                <w:sz w:val="20"/>
              </w:rPr>
              <w:t>21</w:t>
            </w:r>
          </w:p>
        </w:tc>
        <w:tc>
          <w:tcPr>
            <w:tcW w:w="5528" w:type="dxa"/>
          </w:tcPr>
          <w:p w:rsidR="00621460" w:rsidRPr="00446813" w:rsidRDefault="00621460" w:rsidP="001947FB">
            <w:pPr>
              <w:pStyle w:val="1text"/>
              <w:spacing w:before="40" w:after="40"/>
              <w:jc w:val="left"/>
              <w:rPr>
                <w:sz w:val="20"/>
              </w:rPr>
            </w:pPr>
            <w:r w:rsidRPr="00446813">
              <w:rPr>
                <w:sz w:val="20"/>
              </w:rPr>
              <w:t xml:space="preserve">extenzivně využívané lesní porosty, extenzivní louky, dřevinné porosty s přirozeným složením </w:t>
            </w:r>
          </w:p>
        </w:tc>
      </w:tr>
      <w:tr w:rsidR="00446813" w:rsidRPr="00726232" w:rsidTr="009B1779">
        <w:trPr>
          <w:cantSplit/>
        </w:trPr>
        <w:tc>
          <w:tcPr>
            <w:tcW w:w="2410" w:type="dxa"/>
            <w:vAlign w:val="center"/>
          </w:tcPr>
          <w:p w:rsidR="00446813" w:rsidRPr="00446813" w:rsidRDefault="00446813" w:rsidP="001947FB">
            <w:pPr>
              <w:pStyle w:val="1text"/>
              <w:spacing w:before="40" w:after="40"/>
              <w:jc w:val="left"/>
              <w:rPr>
                <w:sz w:val="20"/>
              </w:rPr>
            </w:pPr>
            <w:r w:rsidRPr="00446813">
              <w:rPr>
                <w:sz w:val="20"/>
              </w:rPr>
              <w:t>LBC</w:t>
            </w:r>
            <w:r w:rsidR="00BA714A">
              <w:rPr>
                <w:sz w:val="20"/>
              </w:rPr>
              <w:t xml:space="preserve"> </w:t>
            </w:r>
            <w:r w:rsidRPr="00446813">
              <w:rPr>
                <w:sz w:val="20"/>
              </w:rPr>
              <w:t>22</w:t>
            </w:r>
          </w:p>
        </w:tc>
        <w:tc>
          <w:tcPr>
            <w:tcW w:w="5528" w:type="dxa"/>
          </w:tcPr>
          <w:p w:rsidR="00446813" w:rsidRPr="00446813" w:rsidRDefault="00446813" w:rsidP="001947FB">
            <w:pPr>
              <w:pStyle w:val="1text"/>
              <w:spacing w:before="40" w:after="40"/>
              <w:jc w:val="left"/>
              <w:rPr>
                <w:sz w:val="20"/>
              </w:rPr>
            </w:pPr>
            <w:r w:rsidRPr="00446813">
              <w:rPr>
                <w:sz w:val="20"/>
              </w:rPr>
              <w:t xml:space="preserve">extenzivní louky, dřevinné porosty s přirozeným složením </w:t>
            </w:r>
          </w:p>
        </w:tc>
      </w:tr>
      <w:tr w:rsidR="00446813" w:rsidRPr="00726232" w:rsidTr="009B1779">
        <w:trPr>
          <w:cantSplit/>
        </w:trPr>
        <w:tc>
          <w:tcPr>
            <w:tcW w:w="2410" w:type="dxa"/>
            <w:vAlign w:val="center"/>
          </w:tcPr>
          <w:p w:rsidR="00446813" w:rsidRPr="00446813" w:rsidRDefault="00446813" w:rsidP="001947FB">
            <w:pPr>
              <w:pStyle w:val="1text"/>
              <w:spacing w:before="40" w:after="40"/>
              <w:jc w:val="left"/>
              <w:rPr>
                <w:sz w:val="20"/>
              </w:rPr>
            </w:pPr>
            <w:r w:rsidRPr="00446813">
              <w:rPr>
                <w:sz w:val="20"/>
              </w:rPr>
              <w:t>LBK 23</w:t>
            </w:r>
          </w:p>
        </w:tc>
        <w:tc>
          <w:tcPr>
            <w:tcW w:w="5528" w:type="dxa"/>
          </w:tcPr>
          <w:p w:rsidR="00446813" w:rsidRPr="00446813" w:rsidRDefault="00446813" w:rsidP="001947FB">
            <w:pPr>
              <w:pStyle w:val="1text"/>
              <w:spacing w:before="40" w:after="40"/>
              <w:jc w:val="left"/>
              <w:rPr>
                <w:sz w:val="20"/>
              </w:rPr>
            </w:pPr>
            <w:r w:rsidRPr="00446813">
              <w:rPr>
                <w:sz w:val="20"/>
              </w:rPr>
              <w:t xml:space="preserve">extenzivní louky, dřevinné porosty s přirozeným složením, vodní toky, přirozené trávobylinné porosty </w:t>
            </w:r>
          </w:p>
        </w:tc>
      </w:tr>
      <w:tr w:rsidR="00446813" w:rsidRPr="00726232" w:rsidTr="009B1779">
        <w:trPr>
          <w:cantSplit/>
        </w:trPr>
        <w:tc>
          <w:tcPr>
            <w:tcW w:w="2410" w:type="dxa"/>
            <w:vAlign w:val="center"/>
          </w:tcPr>
          <w:p w:rsidR="00446813" w:rsidRPr="00446813" w:rsidRDefault="00446813" w:rsidP="001947FB">
            <w:pPr>
              <w:pStyle w:val="1text"/>
              <w:spacing w:before="40" w:after="40"/>
              <w:jc w:val="left"/>
              <w:rPr>
                <w:sz w:val="20"/>
              </w:rPr>
            </w:pPr>
            <w:r w:rsidRPr="00446813">
              <w:rPr>
                <w:sz w:val="20"/>
              </w:rPr>
              <w:t>LBC 24</w:t>
            </w:r>
          </w:p>
        </w:tc>
        <w:tc>
          <w:tcPr>
            <w:tcW w:w="5528" w:type="dxa"/>
          </w:tcPr>
          <w:p w:rsidR="00446813" w:rsidRPr="00446813" w:rsidRDefault="00446813" w:rsidP="001947FB">
            <w:pPr>
              <w:pStyle w:val="1text"/>
              <w:spacing w:before="40" w:after="40"/>
              <w:jc w:val="left"/>
              <w:rPr>
                <w:sz w:val="20"/>
              </w:rPr>
            </w:pPr>
            <w:r w:rsidRPr="00446813">
              <w:rPr>
                <w:sz w:val="20"/>
              </w:rPr>
              <w:t>dřevinné porosty s přirozeným složením, vodní plocha, přirozené trávobylinné porosty</w:t>
            </w:r>
          </w:p>
        </w:tc>
      </w:tr>
      <w:tr w:rsidR="00446813" w:rsidRPr="00726232" w:rsidTr="009B1779">
        <w:trPr>
          <w:cantSplit/>
        </w:trPr>
        <w:tc>
          <w:tcPr>
            <w:tcW w:w="2410" w:type="dxa"/>
            <w:vAlign w:val="center"/>
          </w:tcPr>
          <w:p w:rsidR="00446813" w:rsidRPr="00446813" w:rsidRDefault="00446813" w:rsidP="001947FB">
            <w:pPr>
              <w:pStyle w:val="1text"/>
              <w:spacing w:before="40" w:after="40"/>
              <w:jc w:val="left"/>
              <w:rPr>
                <w:sz w:val="20"/>
              </w:rPr>
            </w:pPr>
            <w:r w:rsidRPr="00446813">
              <w:rPr>
                <w:sz w:val="20"/>
              </w:rPr>
              <w:t>LBK 25</w:t>
            </w:r>
          </w:p>
        </w:tc>
        <w:tc>
          <w:tcPr>
            <w:tcW w:w="5528" w:type="dxa"/>
          </w:tcPr>
          <w:p w:rsidR="00446813" w:rsidRPr="00446813" w:rsidRDefault="00446813" w:rsidP="001947FB">
            <w:pPr>
              <w:pStyle w:val="1text"/>
              <w:spacing w:before="40" w:after="40"/>
              <w:jc w:val="left"/>
              <w:rPr>
                <w:sz w:val="20"/>
              </w:rPr>
            </w:pPr>
            <w:r w:rsidRPr="00446813">
              <w:rPr>
                <w:sz w:val="20"/>
              </w:rPr>
              <w:t xml:space="preserve">extenzivní louky, dřevinné porosty s přirozeným složením, vodní toky, přirozené trávobylinné porosty, plochy veřejné zeleně </w:t>
            </w:r>
          </w:p>
        </w:tc>
      </w:tr>
      <w:tr w:rsidR="00441DD1" w:rsidRPr="00726232" w:rsidTr="009B1779">
        <w:trPr>
          <w:cantSplit/>
        </w:trPr>
        <w:tc>
          <w:tcPr>
            <w:tcW w:w="2410" w:type="dxa"/>
            <w:vAlign w:val="center"/>
          </w:tcPr>
          <w:p w:rsidR="00441DD1" w:rsidRPr="00441DD1" w:rsidRDefault="00441DD1" w:rsidP="001947FB">
            <w:pPr>
              <w:pStyle w:val="1text"/>
              <w:spacing w:before="40" w:after="40"/>
              <w:jc w:val="left"/>
              <w:rPr>
                <w:sz w:val="20"/>
              </w:rPr>
            </w:pPr>
            <w:r w:rsidRPr="00441DD1">
              <w:rPr>
                <w:sz w:val="20"/>
              </w:rPr>
              <w:t>LBK 27</w:t>
            </w:r>
          </w:p>
        </w:tc>
        <w:tc>
          <w:tcPr>
            <w:tcW w:w="5528" w:type="dxa"/>
          </w:tcPr>
          <w:p w:rsidR="00441DD1" w:rsidRPr="00441DD1" w:rsidRDefault="00441DD1" w:rsidP="001947FB">
            <w:pPr>
              <w:pStyle w:val="1text"/>
              <w:spacing w:before="40" w:after="40"/>
              <w:jc w:val="left"/>
              <w:rPr>
                <w:sz w:val="20"/>
              </w:rPr>
            </w:pPr>
            <w:r w:rsidRPr="00441DD1">
              <w:rPr>
                <w:sz w:val="20"/>
              </w:rPr>
              <w:t xml:space="preserve">extenzivní louky, dřevinné porosty s přirozeným složením </w:t>
            </w:r>
          </w:p>
        </w:tc>
      </w:tr>
      <w:tr w:rsidR="00446813" w:rsidRPr="00726232" w:rsidTr="009B1779">
        <w:trPr>
          <w:cantSplit/>
        </w:trPr>
        <w:tc>
          <w:tcPr>
            <w:tcW w:w="2410" w:type="dxa"/>
            <w:vAlign w:val="center"/>
          </w:tcPr>
          <w:p w:rsidR="00446813" w:rsidRPr="00441DD1" w:rsidRDefault="00446813" w:rsidP="001947FB">
            <w:pPr>
              <w:pStyle w:val="1text"/>
              <w:spacing w:before="40" w:after="40"/>
              <w:jc w:val="left"/>
              <w:rPr>
                <w:sz w:val="20"/>
              </w:rPr>
            </w:pPr>
            <w:r w:rsidRPr="00441DD1">
              <w:rPr>
                <w:sz w:val="20"/>
              </w:rPr>
              <w:t>LBC 2</w:t>
            </w:r>
            <w:r w:rsidR="00441DD1" w:rsidRPr="00441DD1">
              <w:rPr>
                <w:sz w:val="20"/>
              </w:rPr>
              <w:t>8</w:t>
            </w:r>
          </w:p>
        </w:tc>
        <w:tc>
          <w:tcPr>
            <w:tcW w:w="5528" w:type="dxa"/>
          </w:tcPr>
          <w:p w:rsidR="00446813" w:rsidRPr="00441DD1" w:rsidRDefault="00446813" w:rsidP="001947FB">
            <w:pPr>
              <w:pStyle w:val="1text"/>
              <w:spacing w:before="40" w:after="40"/>
              <w:jc w:val="left"/>
              <w:rPr>
                <w:sz w:val="20"/>
              </w:rPr>
            </w:pPr>
            <w:r w:rsidRPr="00441DD1">
              <w:rPr>
                <w:sz w:val="20"/>
              </w:rPr>
              <w:t xml:space="preserve">extenzivně využívané lesní porosty, extenzivní louky, dřevinné porosty s přirozeným složením, vodní tok, přirozené trávobylinné porosty </w:t>
            </w:r>
          </w:p>
        </w:tc>
      </w:tr>
      <w:tr w:rsidR="00446813" w:rsidRPr="00726232" w:rsidTr="009B1779">
        <w:trPr>
          <w:cantSplit/>
        </w:trPr>
        <w:tc>
          <w:tcPr>
            <w:tcW w:w="2410" w:type="dxa"/>
            <w:vAlign w:val="center"/>
          </w:tcPr>
          <w:p w:rsidR="00446813" w:rsidRPr="00441DD1" w:rsidRDefault="00446813" w:rsidP="001947FB">
            <w:pPr>
              <w:pStyle w:val="1text"/>
              <w:spacing w:before="40" w:after="40"/>
              <w:jc w:val="left"/>
              <w:rPr>
                <w:sz w:val="20"/>
              </w:rPr>
            </w:pPr>
            <w:r w:rsidRPr="00441DD1">
              <w:rPr>
                <w:sz w:val="20"/>
              </w:rPr>
              <w:t xml:space="preserve">LBK </w:t>
            </w:r>
            <w:r w:rsidR="00441DD1" w:rsidRPr="00441DD1">
              <w:rPr>
                <w:sz w:val="20"/>
              </w:rPr>
              <w:t>29</w:t>
            </w:r>
          </w:p>
        </w:tc>
        <w:tc>
          <w:tcPr>
            <w:tcW w:w="5528" w:type="dxa"/>
          </w:tcPr>
          <w:p w:rsidR="00446813" w:rsidRPr="00441DD1" w:rsidRDefault="00446813" w:rsidP="001947FB">
            <w:pPr>
              <w:pStyle w:val="1text"/>
              <w:spacing w:before="40" w:after="40"/>
              <w:jc w:val="left"/>
              <w:rPr>
                <w:sz w:val="20"/>
              </w:rPr>
            </w:pPr>
            <w:r w:rsidRPr="00441DD1">
              <w:rPr>
                <w:sz w:val="20"/>
              </w:rPr>
              <w:t>extenzivně využívané lesní porosty, extenzivní louky, dřevinné porosty s přirozeným složením</w:t>
            </w:r>
          </w:p>
        </w:tc>
      </w:tr>
      <w:tr w:rsidR="00446813" w:rsidRPr="00726232" w:rsidTr="009B1779">
        <w:trPr>
          <w:cantSplit/>
        </w:trPr>
        <w:tc>
          <w:tcPr>
            <w:tcW w:w="2410" w:type="dxa"/>
            <w:vAlign w:val="center"/>
          </w:tcPr>
          <w:p w:rsidR="00446813" w:rsidRPr="00441DD1" w:rsidRDefault="00446813" w:rsidP="001947FB">
            <w:pPr>
              <w:pStyle w:val="1text"/>
              <w:spacing w:before="40" w:after="40"/>
              <w:jc w:val="left"/>
              <w:rPr>
                <w:sz w:val="20"/>
              </w:rPr>
            </w:pPr>
            <w:r w:rsidRPr="00441DD1">
              <w:rPr>
                <w:sz w:val="20"/>
              </w:rPr>
              <w:t>LBC 3</w:t>
            </w:r>
            <w:r w:rsidR="00441DD1" w:rsidRPr="00441DD1">
              <w:rPr>
                <w:sz w:val="20"/>
              </w:rPr>
              <w:t>0</w:t>
            </w:r>
          </w:p>
        </w:tc>
        <w:tc>
          <w:tcPr>
            <w:tcW w:w="5528" w:type="dxa"/>
          </w:tcPr>
          <w:p w:rsidR="00446813" w:rsidRPr="00441DD1" w:rsidRDefault="00446813" w:rsidP="001947FB">
            <w:pPr>
              <w:pStyle w:val="1text"/>
              <w:spacing w:before="40" w:after="40"/>
              <w:jc w:val="left"/>
              <w:rPr>
                <w:sz w:val="20"/>
              </w:rPr>
            </w:pPr>
            <w:r w:rsidRPr="00441DD1">
              <w:rPr>
                <w:sz w:val="20"/>
              </w:rPr>
              <w:t xml:space="preserve">extenzivně využívané lesní porosty, extenzivní louky, dřevinné porosty s přirozeným složením, vodní tok, přirozené trávobylinné porosty </w:t>
            </w:r>
          </w:p>
        </w:tc>
      </w:tr>
      <w:tr w:rsidR="00446813" w:rsidRPr="00441DD1" w:rsidTr="009B1779">
        <w:trPr>
          <w:cantSplit/>
        </w:trPr>
        <w:tc>
          <w:tcPr>
            <w:tcW w:w="2410" w:type="dxa"/>
            <w:vAlign w:val="center"/>
          </w:tcPr>
          <w:p w:rsidR="00446813" w:rsidRPr="00441DD1" w:rsidRDefault="00446813" w:rsidP="001947FB">
            <w:pPr>
              <w:pStyle w:val="1text"/>
              <w:spacing w:before="40" w:after="40"/>
              <w:jc w:val="left"/>
              <w:rPr>
                <w:sz w:val="20"/>
              </w:rPr>
            </w:pPr>
            <w:r w:rsidRPr="00441DD1">
              <w:rPr>
                <w:sz w:val="20"/>
              </w:rPr>
              <w:t>LB</w:t>
            </w:r>
            <w:r w:rsidR="00441DD1" w:rsidRPr="00441DD1">
              <w:rPr>
                <w:sz w:val="20"/>
              </w:rPr>
              <w:t>K</w:t>
            </w:r>
            <w:r w:rsidR="00BA714A">
              <w:rPr>
                <w:sz w:val="20"/>
              </w:rPr>
              <w:t xml:space="preserve"> </w:t>
            </w:r>
            <w:r w:rsidR="00441DD1" w:rsidRPr="00441DD1">
              <w:rPr>
                <w:sz w:val="20"/>
              </w:rPr>
              <w:t>31</w:t>
            </w:r>
          </w:p>
        </w:tc>
        <w:tc>
          <w:tcPr>
            <w:tcW w:w="5528" w:type="dxa"/>
          </w:tcPr>
          <w:p w:rsidR="00446813" w:rsidRPr="00441DD1" w:rsidRDefault="00446813" w:rsidP="001947FB">
            <w:pPr>
              <w:pStyle w:val="1text"/>
              <w:spacing w:before="40" w:after="40"/>
              <w:jc w:val="left"/>
              <w:rPr>
                <w:sz w:val="20"/>
              </w:rPr>
            </w:pPr>
            <w:r w:rsidRPr="00441DD1">
              <w:rPr>
                <w:sz w:val="20"/>
              </w:rPr>
              <w:t xml:space="preserve">extenzivní louky, dřevinné porosty s přirozeným složením, vodní tok, přirozené trávobylinné porosty </w:t>
            </w:r>
          </w:p>
        </w:tc>
      </w:tr>
      <w:tr w:rsidR="00446813" w:rsidRPr="00441DD1" w:rsidTr="009B1779">
        <w:trPr>
          <w:cantSplit/>
        </w:trPr>
        <w:tc>
          <w:tcPr>
            <w:tcW w:w="2410" w:type="dxa"/>
            <w:vAlign w:val="center"/>
          </w:tcPr>
          <w:p w:rsidR="00446813" w:rsidRPr="00441DD1" w:rsidRDefault="00446813" w:rsidP="001947FB">
            <w:pPr>
              <w:pStyle w:val="1text"/>
              <w:spacing w:before="40" w:after="40"/>
              <w:jc w:val="left"/>
              <w:rPr>
                <w:sz w:val="20"/>
              </w:rPr>
            </w:pPr>
            <w:r w:rsidRPr="00441DD1">
              <w:rPr>
                <w:sz w:val="20"/>
              </w:rPr>
              <w:t>LB</w:t>
            </w:r>
            <w:r w:rsidR="00441DD1" w:rsidRPr="00441DD1">
              <w:rPr>
                <w:sz w:val="20"/>
              </w:rPr>
              <w:t>C</w:t>
            </w:r>
            <w:r w:rsidR="00BA714A">
              <w:rPr>
                <w:sz w:val="20"/>
              </w:rPr>
              <w:t xml:space="preserve"> </w:t>
            </w:r>
            <w:r w:rsidR="00441DD1" w:rsidRPr="00441DD1">
              <w:rPr>
                <w:sz w:val="20"/>
              </w:rPr>
              <w:t>41</w:t>
            </w:r>
          </w:p>
        </w:tc>
        <w:tc>
          <w:tcPr>
            <w:tcW w:w="5528" w:type="dxa"/>
          </w:tcPr>
          <w:p w:rsidR="00446813" w:rsidRPr="00441DD1" w:rsidRDefault="00441DD1" w:rsidP="001947FB">
            <w:pPr>
              <w:pStyle w:val="1text"/>
              <w:spacing w:before="40" w:after="40"/>
              <w:jc w:val="left"/>
              <w:rPr>
                <w:sz w:val="20"/>
              </w:rPr>
            </w:pPr>
            <w:r w:rsidRPr="00441DD1">
              <w:rPr>
                <w:sz w:val="20"/>
              </w:rPr>
              <w:t xml:space="preserve">extenzívní louky, </w:t>
            </w:r>
            <w:r w:rsidR="00446813" w:rsidRPr="00441DD1">
              <w:rPr>
                <w:sz w:val="20"/>
              </w:rPr>
              <w:t xml:space="preserve">dřevinné porosty s přirozeným složením, vodní plochy, přirozené trávobylinné porosty </w:t>
            </w:r>
          </w:p>
        </w:tc>
      </w:tr>
      <w:tr w:rsidR="00441DD1" w:rsidRPr="00726232" w:rsidTr="009B1779">
        <w:trPr>
          <w:cantSplit/>
        </w:trPr>
        <w:tc>
          <w:tcPr>
            <w:tcW w:w="2410" w:type="dxa"/>
            <w:vAlign w:val="center"/>
          </w:tcPr>
          <w:p w:rsidR="00441DD1" w:rsidRPr="00441DD1" w:rsidRDefault="00441DD1" w:rsidP="001947FB">
            <w:pPr>
              <w:pStyle w:val="1text"/>
              <w:spacing w:before="40" w:after="40"/>
              <w:jc w:val="left"/>
              <w:rPr>
                <w:sz w:val="20"/>
              </w:rPr>
            </w:pPr>
            <w:r w:rsidRPr="00441DD1">
              <w:rPr>
                <w:sz w:val="20"/>
              </w:rPr>
              <w:t>LBK</w:t>
            </w:r>
            <w:r w:rsidR="00BA714A">
              <w:rPr>
                <w:sz w:val="20"/>
              </w:rPr>
              <w:t xml:space="preserve"> </w:t>
            </w:r>
            <w:r w:rsidRPr="00441DD1">
              <w:rPr>
                <w:sz w:val="20"/>
              </w:rPr>
              <w:t>42</w:t>
            </w:r>
          </w:p>
        </w:tc>
        <w:tc>
          <w:tcPr>
            <w:tcW w:w="5528" w:type="dxa"/>
          </w:tcPr>
          <w:p w:rsidR="00441DD1" w:rsidRPr="00441DD1" w:rsidRDefault="00441DD1" w:rsidP="001947FB">
            <w:pPr>
              <w:pStyle w:val="1text"/>
              <w:spacing w:before="40" w:after="40"/>
              <w:jc w:val="left"/>
              <w:rPr>
                <w:sz w:val="20"/>
              </w:rPr>
            </w:pPr>
            <w:r w:rsidRPr="00441DD1">
              <w:rPr>
                <w:sz w:val="20"/>
              </w:rPr>
              <w:t xml:space="preserve">extenzivně využívané lesní porosty, dřevinné porosty s přirozeným složením, vodní tok, přirozené trávobylinné porosty </w:t>
            </w:r>
          </w:p>
        </w:tc>
      </w:tr>
      <w:tr w:rsidR="00446813" w:rsidRPr="00726232" w:rsidTr="009B1779">
        <w:trPr>
          <w:cantSplit/>
        </w:trPr>
        <w:tc>
          <w:tcPr>
            <w:tcW w:w="2410" w:type="dxa"/>
            <w:vAlign w:val="center"/>
          </w:tcPr>
          <w:p w:rsidR="00446813" w:rsidRPr="00441DD1" w:rsidRDefault="00446813" w:rsidP="001947FB">
            <w:pPr>
              <w:pStyle w:val="1text"/>
              <w:spacing w:before="40" w:after="40"/>
              <w:jc w:val="left"/>
              <w:rPr>
                <w:sz w:val="20"/>
              </w:rPr>
            </w:pPr>
            <w:r w:rsidRPr="00441DD1">
              <w:rPr>
                <w:sz w:val="20"/>
              </w:rPr>
              <w:t xml:space="preserve">LBC </w:t>
            </w:r>
            <w:r w:rsidR="00441DD1" w:rsidRPr="00441DD1">
              <w:rPr>
                <w:sz w:val="20"/>
              </w:rPr>
              <w:t>43</w:t>
            </w:r>
          </w:p>
        </w:tc>
        <w:tc>
          <w:tcPr>
            <w:tcW w:w="5528" w:type="dxa"/>
          </w:tcPr>
          <w:p w:rsidR="00446813" w:rsidRPr="00726232" w:rsidRDefault="00441DD1" w:rsidP="001947FB">
            <w:pPr>
              <w:pStyle w:val="1text"/>
              <w:spacing w:before="40" w:after="40"/>
              <w:jc w:val="left"/>
              <w:rPr>
                <w:sz w:val="20"/>
                <w:highlight w:val="yellow"/>
              </w:rPr>
            </w:pPr>
            <w:r w:rsidRPr="00441DD1">
              <w:rPr>
                <w:sz w:val="20"/>
              </w:rPr>
              <w:t>extenzivně využívané lesní porosty, dřevinné porosty s přirozeným složením, vodní tok</w:t>
            </w:r>
          </w:p>
        </w:tc>
      </w:tr>
      <w:tr w:rsidR="00446813" w:rsidRPr="00726232" w:rsidTr="009B1779">
        <w:trPr>
          <w:cantSplit/>
        </w:trPr>
        <w:tc>
          <w:tcPr>
            <w:tcW w:w="2410" w:type="dxa"/>
            <w:vAlign w:val="center"/>
          </w:tcPr>
          <w:p w:rsidR="00446813" w:rsidRPr="00441DD1" w:rsidRDefault="00446813" w:rsidP="001947FB">
            <w:pPr>
              <w:pStyle w:val="1text"/>
              <w:spacing w:before="40" w:after="40"/>
              <w:jc w:val="left"/>
              <w:rPr>
                <w:sz w:val="20"/>
              </w:rPr>
            </w:pPr>
            <w:r w:rsidRPr="00441DD1">
              <w:rPr>
                <w:sz w:val="20"/>
              </w:rPr>
              <w:t>LB</w:t>
            </w:r>
            <w:r w:rsidR="00441DD1" w:rsidRPr="00441DD1">
              <w:rPr>
                <w:sz w:val="20"/>
              </w:rPr>
              <w:t>K</w:t>
            </w:r>
            <w:r w:rsidRPr="00441DD1">
              <w:rPr>
                <w:sz w:val="20"/>
              </w:rPr>
              <w:t xml:space="preserve"> </w:t>
            </w:r>
            <w:r w:rsidR="00441DD1" w:rsidRPr="00441DD1">
              <w:rPr>
                <w:sz w:val="20"/>
              </w:rPr>
              <w:t>44</w:t>
            </w:r>
          </w:p>
        </w:tc>
        <w:tc>
          <w:tcPr>
            <w:tcW w:w="5528" w:type="dxa"/>
          </w:tcPr>
          <w:p w:rsidR="00446813" w:rsidRPr="00441DD1" w:rsidRDefault="00446813" w:rsidP="001947FB">
            <w:pPr>
              <w:pStyle w:val="1text"/>
              <w:spacing w:before="40" w:after="40"/>
              <w:jc w:val="left"/>
              <w:rPr>
                <w:sz w:val="20"/>
              </w:rPr>
            </w:pPr>
            <w:r w:rsidRPr="00441DD1">
              <w:rPr>
                <w:sz w:val="20"/>
              </w:rPr>
              <w:t xml:space="preserve">extenzivní louky, dřevinné porosty s přirozeným složením, vodní tok </w:t>
            </w:r>
          </w:p>
        </w:tc>
      </w:tr>
    </w:tbl>
    <w:p w:rsidR="00621460" w:rsidRPr="006F1279" w:rsidRDefault="00621460" w:rsidP="00621460">
      <w:pPr>
        <w:spacing w:before="240" w:after="120" w:line="240" w:lineRule="auto"/>
        <w:rPr>
          <w:rFonts w:ascii="Arial Narrow" w:hAnsi="Arial Narrow"/>
          <w:b/>
          <w:bCs/>
        </w:rPr>
      </w:pPr>
      <w:r w:rsidRPr="006F1279">
        <w:rPr>
          <w:rFonts w:ascii="Arial Narrow" w:hAnsi="Arial Narrow"/>
          <w:b/>
          <w:bCs/>
        </w:rPr>
        <w:t>E.4.2</w:t>
      </w:r>
      <w:r w:rsidRPr="006F1279">
        <w:rPr>
          <w:rFonts w:ascii="Arial Narrow" w:hAnsi="Arial Narrow"/>
          <w:b/>
          <w:bCs/>
        </w:rPr>
        <w:tab/>
        <w:t>Cílové využití a podmínky pro zajištění funkčnosti skladebných částí ÚSES</w:t>
      </w:r>
    </w:p>
    <w:p w:rsidR="00621460" w:rsidRPr="006F1279" w:rsidRDefault="002574CC" w:rsidP="00621460">
      <w:pPr>
        <w:spacing w:before="240" w:after="120" w:line="240" w:lineRule="auto"/>
        <w:ind w:left="720" w:hanging="720"/>
        <w:rPr>
          <w:rFonts w:ascii="Arial Narrow" w:hAnsi="Arial Narrow"/>
        </w:rPr>
      </w:pPr>
      <w:r>
        <w:rPr>
          <w:rFonts w:ascii="Arial Narrow" w:hAnsi="Arial Narrow"/>
        </w:rPr>
        <w:t>(E11</w:t>
      </w:r>
      <w:r w:rsidR="00621460" w:rsidRPr="006F1279">
        <w:rPr>
          <w:rFonts w:ascii="Arial Narrow" w:hAnsi="Arial Narrow"/>
        </w:rPr>
        <w:t>)</w:t>
      </w:r>
      <w:r w:rsidR="00621460" w:rsidRPr="006F1279">
        <w:rPr>
          <w:rFonts w:ascii="Arial Narrow" w:hAnsi="Arial Narrow"/>
        </w:rPr>
        <w:tab/>
        <w:t xml:space="preserve">Cílové využití představuje konečný stav skladebných částí zajišťující v požadované míře ekologickou stabilitu a biologickou diverzitu. Cílové využití je určeno </w:t>
      </w:r>
      <w:r w:rsidR="006F1279" w:rsidRPr="006F1279">
        <w:rPr>
          <w:rFonts w:ascii="Arial Narrow" w:hAnsi="Arial Narrow"/>
        </w:rPr>
        <w:t xml:space="preserve">v souladu </w:t>
      </w:r>
      <w:r w:rsidR="00621460" w:rsidRPr="006F1279">
        <w:rPr>
          <w:rFonts w:ascii="Arial Narrow" w:hAnsi="Arial Narrow"/>
        </w:rPr>
        <w:t>s</w:t>
      </w:r>
      <w:r w:rsidR="006F1279" w:rsidRPr="006F1279">
        <w:rPr>
          <w:rFonts w:ascii="Arial Narrow" w:hAnsi="Arial Narrow"/>
        </w:rPr>
        <w:t xml:space="preserve"> vymezením </w:t>
      </w:r>
      <w:r w:rsidR="00621460" w:rsidRPr="006F1279">
        <w:rPr>
          <w:rFonts w:ascii="Arial Narrow" w:hAnsi="Arial Narrow"/>
        </w:rPr>
        <w:t>způsob</w:t>
      </w:r>
      <w:r w:rsidR="006F1279" w:rsidRPr="006F1279">
        <w:rPr>
          <w:rFonts w:ascii="Arial Narrow" w:hAnsi="Arial Narrow"/>
        </w:rPr>
        <w:t>u</w:t>
      </w:r>
      <w:r w:rsidR="00621460" w:rsidRPr="006F1279">
        <w:rPr>
          <w:rFonts w:ascii="Arial Narrow" w:hAnsi="Arial Narrow"/>
        </w:rPr>
        <w:t xml:space="preserve"> využití </w:t>
      </w:r>
      <w:r w:rsidR="006F1279" w:rsidRPr="006F1279">
        <w:rPr>
          <w:rFonts w:ascii="Arial Narrow" w:hAnsi="Arial Narrow"/>
        </w:rPr>
        <w:t>jednotlivých ploch zahrnutých do skladebných částí ÚSES</w:t>
      </w:r>
      <w:r w:rsidR="00FE6A61">
        <w:rPr>
          <w:rFonts w:ascii="Arial Narrow" w:hAnsi="Arial Narrow"/>
        </w:rPr>
        <w:t xml:space="preserve">. Pro využití skladebných částí ÚSES jsou dále stanoveny </w:t>
      </w:r>
      <w:r w:rsidR="00621460" w:rsidRPr="006F1279">
        <w:rPr>
          <w:rFonts w:ascii="Arial Narrow" w:hAnsi="Arial Narrow"/>
        </w:rPr>
        <w:t>t</w:t>
      </w:r>
      <w:r w:rsidR="00FE6A61">
        <w:rPr>
          <w:rFonts w:ascii="Arial Narrow" w:hAnsi="Arial Narrow"/>
        </w:rPr>
        <w:t xml:space="preserve">yto </w:t>
      </w:r>
      <w:r w:rsidR="00621460" w:rsidRPr="006F1279">
        <w:rPr>
          <w:rFonts w:ascii="Arial Narrow" w:hAnsi="Arial Narrow"/>
        </w:rPr>
        <w:t>specifick</w:t>
      </w:r>
      <w:r w:rsidR="00FE6A61">
        <w:rPr>
          <w:rFonts w:ascii="Arial Narrow" w:hAnsi="Arial Narrow"/>
        </w:rPr>
        <w:t>é podmínky</w:t>
      </w:r>
      <w:r w:rsidR="00621460" w:rsidRPr="006F1279">
        <w:rPr>
          <w:rFonts w:ascii="Arial Narrow" w:hAnsi="Arial Narrow"/>
        </w:rPr>
        <w:t>:</w:t>
      </w:r>
    </w:p>
    <w:p w:rsidR="00621460" w:rsidRPr="006F1279" w:rsidRDefault="00621460" w:rsidP="00DD4DE9">
      <w:pPr>
        <w:pStyle w:val="b-pismeno"/>
        <w:numPr>
          <w:ilvl w:val="0"/>
          <w:numId w:val="56"/>
        </w:numPr>
      </w:pPr>
      <w:r w:rsidRPr="006F1279">
        <w:t>pro výsadby budou využity druhy dřevin odpovídající geograficky a ekologicky stanovišti,</w:t>
      </w:r>
    </w:p>
    <w:p w:rsidR="00621460" w:rsidRPr="006F1279" w:rsidRDefault="00621460" w:rsidP="00DD4DE9">
      <w:pPr>
        <w:pStyle w:val="b-pismeno"/>
        <w:numPr>
          <w:ilvl w:val="0"/>
          <w:numId w:val="56"/>
        </w:numPr>
      </w:pPr>
      <w:r w:rsidRPr="006F1279">
        <w:lastRenderedPageBreak/>
        <w:t>hospodářské využití plocha lesa a ploch zemědělských / trvalé travní porosty bude extenzívní.</w:t>
      </w:r>
    </w:p>
    <w:p w:rsidR="00621460" w:rsidRPr="006F1279" w:rsidRDefault="00621460" w:rsidP="00621460">
      <w:pPr>
        <w:spacing w:before="240" w:after="120" w:line="240" w:lineRule="auto"/>
        <w:ind w:left="720" w:hanging="720"/>
        <w:rPr>
          <w:rFonts w:ascii="Arial Narrow" w:hAnsi="Arial Narrow"/>
        </w:rPr>
      </w:pPr>
      <w:r w:rsidRPr="006F1279">
        <w:rPr>
          <w:rFonts w:ascii="Arial Narrow" w:hAnsi="Arial Narrow"/>
        </w:rPr>
        <w:t>(E1</w:t>
      </w:r>
      <w:r w:rsidR="002574CC">
        <w:rPr>
          <w:rFonts w:ascii="Arial Narrow" w:hAnsi="Arial Narrow"/>
        </w:rPr>
        <w:t>2</w:t>
      </w:r>
      <w:r w:rsidRPr="006F1279">
        <w:rPr>
          <w:rFonts w:ascii="Arial Narrow" w:hAnsi="Arial Narrow"/>
        </w:rPr>
        <w:t xml:space="preserve">) </w:t>
      </w:r>
      <w:r w:rsidRPr="006F1279">
        <w:rPr>
          <w:rFonts w:ascii="Arial Narrow" w:hAnsi="Arial Narrow"/>
        </w:rPr>
        <w:tab/>
        <w:t>Ve skladebných částech ÚSES lze umístit stavby dle bodu (E06) pouze za podmínky, že neomezí funkčnost skladebné části v ÚSES jako celku.</w:t>
      </w:r>
    </w:p>
    <w:p w:rsidR="00621460" w:rsidRPr="006F1279" w:rsidRDefault="002574CC" w:rsidP="00621460">
      <w:pPr>
        <w:spacing w:before="240" w:after="120" w:line="240" w:lineRule="auto"/>
        <w:ind w:left="720" w:hanging="720"/>
        <w:rPr>
          <w:rFonts w:ascii="Arial Narrow" w:hAnsi="Arial Narrow"/>
        </w:rPr>
      </w:pPr>
      <w:r>
        <w:rPr>
          <w:rFonts w:ascii="Arial Narrow" w:hAnsi="Arial Narrow"/>
        </w:rPr>
        <w:t>(E13</w:t>
      </w:r>
      <w:r w:rsidR="00621460" w:rsidRPr="006F1279">
        <w:rPr>
          <w:rFonts w:ascii="Arial Narrow" w:hAnsi="Arial Narrow"/>
        </w:rPr>
        <w:t>)</w:t>
      </w:r>
      <w:r w:rsidR="00621460" w:rsidRPr="006F1279">
        <w:rPr>
          <w:rFonts w:ascii="Arial Narrow" w:hAnsi="Arial Narrow"/>
        </w:rPr>
        <w:tab/>
        <w:t>Biologická a biotechnická opatření ve skladebných částech budou prováděna s ohledem na zajištění funkčnosti skladebných částí.</w:t>
      </w:r>
    </w:p>
    <w:p w:rsidR="00621460" w:rsidRPr="006F1279" w:rsidRDefault="002574CC" w:rsidP="00621460">
      <w:pPr>
        <w:spacing w:before="240" w:after="120" w:line="240" w:lineRule="auto"/>
        <w:ind w:left="720" w:hanging="720"/>
        <w:rPr>
          <w:rFonts w:ascii="Arial Narrow" w:hAnsi="Arial Narrow"/>
        </w:rPr>
      </w:pPr>
      <w:r>
        <w:rPr>
          <w:rFonts w:ascii="Arial Narrow" w:hAnsi="Arial Narrow"/>
        </w:rPr>
        <w:t>(E14</w:t>
      </w:r>
      <w:r w:rsidR="00621460" w:rsidRPr="006F1279">
        <w:rPr>
          <w:rFonts w:ascii="Arial Narrow" w:hAnsi="Arial Narrow"/>
        </w:rPr>
        <w:t>)</w:t>
      </w:r>
      <w:r w:rsidR="00621460" w:rsidRPr="006F1279">
        <w:rPr>
          <w:rFonts w:ascii="Arial Narrow" w:hAnsi="Arial Narrow"/>
        </w:rPr>
        <w:tab/>
        <w:t xml:space="preserve">Vodní toky, které jsou součástí lokálních biokoridorů, budou ponechány v přírodě blízkém stavu koryta nebo budou k tomuto stavu navráceny. </w:t>
      </w:r>
    </w:p>
    <w:p w:rsidR="00621460" w:rsidRPr="00C25FF2" w:rsidRDefault="00621460" w:rsidP="00B65661">
      <w:pPr>
        <w:pStyle w:val="Nadpis2"/>
      </w:pPr>
      <w:bookmarkStart w:id="50" w:name="_Toc453307019"/>
      <w:bookmarkStart w:id="51" w:name="_Toc508179873"/>
      <w:r w:rsidRPr="00C25FF2">
        <w:t>E.5</w:t>
      </w:r>
      <w:r w:rsidRPr="00C25FF2">
        <w:tab/>
        <w:t>Prostupnost krajiny</w:t>
      </w:r>
      <w:bookmarkEnd w:id="50"/>
      <w:bookmarkEnd w:id="51"/>
    </w:p>
    <w:p w:rsidR="00621460" w:rsidRPr="00C25FF2" w:rsidRDefault="002574CC" w:rsidP="00621460">
      <w:pPr>
        <w:spacing w:before="240" w:after="120" w:line="240" w:lineRule="auto"/>
        <w:ind w:left="720" w:hanging="720"/>
        <w:rPr>
          <w:rFonts w:ascii="Arial Narrow" w:hAnsi="Arial Narrow"/>
        </w:rPr>
      </w:pPr>
      <w:r>
        <w:rPr>
          <w:rFonts w:ascii="Arial Narrow" w:hAnsi="Arial Narrow"/>
        </w:rPr>
        <w:t>(E15</w:t>
      </w:r>
      <w:r w:rsidR="00621460" w:rsidRPr="00C25FF2">
        <w:rPr>
          <w:rFonts w:ascii="Arial Narrow" w:hAnsi="Arial Narrow"/>
        </w:rPr>
        <w:t>)</w:t>
      </w:r>
      <w:r w:rsidR="00621460" w:rsidRPr="00C25FF2">
        <w:rPr>
          <w:rFonts w:ascii="Arial Narrow" w:hAnsi="Arial Narrow"/>
        </w:rPr>
        <w:tab/>
        <w:t>Pro obsluhu pozemků a pro prostupnost krajiny zejména pro pěší a cyklisty jsou stabilizovány místní a účelové komunika</w:t>
      </w:r>
      <w:r w:rsidR="00FE6A61" w:rsidRPr="00C25FF2">
        <w:rPr>
          <w:rFonts w:ascii="Arial Narrow" w:hAnsi="Arial Narrow"/>
        </w:rPr>
        <w:t xml:space="preserve">ce. Jsou vymezeny jako plochy PX </w:t>
      </w:r>
      <w:r w:rsidR="00621460" w:rsidRPr="00C25FF2">
        <w:rPr>
          <w:rFonts w:ascii="Arial Narrow" w:hAnsi="Arial Narrow"/>
        </w:rPr>
        <w:t xml:space="preserve">– veřejná prostranství </w:t>
      </w:r>
      <w:r w:rsidR="00FE6A61" w:rsidRPr="00C25FF2">
        <w:rPr>
          <w:rFonts w:ascii="Arial Narrow" w:hAnsi="Arial Narrow"/>
        </w:rPr>
        <w:t>– komunikace.</w:t>
      </w:r>
    </w:p>
    <w:p w:rsidR="00C25FF2" w:rsidRPr="00C25FF2" w:rsidRDefault="002574CC" w:rsidP="00C25FF2">
      <w:pPr>
        <w:spacing w:before="240" w:after="120" w:line="240" w:lineRule="auto"/>
        <w:ind w:left="720" w:hanging="720"/>
        <w:rPr>
          <w:rFonts w:ascii="Arial Narrow" w:hAnsi="Arial Narrow"/>
        </w:rPr>
      </w:pPr>
      <w:r>
        <w:rPr>
          <w:rFonts w:ascii="Arial Narrow" w:hAnsi="Arial Narrow"/>
        </w:rPr>
        <w:t>(E16</w:t>
      </w:r>
      <w:r w:rsidR="00621460" w:rsidRPr="00C25FF2">
        <w:rPr>
          <w:rFonts w:ascii="Arial Narrow" w:hAnsi="Arial Narrow"/>
        </w:rPr>
        <w:t>)</w:t>
      </w:r>
      <w:r w:rsidR="00621460" w:rsidRPr="00C25FF2">
        <w:rPr>
          <w:rFonts w:ascii="Arial Narrow" w:hAnsi="Arial Narrow"/>
        </w:rPr>
        <w:tab/>
        <w:t xml:space="preserve">Pro doplnění systému pěších a cyklistických stezek </w:t>
      </w:r>
      <w:r w:rsidR="00C25FF2" w:rsidRPr="00C25FF2">
        <w:rPr>
          <w:rFonts w:ascii="Arial Narrow" w:hAnsi="Arial Narrow"/>
        </w:rPr>
        <w:t>o novou cyklostezku Železnice - Jičín jsou vymezeny zastavitelné plochy Z36, Z38 a plocha přestavby P11 s využitím PX – veřejná prostranství - komunikace.</w:t>
      </w:r>
    </w:p>
    <w:p w:rsidR="00621460" w:rsidRPr="00C25FF2" w:rsidRDefault="002574CC" w:rsidP="00621460">
      <w:pPr>
        <w:spacing w:before="240" w:after="120" w:line="240" w:lineRule="auto"/>
        <w:ind w:left="720" w:hanging="720"/>
        <w:rPr>
          <w:rFonts w:ascii="Arial Narrow" w:hAnsi="Arial Narrow"/>
        </w:rPr>
      </w:pPr>
      <w:r>
        <w:rPr>
          <w:rFonts w:ascii="Arial Narrow" w:hAnsi="Arial Narrow"/>
        </w:rPr>
        <w:t>(E17</w:t>
      </w:r>
      <w:r w:rsidR="00621460" w:rsidRPr="00C25FF2">
        <w:rPr>
          <w:rFonts w:ascii="Arial Narrow" w:hAnsi="Arial Narrow"/>
        </w:rPr>
        <w:t>)</w:t>
      </w:r>
      <w:r w:rsidR="00621460" w:rsidRPr="00C25FF2">
        <w:rPr>
          <w:rFonts w:ascii="Arial Narrow" w:hAnsi="Arial Narrow"/>
        </w:rPr>
        <w:tab/>
        <w:t>Místní a účelové komunikace mohou být rekonstruovány, upravovány a nově umístěny ve všech plochách s rozdílným způsobem využití za podmínek stanovených pro využití těchto ploch v kap. F.</w:t>
      </w:r>
    </w:p>
    <w:p w:rsidR="00621460" w:rsidRPr="00C25FF2" w:rsidRDefault="002574CC" w:rsidP="00621460">
      <w:pPr>
        <w:spacing w:before="240" w:after="120" w:line="240" w:lineRule="auto"/>
        <w:ind w:left="720" w:hanging="720"/>
        <w:rPr>
          <w:rFonts w:ascii="Arial Narrow" w:hAnsi="Arial Narrow"/>
        </w:rPr>
      </w:pPr>
      <w:r>
        <w:rPr>
          <w:rFonts w:ascii="Arial Narrow" w:hAnsi="Arial Narrow"/>
        </w:rPr>
        <w:t>(E18</w:t>
      </w:r>
      <w:r w:rsidR="00621460" w:rsidRPr="00C25FF2">
        <w:rPr>
          <w:rFonts w:ascii="Arial Narrow" w:hAnsi="Arial Narrow"/>
        </w:rPr>
        <w:t>)</w:t>
      </w:r>
      <w:r w:rsidR="00621460" w:rsidRPr="00C25FF2">
        <w:rPr>
          <w:rFonts w:ascii="Arial Narrow" w:hAnsi="Arial Narrow"/>
        </w:rPr>
        <w:tab/>
        <w:t>Silnice</w:t>
      </w:r>
      <w:r w:rsidR="00C25FF2" w:rsidRPr="00C25FF2">
        <w:rPr>
          <w:rFonts w:ascii="Arial Narrow" w:hAnsi="Arial Narrow"/>
        </w:rPr>
        <w:t xml:space="preserve"> a </w:t>
      </w:r>
      <w:r w:rsidR="00621460" w:rsidRPr="00C25FF2">
        <w:rPr>
          <w:rFonts w:ascii="Arial Narrow" w:hAnsi="Arial Narrow"/>
        </w:rPr>
        <w:t>místní a účelové komunikace v nezastavitelném území budou opatřeny oboustrannou alejí s cílem snížení erozní ohroženosti a zvýšení estetických kvalit krajiny.</w:t>
      </w:r>
    </w:p>
    <w:p w:rsidR="00621460" w:rsidRPr="00C25FF2" w:rsidRDefault="00621460" w:rsidP="00B65661">
      <w:pPr>
        <w:pStyle w:val="Nadpis2"/>
      </w:pPr>
      <w:bookmarkStart w:id="52" w:name="_Toc453307020"/>
      <w:bookmarkStart w:id="53" w:name="_Toc508179874"/>
      <w:r w:rsidRPr="00C25FF2">
        <w:t>E.6</w:t>
      </w:r>
      <w:r w:rsidRPr="00C25FF2">
        <w:tab/>
        <w:t>Protierozní opatření</w:t>
      </w:r>
      <w:bookmarkEnd w:id="52"/>
      <w:bookmarkEnd w:id="53"/>
    </w:p>
    <w:p w:rsidR="00621460" w:rsidRPr="00C25FF2" w:rsidRDefault="002574CC" w:rsidP="00621460">
      <w:pPr>
        <w:spacing w:before="240" w:after="120" w:line="240" w:lineRule="auto"/>
        <w:rPr>
          <w:rFonts w:ascii="Arial Narrow" w:hAnsi="Arial Narrow"/>
        </w:rPr>
      </w:pPr>
      <w:r>
        <w:rPr>
          <w:rFonts w:ascii="Arial Narrow" w:hAnsi="Arial Narrow"/>
        </w:rPr>
        <w:t>(E19</w:t>
      </w:r>
      <w:r w:rsidR="00621460" w:rsidRPr="00C25FF2">
        <w:rPr>
          <w:rFonts w:ascii="Arial Narrow" w:hAnsi="Arial Narrow"/>
        </w:rPr>
        <w:t>)</w:t>
      </w:r>
      <w:r w:rsidR="00621460" w:rsidRPr="00C25FF2">
        <w:rPr>
          <w:rFonts w:ascii="Arial Narrow" w:hAnsi="Arial Narrow"/>
        </w:rPr>
        <w:tab/>
        <w:t xml:space="preserve">Specifická samostatná protierozní opatření nejsou vymezena. </w:t>
      </w:r>
    </w:p>
    <w:p w:rsidR="00621460" w:rsidRPr="00C25FF2" w:rsidRDefault="00621460" w:rsidP="00621460">
      <w:pPr>
        <w:spacing w:before="240" w:after="120" w:line="240" w:lineRule="auto"/>
        <w:ind w:left="720" w:hanging="720"/>
        <w:rPr>
          <w:rFonts w:ascii="Arial Narrow" w:hAnsi="Arial Narrow"/>
        </w:rPr>
      </w:pPr>
      <w:r w:rsidRPr="00C25FF2">
        <w:rPr>
          <w:rFonts w:ascii="Arial Narrow" w:hAnsi="Arial Narrow"/>
        </w:rPr>
        <w:t>(E</w:t>
      </w:r>
      <w:r w:rsidR="002574CC">
        <w:rPr>
          <w:rFonts w:ascii="Arial Narrow" w:hAnsi="Arial Narrow"/>
        </w:rPr>
        <w:t>20</w:t>
      </w:r>
      <w:r w:rsidRPr="00C25FF2">
        <w:rPr>
          <w:rFonts w:ascii="Arial Narrow" w:hAnsi="Arial Narrow"/>
        </w:rPr>
        <w:t>)</w:t>
      </w:r>
      <w:r w:rsidRPr="00C25FF2">
        <w:rPr>
          <w:rFonts w:ascii="Arial Narrow" w:hAnsi="Arial Narrow"/>
        </w:rPr>
        <w:tab/>
        <w:t>K zajištění protierozní ochrany půd slouží plochy NSp – plochy smíšené nezastavěného území – přírodní a další drobné krajinné prvky tvořící součást ploch NSz</w:t>
      </w:r>
      <w:r w:rsidR="00C25FF2">
        <w:rPr>
          <w:rFonts w:ascii="Arial Narrow" w:hAnsi="Arial Narrow"/>
        </w:rPr>
        <w:t xml:space="preserve"> - </w:t>
      </w:r>
      <w:r w:rsidR="00C25FF2" w:rsidRPr="00C25FF2">
        <w:rPr>
          <w:rFonts w:ascii="Arial Narrow" w:hAnsi="Arial Narrow"/>
        </w:rPr>
        <w:t>plochy smíšené nezastavěného území –</w:t>
      </w:r>
      <w:r w:rsidR="00C25FF2">
        <w:rPr>
          <w:rFonts w:ascii="Arial Narrow" w:hAnsi="Arial Narrow"/>
        </w:rPr>
        <w:t xml:space="preserve"> zemědělské</w:t>
      </w:r>
      <w:r w:rsidRPr="00C25FF2">
        <w:rPr>
          <w:rFonts w:ascii="Arial Narrow" w:hAnsi="Arial Narrow"/>
        </w:rPr>
        <w:t>.</w:t>
      </w:r>
    </w:p>
    <w:p w:rsidR="00621460" w:rsidRPr="00C25FF2" w:rsidRDefault="002574CC" w:rsidP="00F414AB">
      <w:pPr>
        <w:spacing w:before="240" w:after="120" w:line="240" w:lineRule="auto"/>
        <w:ind w:left="720" w:hanging="720"/>
        <w:rPr>
          <w:rFonts w:ascii="Arial Narrow" w:hAnsi="Arial Narrow"/>
        </w:rPr>
      </w:pPr>
      <w:r>
        <w:rPr>
          <w:rFonts w:ascii="Arial Narrow" w:hAnsi="Arial Narrow"/>
        </w:rPr>
        <w:t>(E21</w:t>
      </w:r>
      <w:r w:rsidR="00621460" w:rsidRPr="00C25FF2">
        <w:rPr>
          <w:rFonts w:ascii="Arial Narrow" w:hAnsi="Arial Narrow"/>
        </w:rPr>
        <w:t>)</w:t>
      </w:r>
      <w:r w:rsidR="00621460" w:rsidRPr="00C25FF2">
        <w:rPr>
          <w:rFonts w:ascii="Arial Narrow" w:hAnsi="Arial Narrow"/>
        </w:rPr>
        <w:tab/>
        <w:t xml:space="preserve">Protierozní </w:t>
      </w:r>
      <w:r w:rsidR="00F414AB">
        <w:rPr>
          <w:rFonts w:ascii="Arial Narrow" w:hAnsi="Arial Narrow"/>
        </w:rPr>
        <w:t xml:space="preserve">mohou být realizovány </w:t>
      </w:r>
      <w:r w:rsidR="00621460" w:rsidRPr="00C25FF2">
        <w:rPr>
          <w:rFonts w:ascii="Arial Narrow" w:hAnsi="Arial Narrow"/>
        </w:rPr>
        <w:t xml:space="preserve">v plochách </w:t>
      </w:r>
      <w:r w:rsidR="00F414AB" w:rsidRPr="00C25FF2">
        <w:rPr>
          <w:rFonts w:ascii="Arial Narrow" w:hAnsi="Arial Narrow"/>
        </w:rPr>
        <w:t>NSp – plochy smíšené nezastavěného území – přírodní a NSz</w:t>
      </w:r>
      <w:r w:rsidR="00F414AB">
        <w:rPr>
          <w:rFonts w:ascii="Arial Narrow" w:hAnsi="Arial Narrow"/>
        </w:rPr>
        <w:t xml:space="preserve"> - </w:t>
      </w:r>
      <w:r w:rsidR="00F414AB" w:rsidRPr="00C25FF2">
        <w:rPr>
          <w:rFonts w:ascii="Arial Narrow" w:hAnsi="Arial Narrow"/>
        </w:rPr>
        <w:t>plochy smíšené nezastavěného území –</w:t>
      </w:r>
      <w:r w:rsidR="00F414AB">
        <w:rPr>
          <w:rFonts w:ascii="Arial Narrow" w:hAnsi="Arial Narrow"/>
        </w:rPr>
        <w:t xml:space="preserve"> zemědělské </w:t>
      </w:r>
      <w:r w:rsidR="00621460" w:rsidRPr="00C25FF2">
        <w:rPr>
          <w:rFonts w:ascii="Arial Narrow" w:hAnsi="Arial Narrow"/>
        </w:rPr>
        <w:t>dle potřeby.</w:t>
      </w:r>
    </w:p>
    <w:p w:rsidR="00621460" w:rsidRPr="00F6468B" w:rsidRDefault="00621460" w:rsidP="00B65661">
      <w:pPr>
        <w:pStyle w:val="Nadpis2"/>
      </w:pPr>
      <w:bookmarkStart w:id="54" w:name="_Toc453307021"/>
      <w:bookmarkStart w:id="55" w:name="_Toc508179875"/>
      <w:r w:rsidRPr="00F6468B">
        <w:t>E.7</w:t>
      </w:r>
      <w:r w:rsidRPr="00F6468B">
        <w:tab/>
        <w:t>Vodní režim a ochrana před povodněmi</w:t>
      </w:r>
      <w:bookmarkEnd w:id="54"/>
      <w:bookmarkEnd w:id="55"/>
    </w:p>
    <w:p w:rsidR="00F414AB" w:rsidRPr="00F6468B" w:rsidRDefault="002574CC" w:rsidP="006346A8">
      <w:pPr>
        <w:spacing w:before="240" w:after="120" w:line="240" w:lineRule="auto"/>
        <w:ind w:left="720" w:hanging="720"/>
        <w:rPr>
          <w:rFonts w:ascii="Arial Narrow" w:hAnsi="Arial Narrow"/>
        </w:rPr>
      </w:pPr>
      <w:r>
        <w:rPr>
          <w:rFonts w:ascii="Arial Narrow" w:hAnsi="Arial Narrow"/>
        </w:rPr>
        <w:t>(E22</w:t>
      </w:r>
      <w:r w:rsidR="00621460" w:rsidRPr="00F6468B">
        <w:rPr>
          <w:rFonts w:ascii="Arial Narrow" w:hAnsi="Arial Narrow"/>
        </w:rPr>
        <w:t>)</w:t>
      </w:r>
      <w:r w:rsidR="00621460" w:rsidRPr="00F6468B">
        <w:rPr>
          <w:rFonts w:ascii="Arial Narrow" w:hAnsi="Arial Narrow"/>
        </w:rPr>
        <w:tab/>
      </w:r>
      <w:r w:rsidR="00F414AB" w:rsidRPr="00F6468B">
        <w:rPr>
          <w:rFonts w:ascii="Arial Narrow" w:hAnsi="Arial Narrow"/>
        </w:rPr>
        <w:t xml:space="preserve">Pro ochranu území před povodněmi </w:t>
      </w:r>
      <w:r w:rsidR="006346A8">
        <w:rPr>
          <w:rFonts w:ascii="Arial Narrow" w:hAnsi="Arial Narrow"/>
        </w:rPr>
        <w:t>je navržen</w:t>
      </w:r>
      <w:r w:rsidR="001947FB">
        <w:rPr>
          <w:rFonts w:ascii="Arial Narrow" w:hAnsi="Arial Narrow"/>
        </w:rPr>
        <w:t xml:space="preserve">o </w:t>
      </w:r>
      <w:r w:rsidR="00DD4DE9">
        <w:rPr>
          <w:rFonts w:ascii="Arial Narrow" w:hAnsi="Arial Narrow"/>
        </w:rPr>
        <w:t xml:space="preserve">retenční kapacity </w:t>
      </w:r>
      <w:r w:rsidR="006346A8">
        <w:rPr>
          <w:rFonts w:ascii="Arial Narrow" w:hAnsi="Arial Narrow"/>
        </w:rPr>
        <w:t>vodního díla Valcha (viz kap. D.2.5)</w:t>
      </w:r>
      <w:r w:rsidR="00F414AB" w:rsidRPr="00F6468B">
        <w:rPr>
          <w:rFonts w:ascii="Arial Narrow" w:hAnsi="Arial Narrow"/>
        </w:rPr>
        <w:t xml:space="preserve"> </w:t>
      </w:r>
    </w:p>
    <w:p w:rsidR="00F414AB" w:rsidRPr="00F6468B" w:rsidRDefault="00621460" w:rsidP="00F414AB">
      <w:pPr>
        <w:spacing w:before="240" w:after="120" w:line="240" w:lineRule="auto"/>
        <w:ind w:left="720" w:hanging="720"/>
        <w:rPr>
          <w:rFonts w:ascii="Arial Narrow" w:hAnsi="Arial Narrow"/>
        </w:rPr>
      </w:pPr>
      <w:r w:rsidRPr="00F6468B">
        <w:rPr>
          <w:rFonts w:ascii="Arial Narrow" w:hAnsi="Arial Narrow"/>
        </w:rPr>
        <w:t>(E2</w:t>
      </w:r>
      <w:r w:rsidR="002574CC">
        <w:rPr>
          <w:rFonts w:ascii="Arial Narrow" w:hAnsi="Arial Narrow"/>
        </w:rPr>
        <w:t>3</w:t>
      </w:r>
      <w:r w:rsidRPr="00F6468B">
        <w:rPr>
          <w:rFonts w:ascii="Arial Narrow" w:hAnsi="Arial Narrow"/>
        </w:rPr>
        <w:t>)</w:t>
      </w:r>
      <w:r w:rsidRPr="00F6468B">
        <w:rPr>
          <w:rFonts w:ascii="Arial Narrow" w:hAnsi="Arial Narrow"/>
        </w:rPr>
        <w:tab/>
        <w:t>P</w:t>
      </w:r>
      <w:r w:rsidR="00F414AB" w:rsidRPr="00F6468B">
        <w:rPr>
          <w:rFonts w:ascii="Arial Narrow" w:hAnsi="Arial Narrow"/>
        </w:rPr>
        <w:t>ro zlepšení vodního režimu krajiny a eliminaci hrozby bleskových povodní a zaplavení při přívalových deštích se stanovují tyto požadavky:</w:t>
      </w:r>
    </w:p>
    <w:p w:rsidR="00F6468B" w:rsidRPr="00F6468B" w:rsidRDefault="00F414AB" w:rsidP="00DD4DE9">
      <w:pPr>
        <w:pStyle w:val="b-pismeno"/>
        <w:numPr>
          <w:ilvl w:val="0"/>
          <w:numId w:val="70"/>
        </w:numPr>
      </w:pPr>
      <w:r w:rsidRPr="00F6468B">
        <w:t>chránit a udržovat drobná protierozní a protipovodňová opatření v</w:t>
      </w:r>
      <w:r w:rsidR="00F6468B" w:rsidRPr="00F6468B">
        <w:t> </w:t>
      </w:r>
      <w:r w:rsidRPr="00F6468B">
        <w:t>krajině</w:t>
      </w:r>
      <w:r w:rsidR="00F6468B" w:rsidRPr="00F6468B">
        <w:t>, jako jsou drobné vodní nádrže, příkopy, odvodňovací strouhy, mokřady, propustky apod.</w:t>
      </w:r>
    </w:p>
    <w:p w:rsidR="00F6468B" w:rsidRPr="00F6468B" w:rsidRDefault="00F6468B" w:rsidP="0020066F">
      <w:pPr>
        <w:pStyle w:val="b-pismeno"/>
      </w:pPr>
      <w:r w:rsidRPr="00F6468B">
        <w:t>zvyšovat retenční a akumulační schopnost realizací drobných krajinných prvků jako jsou remízy, vodní nádrže apod. zejména v plochách NSp – plochy smíšené nezastavěného území – přírodní a NSz - plochy smíšené nezastavěného území – zemědělské dle potřeby.</w:t>
      </w:r>
    </w:p>
    <w:p w:rsidR="00621460" w:rsidRPr="00F6468B" w:rsidRDefault="00621460" w:rsidP="00B65661">
      <w:pPr>
        <w:pStyle w:val="Nadpis2"/>
      </w:pPr>
      <w:bookmarkStart w:id="56" w:name="_Toc453307022"/>
      <w:bookmarkStart w:id="57" w:name="_Toc508179876"/>
      <w:r w:rsidRPr="00F6468B">
        <w:t>E.8</w:t>
      </w:r>
      <w:r w:rsidRPr="00F6468B">
        <w:tab/>
        <w:t>Rekreační využívání krajiny</w:t>
      </w:r>
      <w:bookmarkEnd w:id="56"/>
      <w:bookmarkEnd w:id="57"/>
    </w:p>
    <w:p w:rsidR="00621460" w:rsidRPr="00F6468B" w:rsidRDefault="002574CC" w:rsidP="00F6468B">
      <w:pPr>
        <w:spacing w:before="240" w:after="120" w:line="240" w:lineRule="auto"/>
        <w:ind w:left="720" w:hanging="720"/>
        <w:rPr>
          <w:rFonts w:ascii="Arial Narrow" w:hAnsi="Arial Narrow"/>
        </w:rPr>
      </w:pPr>
      <w:r>
        <w:rPr>
          <w:rFonts w:ascii="Arial Narrow" w:hAnsi="Arial Narrow"/>
        </w:rPr>
        <w:t>(E24</w:t>
      </w:r>
      <w:r w:rsidR="00621460" w:rsidRPr="00F6468B">
        <w:rPr>
          <w:rFonts w:ascii="Arial Narrow" w:hAnsi="Arial Narrow"/>
        </w:rPr>
        <w:t>)</w:t>
      </w:r>
      <w:r w:rsidR="00621460" w:rsidRPr="00F6468B">
        <w:rPr>
          <w:rFonts w:ascii="Arial Narrow" w:hAnsi="Arial Narrow"/>
        </w:rPr>
        <w:tab/>
      </w:r>
      <w:r w:rsidR="00F6468B">
        <w:rPr>
          <w:rFonts w:ascii="Arial Narrow" w:hAnsi="Arial Narrow"/>
        </w:rPr>
        <w:t>Na území města bude r</w:t>
      </w:r>
      <w:r w:rsidR="00621460" w:rsidRPr="00F6468B">
        <w:rPr>
          <w:rFonts w:ascii="Arial Narrow" w:hAnsi="Arial Narrow"/>
        </w:rPr>
        <w:t>ekreační využití krajiny zaměřeno na cyklistickou a pěší turistiku</w:t>
      </w:r>
      <w:r w:rsidR="00F6468B">
        <w:rPr>
          <w:rFonts w:ascii="Arial Narrow" w:hAnsi="Arial Narrow"/>
        </w:rPr>
        <w:t xml:space="preserve"> a </w:t>
      </w:r>
      <w:r w:rsidR="00F6468B" w:rsidRPr="00F6468B">
        <w:rPr>
          <w:rFonts w:ascii="Arial Narrow" w:hAnsi="Arial Narrow"/>
        </w:rPr>
        <w:t xml:space="preserve">pobytovou </w:t>
      </w:r>
      <w:r w:rsidR="00F6468B">
        <w:rPr>
          <w:rFonts w:ascii="Arial Narrow" w:hAnsi="Arial Narrow"/>
        </w:rPr>
        <w:t xml:space="preserve">hromadnou a </w:t>
      </w:r>
      <w:r w:rsidR="00621460" w:rsidRPr="00F6468B">
        <w:rPr>
          <w:rFonts w:ascii="Arial Narrow" w:hAnsi="Arial Narrow"/>
        </w:rPr>
        <w:t xml:space="preserve">individuální rekreaci. </w:t>
      </w:r>
    </w:p>
    <w:p w:rsidR="00621460" w:rsidRPr="00F6468B" w:rsidRDefault="002574CC" w:rsidP="00621460">
      <w:pPr>
        <w:spacing w:before="240" w:after="120" w:line="240" w:lineRule="auto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>(E25</w:t>
      </w:r>
      <w:r w:rsidR="00621460" w:rsidRPr="00F6468B">
        <w:rPr>
          <w:rFonts w:ascii="Arial Narrow" w:hAnsi="Arial Narrow"/>
        </w:rPr>
        <w:t>)</w:t>
      </w:r>
      <w:r w:rsidR="00621460" w:rsidRPr="00F6468B">
        <w:rPr>
          <w:rFonts w:ascii="Arial Narrow" w:hAnsi="Arial Narrow"/>
        </w:rPr>
        <w:tab/>
        <w:t xml:space="preserve">Pro zajištění využití krajiny pro cyklistickou a pěší turistiku: </w:t>
      </w:r>
    </w:p>
    <w:p w:rsidR="00621460" w:rsidRPr="00F6468B" w:rsidRDefault="00621460" w:rsidP="00DD4DE9">
      <w:pPr>
        <w:numPr>
          <w:ilvl w:val="0"/>
          <w:numId w:val="55"/>
        </w:numPr>
        <w:spacing w:before="240" w:after="120" w:line="240" w:lineRule="auto"/>
        <w:rPr>
          <w:rFonts w:ascii="Arial Narrow" w:hAnsi="Arial Narrow"/>
          <w:lang w:eastAsia="en-US"/>
        </w:rPr>
      </w:pPr>
      <w:r w:rsidRPr="00F6468B">
        <w:rPr>
          <w:rFonts w:ascii="Arial Narrow" w:hAnsi="Arial Narrow"/>
          <w:lang w:eastAsia="en-US"/>
        </w:rPr>
        <w:t>je v rozsahu zakresleném ve výkresu I.2 stabilizován systém silnic, místních komunikací a veřejných účelových cest vymezených jako plochy DS - silniční doprava a PV – veřejná prostranství,</w:t>
      </w:r>
    </w:p>
    <w:p w:rsidR="00621460" w:rsidRPr="00F6468B" w:rsidRDefault="00621460" w:rsidP="00DD4DE9">
      <w:pPr>
        <w:numPr>
          <w:ilvl w:val="0"/>
          <w:numId w:val="55"/>
        </w:numPr>
        <w:spacing w:before="240" w:after="120" w:line="240" w:lineRule="auto"/>
        <w:rPr>
          <w:rFonts w:ascii="Arial Narrow" w:hAnsi="Arial Narrow"/>
          <w:lang w:eastAsia="en-US"/>
        </w:rPr>
      </w:pPr>
      <w:r w:rsidRPr="00F6468B">
        <w:rPr>
          <w:rFonts w:ascii="Arial Narrow" w:hAnsi="Arial Narrow"/>
          <w:lang w:eastAsia="en-US"/>
        </w:rPr>
        <w:t>jsou vymezeny zastavitelné plochy</w:t>
      </w:r>
      <w:r w:rsidR="00F6468B" w:rsidRPr="00F6468B">
        <w:rPr>
          <w:rFonts w:ascii="Arial Narrow" w:hAnsi="Arial Narrow"/>
          <w:lang w:eastAsia="en-US"/>
        </w:rPr>
        <w:t xml:space="preserve"> a plocha přestavby dle bodu (E17)</w:t>
      </w:r>
      <w:r w:rsidRPr="00F6468B">
        <w:rPr>
          <w:rFonts w:ascii="Arial Narrow" w:hAnsi="Arial Narrow"/>
          <w:lang w:eastAsia="en-US"/>
        </w:rPr>
        <w:t>.</w:t>
      </w:r>
    </w:p>
    <w:p w:rsidR="00621460" w:rsidRPr="00092513" w:rsidRDefault="002574CC" w:rsidP="00621460">
      <w:pPr>
        <w:spacing w:before="240" w:after="120" w:line="240" w:lineRule="auto"/>
        <w:ind w:left="720" w:hanging="720"/>
        <w:rPr>
          <w:rFonts w:ascii="Arial Narrow" w:hAnsi="Arial Narrow"/>
        </w:rPr>
      </w:pPr>
      <w:r>
        <w:rPr>
          <w:rFonts w:ascii="Arial Narrow" w:hAnsi="Arial Narrow"/>
        </w:rPr>
        <w:t>(E26</w:t>
      </w:r>
      <w:r w:rsidR="00621460" w:rsidRPr="00092513">
        <w:rPr>
          <w:rFonts w:ascii="Arial Narrow" w:hAnsi="Arial Narrow"/>
        </w:rPr>
        <w:t>)</w:t>
      </w:r>
      <w:r w:rsidR="00621460" w:rsidRPr="00092513">
        <w:rPr>
          <w:rFonts w:ascii="Arial Narrow" w:hAnsi="Arial Narrow"/>
        </w:rPr>
        <w:tab/>
        <w:t xml:space="preserve">Pro zajištění využití krajiny pro </w:t>
      </w:r>
      <w:r w:rsidR="00F6468B" w:rsidRPr="00092513">
        <w:rPr>
          <w:rFonts w:ascii="Arial Narrow" w:hAnsi="Arial Narrow"/>
        </w:rPr>
        <w:t xml:space="preserve">pobytovou hromadnou rekreaci je stabilizován stávající rekreační areál v lokalitě pod </w:t>
      </w:r>
      <w:r w:rsidR="0041443D" w:rsidRPr="00092513">
        <w:rPr>
          <w:rFonts w:ascii="Arial Narrow" w:hAnsi="Arial Narrow"/>
        </w:rPr>
        <w:t xml:space="preserve">Habřinou </w:t>
      </w:r>
      <w:r w:rsidR="00F6468B" w:rsidRPr="00092513">
        <w:rPr>
          <w:rFonts w:ascii="Arial Narrow" w:hAnsi="Arial Narrow"/>
        </w:rPr>
        <w:t>jako plocha RH – rekreace hromadná a je navrženo jeho rozšíření o plochu Z</w:t>
      </w:r>
      <w:r w:rsidR="0041443D" w:rsidRPr="00092513">
        <w:rPr>
          <w:rFonts w:ascii="Arial Narrow" w:hAnsi="Arial Narrow"/>
        </w:rPr>
        <w:t xml:space="preserve">15. </w:t>
      </w:r>
    </w:p>
    <w:p w:rsidR="0041443D" w:rsidRPr="00092513" w:rsidRDefault="002574CC" w:rsidP="00621460">
      <w:pPr>
        <w:spacing w:before="240" w:after="120" w:line="240" w:lineRule="auto"/>
        <w:ind w:left="720" w:hanging="720"/>
        <w:rPr>
          <w:rFonts w:ascii="Arial Narrow" w:hAnsi="Arial Narrow"/>
        </w:rPr>
      </w:pPr>
      <w:r>
        <w:rPr>
          <w:rFonts w:ascii="Arial Narrow" w:hAnsi="Arial Narrow"/>
        </w:rPr>
        <w:t>(E27</w:t>
      </w:r>
      <w:r w:rsidR="00621460" w:rsidRPr="00092513">
        <w:rPr>
          <w:rFonts w:ascii="Arial Narrow" w:hAnsi="Arial Narrow"/>
        </w:rPr>
        <w:t>)</w:t>
      </w:r>
      <w:r w:rsidR="00621460" w:rsidRPr="00092513">
        <w:rPr>
          <w:rFonts w:ascii="Arial Narrow" w:hAnsi="Arial Narrow"/>
        </w:rPr>
        <w:tab/>
        <w:t xml:space="preserve">Pro zajištění využití </w:t>
      </w:r>
      <w:r w:rsidR="0041443D" w:rsidRPr="00092513">
        <w:rPr>
          <w:rFonts w:ascii="Arial Narrow" w:hAnsi="Arial Narrow"/>
        </w:rPr>
        <w:t xml:space="preserve">území </w:t>
      </w:r>
      <w:r w:rsidR="00621460" w:rsidRPr="00092513">
        <w:rPr>
          <w:rFonts w:ascii="Arial Narrow" w:hAnsi="Arial Narrow"/>
        </w:rPr>
        <w:t xml:space="preserve">pro rybářství </w:t>
      </w:r>
      <w:r w:rsidR="0041443D" w:rsidRPr="00092513">
        <w:rPr>
          <w:rFonts w:ascii="Arial Narrow" w:hAnsi="Arial Narrow"/>
        </w:rPr>
        <w:t>pobytovou individuální rekreaci jsou stabilizovány stávající plochy s rekreačními chalupami a chatami jako ploch RH – rekreace hromadná</w:t>
      </w:r>
      <w:r w:rsidR="00092513" w:rsidRPr="00092513">
        <w:rPr>
          <w:rFonts w:ascii="Arial Narrow" w:hAnsi="Arial Narrow"/>
        </w:rPr>
        <w:t xml:space="preserve">, RZ – rekreace v zahrádkových osadách </w:t>
      </w:r>
      <w:r w:rsidR="0041443D" w:rsidRPr="00092513">
        <w:rPr>
          <w:rFonts w:ascii="Arial Narrow" w:hAnsi="Arial Narrow"/>
        </w:rPr>
        <w:t>a SR – smíšené plochy obytné –</w:t>
      </w:r>
      <w:r w:rsidR="00092513" w:rsidRPr="00092513">
        <w:rPr>
          <w:rFonts w:ascii="Arial Narrow" w:hAnsi="Arial Narrow"/>
        </w:rPr>
        <w:t xml:space="preserve"> </w:t>
      </w:r>
      <w:r w:rsidR="0041443D" w:rsidRPr="00092513">
        <w:rPr>
          <w:rFonts w:ascii="Arial Narrow" w:hAnsi="Arial Narrow"/>
        </w:rPr>
        <w:t xml:space="preserve">rekreační. </w:t>
      </w:r>
    </w:p>
    <w:p w:rsidR="00621460" w:rsidRPr="00092513" w:rsidRDefault="00092513" w:rsidP="00621460">
      <w:pPr>
        <w:spacing w:before="240" w:after="120" w:line="240" w:lineRule="auto"/>
        <w:ind w:left="720" w:hanging="720"/>
        <w:rPr>
          <w:rFonts w:ascii="Arial Narrow" w:hAnsi="Arial Narrow"/>
        </w:rPr>
      </w:pPr>
      <w:r w:rsidRPr="00092513">
        <w:rPr>
          <w:rFonts w:ascii="Arial Narrow" w:hAnsi="Arial Narrow"/>
        </w:rPr>
        <w:t>(</w:t>
      </w:r>
      <w:r w:rsidR="0041443D" w:rsidRPr="00092513">
        <w:rPr>
          <w:rFonts w:ascii="Arial Narrow" w:hAnsi="Arial Narrow"/>
        </w:rPr>
        <w:t>E2</w:t>
      </w:r>
      <w:r w:rsidR="002574CC">
        <w:rPr>
          <w:rFonts w:ascii="Arial Narrow" w:hAnsi="Arial Narrow"/>
        </w:rPr>
        <w:t>8</w:t>
      </w:r>
      <w:r w:rsidR="0041443D" w:rsidRPr="00092513">
        <w:rPr>
          <w:rFonts w:ascii="Arial Narrow" w:hAnsi="Arial Narrow"/>
        </w:rPr>
        <w:t xml:space="preserve">) </w:t>
      </w:r>
      <w:r w:rsidR="0041443D" w:rsidRPr="00092513">
        <w:rPr>
          <w:rFonts w:ascii="Arial Narrow" w:hAnsi="Arial Narrow"/>
        </w:rPr>
        <w:tab/>
        <w:t xml:space="preserve">Pro rozšíření ploch individuální rekreace </w:t>
      </w:r>
      <w:r w:rsidR="001D7C3B" w:rsidRPr="00092513">
        <w:rPr>
          <w:rFonts w:ascii="Arial Narrow" w:hAnsi="Arial Narrow"/>
        </w:rPr>
        <w:t>j</w:t>
      </w:r>
      <w:r w:rsidR="001D7C3B">
        <w:rPr>
          <w:rFonts w:ascii="Arial Narrow" w:hAnsi="Arial Narrow"/>
        </w:rPr>
        <w:t>e</w:t>
      </w:r>
      <w:r w:rsidR="001D7C3B" w:rsidRPr="00092513">
        <w:rPr>
          <w:rFonts w:ascii="Arial Narrow" w:hAnsi="Arial Narrow"/>
        </w:rPr>
        <w:t xml:space="preserve"> </w:t>
      </w:r>
      <w:r w:rsidR="0041443D" w:rsidRPr="00092513">
        <w:rPr>
          <w:rFonts w:ascii="Arial Narrow" w:hAnsi="Arial Narrow"/>
        </w:rPr>
        <w:t>navržen</w:t>
      </w:r>
      <w:r w:rsidR="001D7C3B">
        <w:rPr>
          <w:rFonts w:ascii="Arial Narrow" w:hAnsi="Arial Narrow"/>
        </w:rPr>
        <w:t>a</w:t>
      </w:r>
      <w:r w:rsidR="0041443D" w:rsidRPr="00092513">
        <w:rPr>
          <w:rFonts w:ascii="Arial Narrow" w:hAnsi="Arial Narrow"/>
        </w:rPr>
        <w:t xml:space="preserve"> </w:t>
      </w:r>
      <w:r w:rsidR="001D7C3B" w:rsidRPr="00092513">
        <w:rPr>
          <w:rFonts w:ascii="Arial Narrow" w:hAnsi="Arial Narrow"/>
        </w:rPr>
        <w:t>zastaviteln</w:t>
      </w:r>
      <w:r w:rsidR="001D7C3B">
        <w:rPr>
          <w:rFonts w:ascii="Arial Narrow" w:hAnsi="Arial Narrow"/>
        </w:rPr>
        <w:t>á</w:t>
      </w:r>
      <w:r w:rsidR="001D7C3B" w:rsidRPr="00092513">
        <w:rPr>
          <w:rFonts w:ascii="Arial Narrow" w:hAnsi="Arial Narrow"/>
        </w:rPr>
        <w:t xml:space="preserve"> ploch</w:t>
      </w:r>
      <w:r w:rsidR="001D7C3B">
        <w:rPr>
          <w:rFonts w:ascii="Arial Narrow" w:hAnsi="Arial Narrow"/>
        </w:rPr>
        <w:t>a</w:t>
      </w:r>
      <w:r w:rsidR="001D7C3B" w:rsidRPr="00092513">
        <w:rPr>
          <w:rFonts w:ascii="Arial Narrow" w:hAnsi="Arial Narrow"/>
        </w:rPr>
        <w:t xml:space="preserve"> </w:t>
      </w:r>
      <w:r w:rsidR="0041443D" w:rsidRPr="00092513">
        <w:rPr>
          <w:rFonts w:ascii="Arial Narrow" w:hAnsi="Arial Narrow"/>
        </w:rPr>
        <w:t>Z13 se způsobem využití RI – rekreace individuální</w:t>
      </w:r>
      <w:r w:rsidR="001D7C3B">
        <w:rPr>
          <w:rFonts w:ascii="Arial Narrow" w:hAnsi="Arial Narrow"/>
        </w:rPr>
        <w:t>,</w:t>
      </w:r>
      <w:r w:rsidR="0041443D" w:rsidRPr="00092513">
        <w:rPr>
          <w:rFonts w:ascii="Arial Narrow" w:hAnsi="Arial Narrow"/>
        </w:rPr>
        <w:t xml:space="preserve"> </w:t>
      </w:r>
      <w:r w:rsidR="00D927BB" w:rsidRPr="00092513">
        <w:rPr>
          <w:rFonts w:ascii="Arial Narrow" w:hAnsi="Arial Narrow"/>
        </w:rPr>
        <w:t>ploch</w:t>
      </w:r>
      <w:r w:rsidR="00D927BB">
        <w:rPr>
          <w:rFonts w:ascii="Arial Narrow" w:hAnsi="Arial Narrow"/>
        </w:rPr>
        <w:t>a</w:t>
      </w:r>
      <w:r w:rsidR="00D927BB" w:rsidRPr="00092513">
        <w:rPr>
          <w:rFonts w:ascii="Arial Narrow" w:hAnsi="Arial Narrow"/>
        </w:rPr>
        <w:t xml:space="preserve"> </w:t>
      </w:r>
      <w:r w:rsidR="0041443D" w:rsidRPr="00092513">
        <w:rPr>
          <w:rFonts w:ascii="Arial Narrow" w:hAnsi="Arial Narrow"/>
        </w:rPr>
        <w:t xml:space="preserve">Z19 </w:t>
      </w:r>
      <w:r w:rsidRPr="00092513">
        <w:rPr>
          <w:rFonts w:ascii="Arial Narrow" w:hAnsi="Arial Narrow"/>
        </w:rPr>
        <w:t xml:space="preserve">a plocha P01 </w:t>
      </w:r>
      <w:r w:rsidR="0041443D" w:rsidRPr="00092513">
        <w:rPr>
          <w:rFonts w:ascii="Arial Narrow" w:hAnsi="Arial Narrow"/>
        </w:rPr>
        <w:t>se způsobem využití SR – smíšené plochy obytné –</w:t>
      </w:r>
      <w:r w:rsidRPr="00092513">
        <w:rPr>
          <w:rFonts w:ascii="Arial Narrow" w:hAnsi="Arial Narrow"/>
        </w:rPr>
        <w:t xml:space="preserve"> </w:t>
      </w:r>
      <w:r w:rsidR="0041443D" w:rsidRPr="00092513">
        <w:rPr>
          <w:rFonts w:ascii="Arial Narrow" w:hAnsi="Arial Narrow"/>
        </w:rPr>
        <w:t>rekreační. Rekreační využití objektů je přípu</w:t>
      </w:r>
      <w:r w:rsidRPr="00092513">
        <w:rPr>
          <w:rFonts w:ascii="Arial Narrow" w:hAnsi="Arial Narrow"/>
        </w:rPr>
        <w:t>s</w:t>
      </w:r>
      <w:r w:rsidR="0041443D" w:rsidRPr="00092513">
        <w:rPr>
          <w:rFonts w:ascii="Arial Narrow" w:hAnsi="Arial Narrow"/>
        </w:rPr>
        <w:t>tné v</w:t>
      </w:r>
      <w:r w:rsidR="00CF6346">
        <w:rPr>
          <w:rFonts w:ascii="Arial Narrow" w:hAnsi="Arial Narrow"/>
        </w:rPr>
        <w:t xml:space="preserve"> </w:t>
      </w:r>
      <w:r w:rsidRPr="00092513">
        <w:rPr>
          <w:rFonts w:ascii="Arial Narrow" w:hAnsi="Arial Narrow"/>
        </w:rPr>
        <w:t>p</w:t>
      </w:r>
      <w:r w:rsidR="0041443D" w:rsidRPr="00092513">
        <w:rPr>
          <w:rFonts w:ascii="Arial Narrow" w:hAnsi="Arial Narrow"/>
        </w:rPr>
        <w:t xml:space="preserve">lochách </w:t>
      </w:r>
      <w:r w:rsidRPr="00092513">
        <w:rPr>
          <w:rFonts w:ascii="Arial Narrow" w:hAnsi="Arial Narrow"/>
        </w:rPr>
        <w:t>BV – bydlení venkovské a SV – plochy smíšené obytné – venkovské</w:t>
      </w:r>
      <w:r w:rsidR="00621460" w:rsidRPr="00092513">
        <w:rPr>
          <w:rFonts w:ascii="Arial Narrow" w:hAnsi="Arial Narrow"/>
        </w:rPr>
        <w:t>.</w:t>
      </w:r>
    </w:p>
    <w:p w:rsidR="00621460" w:rsidRPr="00092513" w:rsidRDefault="00621460" w:rsidP="00B65661">
      <w:pPr>
        <w:pStyle w:val="Nadpis2"/>
      </w:pPr>
      <w:bookmarkStart w:id="58" w:name="_Toc453307023"/>
      <w:bookmarkStart w:id="59" w:name="_Toc508179877"/>
      <w:r w:rsidRPr="00092513">
        <w:t>E.9</w:t>
      </w:r>
      <w:r w:rsidRPr="00092513">
        <w:tab/>
        <w:t>Dobývání nerostů</w:t>
      </w:r>
      <w:bookmarkEnd w:id="58"/>
      <w:bookmarkEnd w:id="59"/>
    </w:p>
    <w:p w:rsidR="00092513" w:rsidRPr="00092513" w:rsidRDefault="002574CC" w:rsidP="00621460">
      <w:pPr>
        <w:spacing w:before="240" w:after="120" w:line="240" w:lineRule="auto"/>
        <w:ind w:left="709" w:hanging="709"/>
        <w:rPr>
          <w:rFonts w:ascii="Arial Narrow" w:hAnsi="Arial Narrow"/>
        </w:rPr>
      </w:pPr>
      <w:r>
        <w:rPr>
          <w:rFonts w:ascii="Arial Narrow" w:hAnsi="Arial Narrow"/>
        </w:rPr>
        <w:t>(E29</w:t>
      </w:r>
      <w:r w:rsidR="00621460" w:rsidRPr="00092513">
        <w:rPr>
          <w:rFonts w:ascii="Arial Narrow" w:hAnsi="Arial Narrow"/>
        </w:rPr>
        <w:t>)</w:t>
      </w:r>
      <w:r w:rsidR="00621460" w:rsidRPr="00092513">
        <w:rPr>
          <w:rFonts w:ascii="Arial Narrow" w:hAnsi="Arial Narrow"/>
        </w:rPr>
        <w:tab/>
        <w:t xml:space="preserve">Na území města </w:t>
      </w:r>
      <w:r w:rsidR="00092513" w:rsidRPr="00092513">
        <w:rPr>
          <w:rFonts w:ascii="Arial Narrow" w:hAnsi="Arial Narrow"/>
        </w:rPr>
        <w:t xml:space="preserve">je stabilizován stávající lom Doubravice jako plocha NT - plocha těžby nerostů – nezastavitelná. Rozšíření plochy těžby se </w:t>
      </w:r>
      <w:r w:rsidR="00621460" w:rsidRPr="00092513">
        <w:rPr>
          <w:rFonts w:ascii="Arial Narrow" w:hAnsi="Arial Narrow"/>
        </w:rPr>
        <w:t xml:space="preserve">nenavrhuje. </w:t>
      </w:r>
    </w:p>
    <w:p w:rsidR="000F5F7F" w:rsidRDefault="000F5F7F" w:rsidP="00CF6346">
      <w:pPr>
        <w:pStyle w:val="1text"/>
        <w:rPr>
          <w:highlight w:val="yellow"/>
        </w:rPr>
      </w:pPr>
    </w:p>
    <w:p w:rsidR="00CF6346" w:rsidRDefault="00CF6346" w:rsidP="00CF6346">
      <w:pPr>
        <w:pStyle w:val="1text"/>
        <w:rPr>
          <w:highlight w:val="yellow"/>
        </w:rPr>
      </w:pPr>
    </w:p>
    <w:p w:rsidR="00CF6346" w:rsidRDefault="00CF6346" w:rsidP="00CF6346">
      <w:pPr>
        <w:pStyle w:val="1text"/>
        <w:rPr>
          <w:highlight w:val="yellow"/>
        </w:rPr>
      </w:pPr>
    </w:p>
    <w:p w:rsidR="00CF6346" w:rsidRDefault="00CF6346" w:rsidP="00CF6346">
      <w:pPr>
        <w:pStyle w:val="1text"/>
        <w:rPr>
          <w:highlight w:val="yellow"/>
        </w:rPr>
      </w:pPr>
    </w:p>
    <w:p w:rsidR="00CF6346" w:rsidRDefault="00CF6346" w:rsidP="00CF6346">
      <w:pPr>
        <w:pStyle w:val="1text"/>
        <w:rPr>
          <w:highlight w:val="yellow"/>
        </w:rPr>
      </w:pPr>
    </w:p>
    <w:p w:rsidR="00CF6346" w:rsidRDefault="00CF6346" w:rsidP="00CF6346">
      <w:pPr>
        <w:pStyle w:val="1text"/>
        <w:rPr>
          <w:highlight w:val="yellow"/>
        </w:rPr>
      </w:pPr>
    </w:p>
    <w:p w:rsidR="000F5F7F" w:rsidRDefault="000F5F7F" w:rsidP="00CF6346">
      <w:pPr>
        <w:pStyle w:val="1text"/>
        <w:rPr>
          <w:highlight w:val="yellow"/>
        </w:rPr>
      </w:pPr>
    </w:p>
    <w:p w:rsidR="000F5F7F" w:rsidRDefault="000F5F7F" w:rsidP="00CF6346">
      <w:pPr>
        <w:pStyle w:val="1text"/>
        <w:rPr>
          <w:highlight w:val="yellow"/>
        </w:rPr>
      </w:pPr>
    </w:p>
    <w:p w:rsidR="000F5F7F" w:rsidRDefault="000F5F7F" w:rsidP="00CF6346">
      <w:pPr>
        <w:pStyle w:val="1text"/>
        <w:rPr>
          <w:highlight w:val="yellow"/>
        </w:rPr>
      </w:pPr>
    </w:p>
    <w:p w:rsidR="000F5F7F" w:rsidRDefault="000F5F7F" w:rsidP="00CF6346">
      <w:pPr>
        <w:pStyle w:val="1text"/>
        <w:rPr>
          <w:highlight w:val="yellow"/>
        </w:rPr>
      </w:pPr>
    </w:p>
    <w:p w:rsidR="000F5F7F" w:rsidRDefault="000F5F7F" w:rsidP="00CF6346">
      <w:pPr>
        <w:pStyle w:val="1text"/>
        <w:rPr>
          <w:highlight w:val="yellow"/>
        </w:rPr>
      </w:pPr>
    </w:p>
    <w:p w:rsidR="000F5F7F" w:rsidRDefault="000F5F7F" w:rsidP="00CF6346">
      <w:pPr>
        <w:pStyle w:val="1text"/>
        <w:rPr>
          <w:highlight w:val="yellow"/>
        </w:rPr>
      </w:pPr>
    </w:p>
    <w:p w:rsidR="000F5F7F" w:rsidRDefault="000F5F7F" w:rsidP="00CF6346">
      <w:pPr>
        <w:pStyle w:val="1text"/>
        <w:rPr>
          <w:highlight w:val="yellow"/>
        </w:rPr>
      </w:pPr>
    </w:p>
    <w:p w:rsidR="000F5F7F" w:rsidRDefault="000F5F7F" w:rsidP="00CF6346">
      <w:pPr>
        <w:pStyle w:val="1text"/>
        <w:rPr>
          <w:highlight w:val="yellow"/>
        </w:rPr>
      </w:pPr>
    </w:p>
    <w:p w:rsidR="000F5F7F" w:rsidRDefault="000F5F7F" w:rsidP="00CF6346">
      <w:pPr>
        <w:pStyle w:val="1text"/>
        <w:rPr>
          <w:highlight w:val="yellow"/>
        </w:rPr>
      </w:pPr>
    </w:p>
    <w:p w:rsidR="000F5F7F" w:rsidRDefault="000F5F7F" w:rsidP="00CF6346">
      <w:pPr>
        <w:pStyle w:val="1text"/>
        <w:rPr>
          <w:highlight w:val="yellow"/>
        </w:rPr>
      </w:pPr>
    </w:p>
    <w:p w:rsidR="00CF6346" w:rsidRDefault="00CF6346" w:rsidP="00CF6346">
      <w:pPr>
        <w:pStyle w:val="1text"/>
        <w:rPr>
          <w:highlight w:val="yellow"/>
        </w:rPr>
      </w:pPr>
    </w:p>
    <w:p w:rsidR="00CF6346" w:rsidRDefault="00CF6346" w:rsidP="00CF6346">
      <w:pPr>
        <w:pStyle w:val="1text"/>
        <w:rPr>
          <w:highlight w:val="yellow"/>
        </w:rPr>
      </w:pPr>
    </w:p>
    <w:p w:rsidR="00B65661" w:rsidRPr="00726232" w:rsidRDefault="00621460" w:rsidP="00B65661">
      <w:pPr>
        <w:spacing w:before="240" w:after="120" w:line="240" w:lineRule="auto"/>
        <w:rPr>
          <w:rFonts w:ascii="Arial Narrow" w:hAnsi="Arial Narrow"/>
          <w:highlight w:val="yellow"/>
        </w:rPr>
      </w:pPr>
      <w:r w:rsidRPr="00726232">
        <w:rPr>
          <w:rFonts w:ascii="Arial Narrow" w:hAnsi="Arial Narrow"/>
          <w:highlight w:val="yellow"/>
        </w:rPr>
        <w:br w:type="page"/>
      </w:r>
    </w:p>
    <w:p w:rsidR="00F44DC4" w:rsidRPr="00726232" w:rsidRDefault="00574AEA" w:rsidP="00E05E35">
      <w:pPr>
        <w:pStyle w:val="Nadpis1"/>
        <w:rPr>
          <w:lang w:val="cs-CZ" w:eastAsia="en-US"/>
        </w:rPr>
      </w:pPr>
      <w:bookmarkStart w:id="60" w:name="_Toc508179878"/>
      <w:r w:rsidRPr="00726232">
        <w:rPr>
          <w:lang w:val="cs-CZ" w:eastAsia="en-US"/>
        </w:rPr>
        <w:lastRenderedPageBreak/>
        <w:t>F</w:t>
      </w:r>
      <w:r w:rsidR="00D63F01" w:rsidRPr="00726232">
        <w:rPr>
          <w:lang w:val="cs-CZ" w:eastAsia="en-US"/>
        </w:rPr>
        <w:t>.</w:t>
      </w:r>
      <w:r w:rsidR="00D63F01" w:rsidRPr="00726232">
        <w:rPr>
          <w:lang w:val="cs-CZ" w:eastAsia="en-US"/>
        </w:rPr>
        <w:tab/>
      </w:r>
      <w:bookmarkStart w:id="61" w:name="_Toc384656343"/>
      <w:r w:rsidR="00F44DC4" w:rsidRPr="00726232">
        <w:rPr>
          <w:lang w:val="cs-CZ" w:eastAsia="en-US"/>
        </w:rPr>
        <w:t>STANOVENÍ PODMÍNEK PRO VYUŽITÍ PLOCH S ROZDÍLNÝM ZPŮSOBEM VYUŽITÍ S URČENÍM PŘEVAŽUJÍCÍHO ÚČELU VYUŽITÍ (HLAVNÍ VYUŽITÍ), POKUD JE MOŽNÉ JEJ STANOVIT, PŘÍPUSTNÉHO VYUŽITÍ, NEPŘÍPUSTNÉHO VYUŽITÍ (VČETNĚ STANOVENÍ, VE KTERÝCH PLOCHÁCH JE VYLOUČENO UMÍSŤOVÁNÍ STAVEB, ZAŘÍZENÍ A JINÝCH OPATŘENÍ PRO ÚČELY UVEDENÉ V § 18 ODST. 5 STAVEBNÍHO ZÁKONA), POPŘÍPADĚ STANOVENÍ PODMÍNĚNĚ PŘÍPUSTNÉHO VYUŽITÍ TĚCHTO PLOCH A STANOVENÍ PODMÍNEK PROSTOROVÉHO USPOŘÁDÁNÍ, VČETNĚ ZÁKLADNÍCH PODMÍNEK OCHRANY KRAJINNÉHO RÁZU (NAPŘÍKLAD VÝŠKOVÉ REGULACE ZÁSTAVBY, CHARAKTERU A STRUKTURY ZÁSTAVBY, STANOVENÍ ROZMEZÍ VÝMĚRY PRO VYMEZOVÁNÍ STAVEBNÍCH POZEMKŮ A INTENZITY JEJICH VYUŽITÍ)</w:t>
      </w:r>
      <w:bookmarkEnd w:id="60"/>
      <w:bookmarkEnd w:id="61"/>
    </w:p>
    <w:p w:rsidR="00583A1F" w:rsidRPr="00726232" w:rsidRDefault="001919F1" w:rsidP="001919F1">
      <w:pPr>
        <w:pStyle w:val="Nadpis2"/>
        <w:rPr>
          <w:rStyle w:val="NvrhP-text"/>
          <w:rFonts w:cs="Times New Roman"/>
        </w:rPr>
      </w:pPr>
      <w:bookmarkStart w:id="62" w:name="_Toc508179879"/>
      <w:bookmarkStart w:id="63" w:name="_Toc239843518"/>
      <w:r w:rsidRPr="00726232">
        <w:rPr>
          <w:rStyle w:val="NvrhP-text"/>
        </w:rPr>
        <w:t>F.1</w:t>
      </w:r>
      <w:r w:rsidRPr="00726232">
        <w:rPr>
          <w:rStyle w:val="NvrhP-text"/>
        </w:rPr>
        <w:tab/>
        <w:t>Vymezení ploch</w:t>
      </w:r>
      <w:r w:rsidR="0097064D" w:rsidRPr="00726232">
        <w:rPr>
          <w:rStyle w:val="NvrhP-text"/>
        </w:rPr>
        <w:t xml:space="preserve"> a koridorů</w:t>
      </w:r>
      <w:r w:rsidRPr="00726232">
        <w:rPr>
          <w:rStyle w:val="NvrhP-text"/>
        </w:rPr>
        <w:t xml:space="preserve"> s rozdílným způsobem využití</w:t>
      </w:r>
      <w:bookmarkEnd w:id="62"/>
    </w:p>
    <w:p w:rsidR="00583A1F" w:rsidRPr="00726232" w:rsidRDefault="00583A1F" w:rsidP="00DD4DE9">
      <w:pPr>
        <w:pStyle w:val="a-cislo"/>
        <w:numPr>
          <w:ilvl w:val="0"/>
          <w:numId w:val="16"/>
        </w:numPr>
        <w:ind w:hanging="720"/>
        <w:rPr>
          <w:rStyle w:val="NvrhP-text"/>
        </w:rPr>
      </w:pPr>
      <w:r w:rsidRPr="00726232">
        <w:rPr>
          <w:rStyle w:val="NvrhP-text"/>
        </w:rPr>
        <w:t xml:space="preserve">Jsou vymezeny tyto plochy </w:t>
      </w:r>
      <w:r w:rsidR="0097064D" w:rsidRPr="00726232">
        <w:rPr>
          <w:rStyle w:val="NvrhP-text"/>
        </w:rPr>
        <w:t xml:space="preserve">a koridory </w:t>
      </w:r>
      <w:r w:rsidRPr="00726232">
        <w:rPr>
          <w:rStyle w:val="NvrhP-text"/>
        </w:rPr>
        <w:t>s rozdílným způsobem využití:</w:t>
      </w:r>
    </w:p>
    <w:p w:rsidR="00583A1F" w:rsidRPr="00726232" w:rsidRDefault="00583A1F" w:rsidP="00DD4DE9">
      <w:pPr>
        <w:pStyle w:val="b-pismeno"/>
        <w:numPr>
          <w:ilvl w:val="0"/>
          <w:numId w:val="71"/>
        </w:numPr>
      </w:pPr>
      <w:r w:rsidRPr="00726232">
        <w:t xml:space="preserve">plochy smíšené obytné </w:t>
      </w:r>
      <w:r w:rsidR="00400E75" w:rsidRPr="00726232">
        <w:t>–</w:t>
      </w:r>
      <w:r w:rsidR="009A5C46" w:rsidRPr="00726232">
        <w:t xml:space="preserve"> městské</w:t>
      </w:r>
      <w:r w:rsidRPr="00726232">
        <w:t xml:space="preserve"> (S</w:t>
      </w:r>
      <w:r w:rsidR="009A5C46" w:rsidRPr="00726232">
        <w:t>M);</w:t>
      </w:r>
    </w:p>
    <w:p w:rsidR="00583A1F" w:rsidRPr="00726232" w:rsidRDefault="00583A1F" w:rsidP="00DD4DE9">
      <w:pPr>
        <w:pStyle w:val="b-pismeno"/>
        <w:numPr>
          <w:ilvl w:val="0"/>
          <w:numId w:val="71"/>
        </w:numPr>
      </w:pPr>
      <w:r w:rsidRPr="00726232">
        <w:t xml:space="preserve">plochy smíšené obytné </w:t>
      </w:r>
      <w:r w:rsidR="00400E75" w:rsidRPr="00726232">
        <w:t>–</w:t>
      </w:r>
      <w:r w:rsidR="009A5C46" w:rsidRPr="00726232">
        <w:t xml:space="preserve"> venkovsk</w:t>
      </w:r>
      <w:r w:rsidRPr="00726232">
        <w:t>é (SV)</w:t>
      </w:r>
      <w:r w:rsidR="009A5C46" w:rsidRPr="00726232">
        <w:t>;</w:t>
      </w:r>
    </w:p>
    <w:p w:rsidR="0097064D" w:rsidRPr="00726232" w:rsidRDefault="0097064D" w:rsidP="00DD4DE9">
      <w:pPr>
        <w:pStyle w:val="b-pismeno"/>
        <w:numPr>
          <w:ilvl w:val="0"/>
          <w:numId w:val="71"/>
        </w:numPr>
      </w:pPr>
      <w:r w:rsidRPr="00726232">
        <w:t>plochy smíšené obytné – rekreační (SR);</w:t>
      </w:r>
    </w:p>
    <w:p w:rsidR="009A5C46" w:rsidRPr="00726232" w:rsidRDefault="00760192" w:rsidP="00DD4DE9">
      <w:pPr>
        <w:pStyle w:val="b-pismeno"/>
        <w:numPr>
          <w:ilvl w:val="0"/>
          <w:numId w:val="71"/>
        </w:numPr>
      </w:pPr>
      <w:r w:rsidRPr="00726232">
        <w:t xml:space="preserve">bydlení </w:t>
      </w:r>
      <w:r w:rsidR="003524E8">
        <w:t>městské a příměstské</w:t>
      </w:r>
      <w:r w:rsidR="009A5C46" w:rsidRPr="00726232">
        <w:t xml:space="preserve"> (BI);</w:t>
      </w:r>
    </w:p>
    <w:p w:rsidR="009A5C46" w:rsidRPr="00726232" w:rsidRDefault="00760192" w:rsidP="00DD4DE9">
      <w:pPr>
        <w:pStyle w:val="b-pismeno"/>
        <w:numPr>
          <w:ilvl w:val="0"/>
          <w:numId w:val="71"/>
        </w:numPr>
      </w:pPr>
      <w:r w:rsidRPr="00726232">
        <w:t>bydlení venkovské</w:t>
      </w:r>
      <w:r w:rsidR="009A5C46" w:rsidRPr="00726232">
        <w:t xml:space="preserve"> (BV);</w:t>
      </w:r>
    </w:p>
    <w:p w:rsidR="00760192" w:rsidRPr="00726232" w:rsidRDefault="00760192" w:rsidP="00DD4DE9">
      <w:pPr>
        <w:pStyle w:val="b-pismeno"/>
        <w:numPr>
          <w:ilvl w:val="0"/>
          <w:numId w:val="71"/>
        </w:numPr>
      </w:pPr>
      <w:r w:rsidRPr="00726232">
        <w:t>rekreace individuální (RI);</w:t>
      </w:r>
    </w:p>
    <w:p w:rsidR="009A5C46" w:rsidRPr="00726232" w:rsidRDefault="00760192" w:rsidP="00DD4DE9">
      <w:pPr>
        <w:pStyle w:val="b-pismeno"/>
        <w:numPr>
          <w:ilvl w:val="0"/>
          <w:numId w:val="71"/>
        </w:numPr>
      </w:pPr>
      <w:r w:rsidRPr="00726232">
        <w:t>rekreace hromadná</w:t>
      </w:r>
      <w:r w:rsidR="009A5C46" w:rsidRPr="00726232">
        <w:t xml:space="preserve"> </w:t>
      </w:r>
      <w:r w:rsidR="00583A1F" w:rsidRPr="00726232">
        <w:t>(R</w:t>
      </w:r>
      <w:r w:rsidR="009A5C46" w:rsidRPr="00726232">
        <w:t>H</w:t>
      </w:r>
      <w:r w:rsidR="00583A1F" w:rsidRPr="00726232">
        <w:t>)</w:t>
      </w:r>
      <w:r w:rsidR="009A5C46" w:rsidRPr="00726232">
        <w:t>;</w:t>
      </w:r>
    </w:p>
    <w:p w:rsidR="009A5C46" w:rsidRPr="00726232" w:rsidRDefault="009A5C46" w:rsidP="00DD4DE9">
      <w:pPr>
        <w:pStyle w:val="b-pismeno"/>
        <w:numPr>
          <w:ilvl w:val="0"/>
          <w:numId w:val="71"/>
        </w:numPr>
      </w:pPr>
      <w:r w:rsidRPr="00726232">
        <w:t>rekreace v zahrádkových osadách (RZ);</w:t>
      </w:r>
    </w:p>
    <w:p w:rsidR="00583A1F" w:rsidRPr="00726232" w:rsidRDefault="00760192" w:rsidP="00DD4DE9">
      <w:pPr>
        <w:pStyle w:val="b-pismeno"/>
        <w:numPr>
          <w:ilvl w:val="0"/>
          <w:numId w:val="71"/>
        </w:numPr>
      </w:pPr>
      <w:r w:rsidRPr="00726232">
        <w:t>občanské</w:t>
      </w:r>
      <w:r w:rsidR="009A5C46" w:rsidRPr="00726232">
        <w:t xml:space="preserve"> vybavení </w:t>
      </w:r>
      <w:r w:rsidRPr="00726232">
        <w:t xml:space="preserve">veřejné </w:t>
      </w:r>
      <w:r w:rsidR="009A5C46" w:rsidRPr="00726232">
        <w:t>(OV);</w:t>
      </w:r>
    </w:p>
    <w:p w:rsidR="00583A1F" w:rsidRPr="00726232" w:rsidRDefault="00583A1F" w:rsidP="00DD4DE9">
      <w:pPr>
        <w:pStyle w:val="b-pismeno"/>
        <w:numPr>
          <w:ilvl w:val="0"/>
          <w:numId w:val="71"/>
        </w:numPr>
      </w:pPr>
      <w:r w:rsidRPr="00726232">
        <w:t xml:space="preserve">sport </w:t>
      </w:r>
      <w:r w:rsidR="009A5C46" w:rsidRPr="00726232">
        <w:t>(OS);</w:t>
      </w:r>
    </w:p>
    <w:p w:rsidR="00583A1F" w:rsidRPr="00726232" w:rsidRDefault="00760192" w:rsidP="00DD4DE9">
      <w:pPr>
        <w:pStyle w:val="b-pismeno"/>
        <w:numPr>
          <w:ilvl w:val="0"/>
          <w:numId w:val="71"/>
        </w:numPr>
      </w:pPr>
      <w:r w:rsidRPr="00726232">
        <w:t>hřbitovy</w:t>
      </w:r>
      <w:r w:rsidR="009A5C46" w:rsidRPr="00726232">
        <w:t xml:space="preserve"> (OH);</w:t>
      </w:r>
    </w:p>
    <w:p w:rsidR="009A5C46" w:rsidRPr="00726232" w:rsidRDefault="00760192" w:rsidP="00DD4DE9">
      <w:pPr>
        <w:pStyle w:val="b-pismeno"/>
        <w:numPr>
          <w:ilvl w:val="0"/>
          <w:numId w:val="71"/>
        </w:numPr>
      </w:pPr>
      <w:r w:rsidRPr="00726232">
        <w:t>občanské</w:t>
      </w:r>
      <w:r w:rsidR="009A5C46" w:rsidRPr="00726232">
        <w:t xml:space="preserve"> vybavení se specifickým využitím (OX);</w:t>
      </w:r>
    </w:p>
    <w:p w:rsidR="00760192" w:rsidRPr="00726232" w:rsidRDefault="00760192" w:rsidP="00DD4DE9">
      <w:pPr>
        <w:pStyle w:val="b-pismeno"/>
        <w:numPr>
          <w:ilvl w:val="0"/>
          <w:numId w:val="71"/>
        </w:numPr>
      </w:pPr>
      <w:r w:rsidRPr="00726232">
        <w:t>veřejná prostranství (PV);</w:t>
      </w:r>
    </w:p>
    <w:p w:rsidR="00760192" w:rsidRPr="00726232" w:rsidRDefault="00760192" w:rsidP="00DD4DE9">
      <w:pPr>
        <w:pStyle w:val="b-pismeno"/>
        <w:numPr>
          <w:ilvl w:val="0"/>
          <w:numId w:val="71"/>
        </w:numPr>
      </w:pPr>
      <w:r w:rsidRPr="00726232">
        <w:t>veřejná prostranství – komunikace (PX);</w:t>
      </w:r>
    </w:p>
    <w:p w:rsidR="00760192" w:rsidRPr="00726232" w:rsidRDefault="00760192" w:rsidP="00DD4DE9">
      <w:pPr>
        <w:pStyle w:val="b-pismeno"/>
        <w:numPr>
          <w:ilvl w:val="0"/>
          <w:numId w:val="71"/>
        </w:numPr>
      </w:pPr>
      <w:r w:rsidRPr="00726232">
        <w:t>veřejná prostranství – veřejná zeleň (ZV);</w:t>
      </w:r>
    </w:p>
    <w:p w:rsidR="00760192" w:rsidRPr="00726232" w:rsidRDefault="00760192" w:rsidP="00DD4DE9">
      <w:pPr>
        <w:pStyle w:val="b-pismeno"/>
        <w:numPr>
          <w:ilvl w:val="0"/>
          <w:numId w:val="71"/>
        </w:numPr>
      </w:pPr>
      <w:r w:rsidRPr="00726232">
        <w:t>silniční doprava (DS);</w:t>
      </w:r>
    </w:p>
    <w:p w:rsidR="00760192" w:rsidRPr="00726232" w:rsidRDefault="00760192" w:rsidP="00DD4DE9">
      <w:pPr>
        <w:pStyle w:val="b-pismeno"/>
        <w:numPr>
          <w:ilvl w:val="0"/>
          <w:numId w:val="71"/>
        </w:numPr>
      </w:pPr>
      <w:r w:rsidRPr="00726232">
        <w:t>drážní doprava (DZ);</w:t>
      </w:r>
    </w:p>
    <w:p w:rsidR="00760192" w:rsidRPr="00726232" w:rsidRDefault="00760192" w:rsidP="00DD4DE9">
      <w:pPr>
        <w:pStyle w:val="b-pismeno"/>
        <w:numPr>
          <w:ilvl w:val="0"/>
          <w:numId w:val="71"/>
        </w:numPr>
      </w:pPr>
      <w:r w:rsidRPr="00726232">
        <w:t>technická infrastruktura (TI);</w:t>
      </w:r>
    </w:p>
    <w:p w:rsidR="00760192" w:rsidRPr="00726232" w:rsidRDefault="00760192" w:rsidP="00DD4DE9">
      <w:pPr>
        <w:pStyle w:val="b-pismeno"/>
        <w:numPr>
          <w:ilvl w:val="0"/>
          <w:numId w:val="71"/>
        </w:numPr>
      </w:pPr>
      <w:r w:rsidRPr="00726232">
        <w:t>nakládání s odpady (TO);</w:t>
      </w:r>
    </w:p>
    <w:p w:rsidR="00760192" w:rsidRPr="00726232" w:rsidRDefault="00760192" w:rsidP="00DD4DE9">
      <w:pPr>
        <w:pStyle w:val="b-pismeno"/>
        <w:numPr>
          <w:ilvl w:val="0"/>
          <w:numId w:val="71"/>
        </w:numPr>
      </w:pPr>
      <w:r w:rsidRPr="00726232">
        <w:t>lehký průmysl (VL);</w:t>
      </w:r>
    </w:p>
    <w:p w:rsidR="00760192" w:rsidRPr="00726232" w:rsidRDefault="00760192" w:rsidP="00DD4DE9">
      <w:pPr>
        <w:pStyle w:val="b-pismeno"/>
        <w:numPr>
          <w:ilvl w:val="0"/>
          <w:numId w:val="71"/>
        </w:numPr>
      </w:pPr>
      <w:r w:rsidRPr="00726232">
        <w:t>drobná a řemeslná výroba (VD);</w:t>
      </w:r>
    </w:p>
    <w:p w:rsidR="00760192" w:rsidRPr="00726232" w:rsidRDefault="00760192" w:rsidP="00DD4DE9">
      <w:pPr>
        <w:pStyle w:val="b-pismeno"/>
        <w:numPr>
          <w:ilvl w:val="0"/>
          <w:numId w:val="71"/>
        </w:numPr>
      </w:pPr>
      <w:r w:rsidRPr="00726232">
        <w:t>zemědělská výroba (VZ);</w:t>
      </w:r>
    </w:p>
    <w:p w:rsidR="00760192" w:rsidRPr="00726232" w:rsidRDefault="00760192" w:rsidP="00DD4DE9">
      <w:pPr>
        <w:pStyle w:val="b-pismeno"/>
        <w:numPr>
          <w:ilvl w:val="0"/>
          <w:numId w:val="71"/>
        </w:numPr>
      </w:pPr>
      <w:r w:rsidRPr="00726232">
        <w:lastRenderedPageBreak/>
        <w:t>zeleň soukromá (ZS);</w:t>
      </w:r>
    </w:p>
    <w:p w:rsidR="00760192" w:rsidRPr="00726232" w:rsidRDefault="00760192" w:rsidP="00DD4DE9">
      <w:pPr>
        <w:pStyle w:val="b-pismeno"/>
        <w:numPr>
          <w:ilvl w:val="0"/>
          <w:numId w:val="71"/>
        </w:numPr>
      </w:pPr>
      <w:r w:rsidRPr="00726232">
        <w:t>vodní plochy a toky (W);</w:t>
      </w:r>
    </w:p>
    <w:p w:rsidR="00760192" w:rsidRPr="00726232" w:rsidRDefault="00AB5D42" w:rsidP="00DD4DE9">
      <w:pPr>
        <w:pStyle w:val="b-pismeno"/>
        <w:numPr>
          <w:ilvl w:val="0"/>
          <w:numId w:val="71"/>
        </w:numPr>
      </w:pPr>
      <w:r w:rsidRPr="00726232">
        <w:t>plochy lesa (NL);</w:t>
      </w:r>
    </w:p>
    <w:p w:rsidR="0054572A" w:rsidRPr="00726232" w:rsidRDefault="0054572A" w:rsidP="00DD4DE9">
      <w:pPr>
        <w:pStyle w:val="b-pismeno"/>
        <w:numPr>
          <w:ilvl w:val="0"/>
          <w:numId w:val="71"/>
        </w:numPr>
      </w:pPr>
      <w:r w:rsidRPr="00726232">
        <w:t>plochy smíšené nezastavěného území - přírodní (NSp);</w:t>
      </w:r>
    </w:p>
    <w:p w:rsidR="009A5C46" w:rsidRPr="00726232" w:rsidRDefault="00AB5D42" w:rsidP="00DD4DE9">
      <w:pPr>
        <w:pStyle w:val="b-pismeno"/>
        <w:numPr>
          <w:ilvl w:val="0"/>
          <w:numId w:val="71"/>
        </w:numPr>
      </w:pPr>
      <w:r w:rsidRPr="00726232">
        <w:t>plochy smíšené nezastavěného území - zemědělské (NSz);</w:t>
      </w:r>
    </w:p>
    <w:p w:rsidR="00583A1F" w:rsidRPr="00726232" w:rsidRDefault="009A5C46" w:rsidP="00DD4DE9">
      <w:pPr>
        <w:pStyle w:val="b-pismeno"/>
        <w:numPr>
          <w:ilvl w:val="0"/>
          <w:numId w:val="71"/>
        </w:numPr>
      </w:pPr>
      <w:r w:rsidRPr="00726232">
        <w:t xml:space="preserve">plochy těžby nerostů – </w:t>
      </w:r>
      <w:r w:rsidR="00AB5D42" w:rsidRPr="00726232">
        <w:t>nezastavitelné (NT</w:t>
      </w:r>
      <w:r w:rsidRPr="00726232">
        <w:t>);</w:t>
      </w:r>
    </w:p>
    <w:p w:rsidR="0097064D" w:rsidRPr="00726232" w:rsidRDefault="00AB5D42" w:rsidP="00DD4DE9">
      <w:pPr>
        <w:pStyle w:val="b-pismeno"/>
        <w:numPr>
          <w:ilvl w:val="0"/>
          <w:numId w:val="71"/>
        </w:numPr>
      </w:pPr>
      <w:r w:rsidRPr="00726232">
        <w:t>plochy těžby nerostů – zastavitelné (TZ</w:t>
      </w:r>
      <w:r w:rsidR="009A5C46" w:rsidRPr="00726232">
        <w:t>)</w:t>
      </w:r>
      <w:r w:rsidR="0097064D" w:rsidRPr="00726232">
        <w:t>;</w:t>
      </w:r>
    </w:p>
    <w:p w:rsidR="00400E75" w:rsidRPr="00726232" w:rsidRDefault="0097064D" w:rsidP="00DD4DE9">
      <w:pPr>
        <w:pStyle w:val="b-pismeno"/>
        <w:numPr>
          <w:ilvl w:val="0"/>
          <w:numId w:val="71"/>
        </w:numPr>
      </w:pPr>
      <w:r w:rsidRPr="00726232">
        <w:t>koridory dopravní infrastruktury (DS.k)</w:t>
      </w:r>
      <w:r w:rsidR="009A5C46" w:rsidRPr="00726232">
        <w:t>.</w:t>
      </w:r>
    </w:p>
    <w:p w:rsidR="0054572A" w:rsidRPr="00726232" w:rsidRDefault="0054572A" w:rsidP="0054572A">
      <w:pPr>
        <w:pStyle w:val="Nadpis3"/>
        <w:rPr>
          <w:lang w:eastAsia="en-US"/>
        </w:rPr>
      </w:pPr>
      <w:bookmarkStart w:id="64" w:name="_Toc508179880"/>
      <w:r w:rsidRPr="00726232">
        <w:rPr>
          <w:lang w:eastAsia="en-US"/>
        </w:rPr>
        <w:t>F.1.1</w:t>
      </w:r>
      <w:r w:rsidRPr="00726232">
        <w:rPr>
          <w:lang w:eastAsia="en-US"/>
        </w:rPr>
        <w:tab/>
        <w:t>Plochy smíšené obytné - městské (SM)</w:t>
      </w:r>
      <w:bookmarkEnd w:id="64"/>
    </w:p>
    <w:p w:rsidR="0054572A" w:rsidRPr="00726232" w:rsidRDefault="0054572A" w:rsidP="00DD4DE9">
      <w:pPr>
        <w:pStyle w:val="a-cislo"/>
        <w:numPr>
          <w:ilvl w:val="0"/>
          <w:numId w:val="16"/>
        </w:numPr>
        <w:ind w:hanging="720"/>
        <w:rPr>
          <w:rStyle w:val="NvrhP-text"/>
        </w:rPr>
      </w:pPr>
      <w:r w:rsidRPr="00726232">
        <w:rPr>
          <w:rStyle w:val="NvrhP-text"/>
        </w:rPr>
        <w:t>Plochy smíšené obytné městské jsou určeny pro bydlení s integrovanou vybaveností celoměstského charakteru.</w:t>
      </w:r>
    </w:p>
    <w:p w:rsidR="0054572A" w:rsidRPr="00726232" w:rsidRDefault="0054572A" w:rsidP="00DD4DE9">
      <w:pPr>
        <w:pStyle w:val="a-cislo"/>
        <w:numPr>
          <w:ilvl w:val="0"/>
          <w:numId w:val="16"/>
        </w:numPr>
        <w:ind w:hanging="720"/>
        <w:rPr>
          <w:rStyle w:val="NvrhP-text"/>
        </w:rPr>
      </w:pPr>
      <w:r w:rsidRPr="00726232">
        <w:rPr>
          <w:rStyle w:val="NvrhP-text"/>
        </w:rPr>
        <w:t xml:space="preserve">Pro plochy smíšené obytné městské jsou stanoveny tyto </w:t>
      </w:r>
      <w:r w:rsidRPr="00726232">
        <w:rPr>
          <w:rStyle w:val="NvrhP-text"/>
          <w:b/>
        </w:rPr>
        <w:t>obecné podmínky pro využití</w:t>
      </w:r>
      <w:r w:rsidRPr="00726232">
        <w:rPr>
          <w:rStyle w:val="NvrhP-text"/>
        </w:rPr>
        <w:t>:</w:t>
      </w:r>
    </w:p>
    <w:p w:rsidR="0054572A" w:rsidRPr="00FC1F48" w:rsidRDefault="0054572A" w:rsidP="00DD4DE9">
      <w:pPr>
        <w:pStyle w:val="b-pismeno"/>
        <w:numPr>
          <w:ilvl w:val="0"/>
          <w:numId w:val="66"/>
        </w:numPr>
        <w:rPr>
          <w:rStyle w:val="NvrhP-text"/>
          <w:b/>
        </w:rPr>
      </w:pPr>
      <w:r w:rsidRPr="00FC1F48">
        <w:rPr>
          <w:rStyle w:val="NvrhP-text"/>
          <w:b/>
        </w:rPr>
        <w:t>hlavní využití:</w:t>
      </w:r>
    </w:p>
    <w:p w:rsidR="0054572A" w:rsidRPr="00DA4D62" w:rsidRDefault="0054572A" w:rsidP="00DA4D62">
      <w:pPr>
        <w:pStyle w:val="c-podpsmeno"/>
        <w:rPr>
          <w:rStyle w:val="NvrhP-text"/>
        </w:rPr>
      </w:pPr>
      <w:r w:rsidRPr="00726232">
        <w:rPr>
          <w:rStyle w:val="NvrhP-text"/>
        </w:rPr>
        <w:t>a.1)</w:t>
      </w:r>
      <w:r w:rsidRPr="00726232">
        <w:rPr>
          <w:rStyle w:val="NvrhP-text"/>
        </w:rPr>
        <w:tab/>
      </w:r>
      <w:r w:rsidRPr="00DA4D62">
        <w:rPr>
          <w:rStyle w:val="NvrhP-text"/>
        </w:rPr>
        <w:t>bytové domy, víceúčelové domy, rodinné domy,</w:t>
      </w:r>
    </w:p>
    <w:p w:rsidR="0054572A" w:rsidRPr="00726232" w:rsidRDefault="0054572A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a.2)</w:t>
      </w:r>
      <w:r w:rsidRPr="00DA4D62">
        <w:rPr>
          <w:rStyle w:val="NvrhP-text"/>
        </w:rPr>
        <w:tab/>
      </w:r>
      <w:r w:rsidRPr="00DA4D62">
        <w:t>občanská vybavenost, zejména stavby pro vzdělávání a výchovu, sociální a zdravotní služby, veřejnou správu a služby, administrativu, tělovýchovu a sport, turistiku a cestovní ruch, kulturu</w:t>
      </w:r>
      <w:r w:rsidRPr="00726232">
        <w:t xml:space="preserve"> a volný čas</w:t>
      </w:r>
      <w:r w:rsidR="00327538">
        <w:t xml:space="preserve"> </w:t>
      </w:r>
      <w:r w:rsidRPr="00726232">
        <w:t>, obchod, ubytování, stravování</w:t>
      </w:r>
      <w:r w:rsidR="00836B26">
        <w:t xml:space="preserve"> </w:t>
      </w:r>
      <w:r w:rsidRPr="00726232">
        <w:t>služby apod.</w:t>
      </w:r>
    </w:p>
    <w:p w:rsidR="0054572A" w:rsidRPr="00FC1F48" w:rsidRDefault="0054572A" w:rsidP="00DD4DE9">
      <w:pPr>
        <w:pStyle w:val="b-pismeno"/>
        <w:numPr>
          <w:ilvl w:val="0"/>
          <w:numId w:val="66"/>
        </w:numPr>
        <w:rPr>
          <w:rStyle w:val="NvrhP-text"/>
          <w:b/>
        </w:rPr>
      </w:pPr>
      <w:r w:rsidRPr="00FC1F48">
        <w:rPr>
          <w:rStyle w:val="NvrhP-text"/>
          <w:b/>
        </w:rPr>
        <w:t>přípustné využití:</w:t>
      </w:r>
    </w:p>
    <w:p w:rsidR="0054572A" w:rsidRPr="00DA4D62" w:rsidRDefault="0054572A" w:rsidP="00DA4D62">
      <w:pPr>
        <w:pStyle w:val="c-podpsmeno"/>
        <w:rPr>
          <w:rStyle w:val="NvrhP-text"/>
        </w:rPr>
      </w:pPr>
      <w:r w:rsidRPr="00726232">
        <w:rPr>
          <w:rStyle w:val="NvrhP-text"/>
        </w:rPr>
        <w:t>b.1)</w:t>
      </w:r>
      <w:r w:rsidRPr="00726232">
        <w:rPr>
          <w:rStyle w:val="NvrhP-text"/>
        </w:rPr>
        <w:tab/>
      </w:r>
      <w:r w:rsidRPr="00DA4D62">
        <w:rPr>
          <w:rStyle w:val="NvrhP-text"/>
        </w:rPr>
        <w:t>venkovní sportoviště a dětská hřiště sloužící zejména pro uspokojení potřeb obyvatel dané plochy,</w:t>
      </w:r>
    </w:p>
    <w:p w:rsidR="0054572A" w:rsidRPr="00DA4D62" w:rsidRDefault="0054572A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b.2)</w:t>
      </w:r>
      <w:r w:rsidRPr="00DA4D62">
        <w:rPr>
          <w:rStyle w:val="NvrhP-text"/>
        </w:rPr>
        <w:tab/>
        <w:t>veřejná prostranství vč. zeleně, mobiliáře a drobných staveb (přístřešky apod.),</w:t>
      </w:r>
      <w:r w:rsidR="00CF6346" w:rsidRPr="00DA4D62">
        <w:rPr>
          <w:rStyle w:val="NvrhP-text"/>
        </w:rPr>
        <w:t xml:space="preserve"> </w:t>
      </w:r>
    </w:p>
    <w:p w:rsidR="0054572A" w:rsidRPr="00DA4D62" w:rsidRDefault="0054572A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b.3)</w:t>
      </w:r>
      <w:r w:rsidRPr="00DA4D62">
        <w:rPr>
          <w:rStyle w:val="NvrhP-text"/>
        </w:rPr>
        <w:tab/>
        <w:t>místní a účelové komunikace zajišťující obsluhu pozemků a prostupnost území,</w:t>
      </w:r>
    </w:p>
    <w:p w:rsidR="0054572A" w:rsidRPr="00DA4D62" w:rsidRDefault="0054572A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b.4)</w:t>
      </w:r>
      <w:r w:rsidRPr="00DA4D62">
        <w:rPr>
          <w:rStyle w:val="NvrhP-text"/>
        </w:rPr>
        <w:tab/>
        <w:t>manipulační plochy, parkoviště na terénu pro potřeby uživatelů dané plochy, řadové garáže,</w:t>
      </w:r>
    </w:p>
    <w:p w:rsidR="0054572A" w:rsidRPr="00726232" w:rsidRDefault="0054572A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b.5)</w:t>
      </w:r>
      <w:r w:rsidRPr="00DA4D62">
        <w:rPr>
          <w:rStyle w:val="NvrhP-text"/>
        </w:rPr>
        <w:tab/>
        <w:t>nezbytná vedení</w:t>
      </w:r>
      <w:r w:rsidRPr="00726232">
        <w:rPr>
          <w:rStyle w:val="NvrhP-text"/>
        </w:rPr>
        <w:t xml:space="preserve"> a zařízení technické infrastruktury,</w:t>
      </w:r>
    </w:p>
    <w:p w:rsidR="0054572A" w:rsidRPr="00726232" w:rsidRDefault="0054572A" w:rsidP="00FC1F48">
      <w:pPr>
        <w:pStyle w:val="b-pismeno"/>
        <w:rPr>
          <w:rStyle w:val="NvrhP-text"/>
        </w:rPr>
      </w:pPr>
      <w:r w:rsidRPr="00FC1F48">
        <w:rPr>
          <w:rStyle w:val="NvrhP-text"/>
          <w:b/>
        </w:rPr>
        <w:t xml:space="preserve">nepřípustné </w:t>
      </w:r>
      <w:r w:rsidRPr="00726232">
        <w:rPr>
          <w:rStyle w:val="NvrhP-text"/>
          <w:b/>
        </w:rPr>
        <w:t>využití:</w:t>
      </w:r>
    </w:p>
    <w:p w:rsidR="0054572A" w:rsidRPr="00DA4D62" w:rsidRDefault="0054572A" w:rsidP="00DA4D62">
      <w:pPr>
        <w:pStyle w:val="c-podpsmeno"/>
        <w:rPr>
          <w:rStyle w:val="NvrhP-text"/>
        </w:rPr>
      </w:pPr>
      <w:r w:rsidRPr="00726232">
        <w:rPr>
          <w:rStyle w:val="NvrhP-text"/>
          <w:rFonts w:cs="Arial"/>
        </w:rPr>
        <w:t>c.1)</w:t>
      </w:r>
      <w:r w:rsidRPr="00726232">
        <w:rPr>
          <w:rStyle w:val="NvrhP-text"/>
          <w:rFonts w:cs="Arial"/>
        </w:rPr>
        <w:tab/>
      </w:r>
      <w:r w:rsidRPr="00DA4D62">
        <w:rPr>
          <w:rStyle w:val="NvrhP-text"/>
        </w:rPr>
        <w:t>zařízení občanského vybavení areálového charakteru,</w:t>
      </w:r>
    </w:p>
    <w:p w:rsidR="0054572A" w:rsidRPr="00DA4D62" w:rsidRDefault="0054572A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c.2)</w:t>
      </w:r>
      <w:r w:rsidRPr="00DA4D62">
        <w:rPr>
          <w:rStyle w:val="NvrhP-text"/>
        </w:rPr>
        <w:tab/>
        <w:t>veškeré činnosti, které nejsou v souladu s hlavním, přípustným, popřípadě podmíněně přípustným využitím,</w:t>
      </w:r>
    </w:p>
    <w:p w:rsidR="0054572A" w:rsidRPr="00726232" w:rsidRDefault="0054572A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c.3)</w:t>
      </w:r>
      <w:r w:rsidRPr="00DA4D62">
        <w:rPr>
          <w:rStyle w:val="NvrhP-text"/>
        </w:rPr>
        <w:tab/>
        <w:t>všechny činnosti, zařízení a stavby, jejichž negativní účinky na životní prostředí překračují limity</w:t>
      </w:r>
      <w:r w:rsidRPr="00726232">
        <w:rPr>
          <w:rStyle w:val="NvrhP-text"/>
        </w:rPr>
        <w:t xml:space="preserve"> stanovené příslušnými právními předpisy nad přípustnou míru,</w:t>
      </w:r>
    </w:p>
    <w:p w:rsidR="0054572A" w:rsidRPr="00726232" w:rsidRDefault="0054572A" w:rsidP="00FC1F48">
      <w:pPr>
        <w:pStyle w:val="b-pismeno"/>
        <w:rPr>
          <w:rStyle w:val="NvrhP-text"/>
        </w:rPr>
      </w:pPr>
      <w:r w:rsidRPr="00FC1F48">
        <w:rPr>
          <w:rStyle w:val="NvrhP-text"/>
          <w:b/>
        </w:rPr>
        <w:t>podmíněně přípustné</w:t>
      </w:r>
      <w:r w:rsidRPr="00726232">
        <w:rPr>
          <w:rStyle w:val="NvrhP-text"/>
          <w:b/>
        </w:rPr>
        <w:t xml:space="preserve"> využití </w:t>
      </w:r>
      <w:r w:rsidRPr="00726232">
        <w:rPr>
          <w:rStyle w:val="NvrhP-text"/>
        </w:rPr>
        <w:t>–</w:t>
      </w:r>
      <w:r w:rsidRPr="00726232">
        <w:rPr>
          <w:rStyle w:val="NvrhP-text"/>
          <w:b/>
        </w:rPr>
        <w:t xml:space="preserve"> </w:t>
      </w:r>
      <w:r w:rsidRPr="00726232">
        <w:rPr>
          <w:rStyle w:val="NvrhP-text"/>
        </w:rPr>
        <w:t>chovatelská a samozásobitelská činnost za podmínky, že svým provozováním nesnižuje kvalitu bydlení v okolním prostředí.</w:t>
      </w:r>
    </w:p>
    <w:p w:rsidR="0054572A" w:rsidRPr="00726232" w:rsidRDefault="0054572A" w:rsidP="0054572A">
      <w:pPr>
        <w:pStyle w:val="Nadpis3"/>
        <w:rPr>
          <w:lang w:eastAsia="en-US"/>
        </w:rPr>
      </w:pPr>
      <w:bookmarkStart w:id="65" w:name="_Toc508179881"/>
      <w:r w:rsidRPr="00726232">
        <w:rPr>
          <w:lang w:eastAsia="en-US"/>
        </w:rPr>
        <w:t>F.1.2</w:t>
      </w:r>
      <w:r w:rsidRPr="00726232">
        <w:rPr>
          <w:lang w:eastAsia="en-US"/>
        </w:rPr>
        <w:tab/>
        <w:t>Plochy smíšené obytné - venkovské (SV)</w:t>
      </w:r>
      <w:bookmarkEnd w:id="65"/>
    </w:p>
    <w:p w:rsidR="0054572A" w:rsidRPr="00726232" w:rsidRDefault="0054572A" w:rsidP="00DD4DE9">
      <w:pPr>
        <w:pStyle w:val="a-cislo"/>
        <w:numPr>
          <w:ilvl w:val="0"/>
          <w:numId w:val="16"/>
        </w:numPr>
        <w:ind w:hanging="720"/>
        <w:rPr>
          <w:rStyle w:val="NvrhP-text"/>
        </w:rPr>
      </w:pPr>
      <w:r w:rsidRPr="00726232">
        <w:rPr>
          <w:rStyle w:val="NvrhP-text"/>
        </w:rPr>
        <w:t xml:space="preserve">Plochy smíšené obytné venkovské jsou určeny pro venkovské bydlení s integrovaným zemědělským hospodařením a komerčními aktivitami a pro rekreaci. </w:t>
      </w:r>
    </w:p>
    <w:p w:rsidR="0054572A" w:rsidRPr="00726232" w:rsidRDefault="0054572A" w:rsidP="00DD4DE9">
      <w:pPr>
        <w:pStyle w:val="a-cislo"/>
        <w:numPr>
          <w:ilvl w:val="0"/>
          <w:numId w:val="16"/>
        </w:numPr>
        <w:ind w:hanging="720"/>
        <w:rPr>
          <w:rStyle w:val="NvrhP-text"/>
        </w:rPr>
      </w:pPr>
      <w:r w:rsidRPr="00726232">
        <w:rPr>
          <w:rStyle w:val="NvrhP-text"/>
        </w:rPr>
        <w:t xml:space="preserve">Pro plochy smíšené obytné venkovské jsou stanoveny tyto </w:t>
      </w:r>
      <w:r w:rsidRPr="00726232">
        <w:rPr>
          <w:rStyle w:val="NvrhP-text"/>
          <w:b/>
        </w:rPr>
        <w:t>obecné podmínky pro využití</w:t>
      </w:r>
      <w:r w:rsidRPr="00726232">
        <w:rPr>
          <w:rStyle w:val="NvrhP-text"/>
        </w:rPr>
        <w:t>:</w:t>
      </w:r>
    </w:p>
    <w:p w:rsidR="0054572A" w:rsidRPr="00726232" w:rsidRDefault="0054572A" w:rsidP="00DD4DE9">
      <w:pPr>
        <w:pStyle w:val="b-pismeno"/>
        <w:numPr>
          <w:ilvl w:val="0"/>
          <w:numId w:val="38"/>
        </w:numPr>
        <w:rPr>
          <w:rStyle w:val="NvrhP-text"/>
        </w:rPr>
      </w:pPr>
      <w:r w:rsidRPr="00FC1F48">
        <w:rPr>
          <w:rStyle w:val="NvrhP-text"/>
          <w:b/>
        </w:rPr>
        <w:t>hlavní využití</w:t>
      </w:r>
      <w:r w:rsidRPr="00726232">
        <w:rPr>
          <w:rStyle w:val="NvrhP-text"/>
          <w:b/>
        </w:rPr>
        <w:t>:</w:t>
      </w:r>
      <w:r w:rsidRPr="00726232">
        <w:rPr>
          <w:rStyle w:val="NvrhP-text"/>
        </w:rPr>
        <w:t xml:space="preserve"> </w:t>
      </w:r>
    </w:p>
    <w:p w:rsidR="0054572A" w:rsidRPr="00DA4D62" w:rsidRDefault="0054572A" w:rsidP="00DA4D62">
      <w:pPr>
        <w:pStyle w:val="c-podpsmeno"/>
        <w:rPr>
          <w:rStyle w:val="NvrhP-text"/>
        </w:rPr>
      </w:pPr>
      <w:r w:rsidRPr="00726232">
        <w:rPr>
          <w:rStyle w:val="NvrhP-text"/>
          <w:rFonts w:cs="Arial"/>
        </w:rPr>
        <w:t>a.1)</w:t>
      </w:r>
      <w:r w:rsidRPr="00726232">
        <w:rPr>
          <w:rStyle w:val="NvrhP-text"/>
          <w:rFonts w:cs="Arial"/>
        </w:rPr>
        <w:tab/>
        <w:t xml:space="preserve">rodinné </w:t>
      </w:r>
      <w:r w:rsidRPr="00DA4D62">
        <w:rPr>
          <w:rStyle w:val="NvrhP-text"/>
        </w:rPr>
        <w:t>domy venkovského charakteru se zahradami a dalším nezbytným zázemí</w:t>
      </w:r>
      <w:r w:rsidR="00901647" w:rsidRPr="00DA4D62">
        <w:rPr>
          <w:rStyle w:val="NvrhP-text"/>
        </w:rPr>
        <w:t>m</w:t>
      </w:r>
      <w:r w:rsidRPr="00DA4D62">
        <w:rPr>
          <w:rStyle w:val="NvrhP-text"/>
        </w:rPr>
        <w:t xml:space="preserve"> (garáže, zahradní stavby),</w:t>
      </w:r>
    </w:p>
    <w:p w:rsidR="0054572A" w:rsidRPr="00726232" w:rsidRDefault="0054572A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a.2)</w:t>
      </w:r>
      <w:r w:rsidRPr="00DA4D62">
        <w:rPr>
          <w:rStyle w:val="NvrhP-text"/>
        </w:rPr>
        <w:tab/>
        <w:t>rekreační objekty – chalupy se zahradami a dalším nezbytným zázemím (garáže, zahradní stavby</w:t>
      </w:r>
      <w:r w:rsidRPr="00726232">
        <w:rPr>
          <w:rStyle w:val="NvrhP-text"/>
        </w:rPr>
        <w:t>),</w:t>
      </w:r>
    </w:p>
    <w:p w:rsidR="0054572A" w:rsidRPr="00FC1F48" w:rsidRDefault="0054572A" w:rsidP="00DD4DE9">
      <w:pPr>
        <w:pStyle w:val="b-pismeno"/>
        <w:numPr>
          <w:ilvl w:val="0"/>
          <w:numId w:val="38"/>
        </w:numPr>
        <w:rPr>
          <w:rStyle w:val="NvrhP-text"/>
          <w:b/>
        </w:rPr>
      </w:pPr>
      <w:r w:rsidRPr="00FC1F48">
        <w:rPr>
          <w:rStyle w:val="NvrhP-text"/>
          <w:b/>
        </w:rPr>
        <w:t>přípustné využití:</w:t>
      </w:r>
    </w:p>
    <w:p w:rsidR="0054572A" w:rsidRPr="00726232" w:rsidRDefault="0054572A" w:rsidP="00DA4D62">
      <w:pPr>
        <w:pStyle w:val="c-podpsmeno"/>
      </w:pPr>
      <w:r w:rsidRPr="00726232">
        <w:rPr>
          <w:rStyle w:val="NvrhP-text"/>
          <w:rFonts w:cs="Arial"/>
        </w:rPr>
        <w:t>b.1)</w:t>
      </w:r>
      <w:r w:rsidRPr="00726232">
        <w:rPr>
          <w:rStyle w:val="NvrhP-text"/>
          <w:rFonts w:cs="Arial"/>
        </w:rPr>
        <w:tab/>
        <w:t xml:space="preserve">občanská </w:t>
      </w:r>
      <w:r w:rsidRPr="00DA4D62">
        <w:rPr>
          <w:rStyle w:val="NvrhP-text"/>
        </w:rPr>
        <w:t>vybavenost</w:t>
      </w:r>
      <w:r w:rsidRPr="00726232">
        <w:rPr>
          <w:rStyle w:val="NvrhP-text"/>
          <w:rFonts w:cs="Arial"/>
        </w:rPr>
        <w:t xml:space="preserve"> </w:t>
      </w:r>
      <w:r w:rsidRPr="00726232">
        <w:t>místního významu,</w:t>
      </w:r>
    </w:p>
    <w:p w:rsidR="00DA4D62" w:rsidRDefault="0054572A" w:rsidP="00DA4D62">
      <w:pPr>
        <w:pStyle w:val="c-podpsmeno"/>
        <w:rPr>
          <w:rStyle w:val="NvrhP-text"/>
        </w:rPr>
      </w:pPr>
      <w:r w:rsidRPr="00726232">
        <w:rPr>
          <w:rStyle w:val="NvrhP-text"/>
          <w:rFonts w:cs="Arial"/>
        </w:rPr>
        <w:lastRenderedPageBreak/>
        <w:t>b.2)</w:t>
      </w:r>
      <w:r w:rsidRPr="00726232">
        <w:rPr>
          <w:rStyle w:val="NvrhP-text"/>
          <w:rFonts w:cs="Arial"/>
        </w:rPr>
        <w:tab/>
      </w:r>
      <w:r w:rsidRPr="00DA4D62">
        <w:t xml:space="preserve">nerušící komerční aktivity, zejména </w:t>
      </w:r>
      <w:r w:rsidRPr="00DA4D62">
        <w:rPr>
          <w:rStyle w:val="NvrhP-text"/>
        </w:rPr>
        <w:t xml:space="preserve">drobná a řemeslná výroba a služby </w:t>
      </w:r>
      <w:r w:rsidR="00164272" w:rsidRPr="00DA4D62">
        <w:rPr>
          <w:rStyle w:val="NvrhP-text"/>
        </w:rPr>
        <w:t>a</w:t>
      </w:r>
      <w:r w:rsidR="00836B26" w:rsidRPr="00DA4D62">
        <w:rPr>
          <w:rStyle w:val="NvrhP-text"/>
        </w:rPr>
        <w:t xml:space="preserve"> </w:t>
      </w:r>
      <w:r w:rsidR="00164272" w:rsidRPr="00DA4D62">
        <w:rPr>
          <w:rStyle w:val="NvrhP-text"/>
        </w:rPr>
        <w:t xml:space="preserve">zemědělská </w:t>
      </w:r>
      <w:r w:rsidR="00836B26" w:rsidRPr="00DA4D62">
        <w:rPr>
          <w:rStyle w:val="NvrhP-text"/>
        </w:rPr>
        <w:t xml:space="preserve">nerušící </w:t>
      </w:r>
      <w:r w:rsidR="00164272" w:rsidRPr="00DA4D62">
        <w:rPr>
          <w:rStyle w:val="NvrhP-text"/>
        </w:rPr>
        <w:t>výroba</w:t>
      </w:r>
      <w:r w:rsidR="005E1F15" w:rsidRPr="00DA4D62">
        <w:rPr>
          <w:rStyle w:val="NvrhP-text"/>
        </w:rPr>
        <w:t>,</w:t>
      </w:r>
    </w:p>
    <w:p w:rsidR="00183556" w:rsidRPr="00DA4D62" w:rsidRDefault="0054572A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</w:t>
      </w:r>
      <w:r w:rsidR="00164272" w:rsidRPr="00DA4D62">
        <w:rPr>
          <w:rStyle w:val="NvrhP-text"/>
        </w:rPr>
        <w:t>3</w:t>
      </w:r>
      <w:r w:rsidRPr="00DA4D62">
        <w:rPr>
          <w:rStyle w:val="NvrhP-text"/>
        </w:rPr>
        <w:t>)</w:t>
      </w:r>
      <w:r w:rsidRPr="00DA4D62">
        <w:rPr>
          <w:rStyle w:val="NvrhP-text"/>
        </w:rPr>
        <w:tab/>
        <w:t>venkovní sportoviště a dětská hřiště,</w:t>
      </w:r>
    </w:p>
    <w:p w:rsidR="0054572A" w:rsidRPr="00DA4D62" w:rsidRDefault="0054572A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</w:t>
      </w:r>
      <w:r w:rsidR="00DA4D62">
        <w:rPr>
          <w:rStyle w:val="NvrhP-text"/>
        </w:rPr>
        <w:t>4</w:t>
      </w:r>
      <w:r w:rsidRPr="00DA4D62">
        <w:rPr>
          <w:rStyle w:val="NvrhP-text"/>
        </w:rPr>
        <w:t>)</w:t>
      </w:r>
      <w:r w:rsidRPr="00DA4D62">
        <w:rPr>
          <w:rStyle w:val="NvrhP-text"/>
        </w:rPr>
        <w:tab/>
        <w:t>veřejná prostranství vč. zeleně, mobiliáře a drobných staveb (přístřešky apod.),</w:t>
      </w:r>
    </w:p>
    <w:p w:rsidR="0054572A" w:rsidRPr="00DA4D62" w:rsidRDefault="0054572A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</w:t>
      </w:r>
      <w:r w:rsidR="00DA4D62">
        <w:rPr>
          <w:rStyle w:val="NvrhP-text"/>
        </w:rPr>
        <w:t>5</w:t>
      </w:r>
      <w:r w:rsidRPr="00DA4D62">
        <w:rPr>
          <w:rStyle w:val="NvrhP-text"/>
        </w:rPr>
        <w:t>)</w:t>
      </w:r>
      <w:r w:rsidRPr="00DA4D62">
        <w:rPr>
          <w:rStyle w:val="NvrhP-text"/>
        </w:rPr>
        <w:tab/>
        <w:t>místní a účelové komunikace zajišťující obsluhu pozemků a prostupnost území,</w:t>
      </w:r>
    </w:p>
    <w:p w:rsidR="0054572A" w:rsidRPr="00DA4D62" w:rsidRDefault="0054572A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</w:t>
      </w:r>
      <w:r w:rsidR="00DA4D62">
        <w:rPr>
          <w:rStyle w:val="NvrhP-text"/>
        </w:rPr>
        <w:t>6</w:t>
      </w:r>
      <w:r w:rsidRPr="00DA4D62">
        <w:rPr>
          <w:rStyle w:val="NvrhP-text"/>
        </w:rPr>
        <w:t>)</w:t>
      </w:r>
      <w:r w:rsidRPr="00DA4D62">
        <w:rPr>
          <w:rStyle w:val="NvrhP-text"/>
        </w:rPr>
        <w:tab/>
        <w:t xml:space="preserve">samostatné zahrady s možností výstavby zahradních staveb (altány, přístřešky, skleníky) </w:t>
      </w:r>
    </w:p>
    <w:p w:rsidR="0054572A" w:rsidRPr="00726232" w:rsidRDefault="0054572A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</w:t>
      </w:r>
      <w:r w:rsidR="00DA4D62">
        <w:rPr>
          <w:rStyle w:val="NvrhP-text"/>
        </w:rPr>
        <w:t>7</w:t>
      </w:r>
      <w:r w:rsidRPr="00DA4D62">
        <w:rPr>
          <w:rStyle w:val="NvrhP-text"/>
        </w:rPr>
        <w:t>)</w:t>
      </w:r>
      <w:r w:rsidRPr="00DA4D62">
        <w:rPr>
          <w:rStyle w:val="NvrhP-text"/>
        </w:rPr>
        <w:tab/>
        <w:t>nezbytná vedení</w:t>
      </w:r>
      <w:r w:rsidRPr="00726232">
        <w:rPr>
          <w:rStyle w:val="NvrhP-text"/>
        </w:rPr>
        <w:t xml:space="preserve"> a zařízení technické infrastruktury, </w:t>
      </w:r>
    </w:p>
    <w:p w:rsidR="0054572A" w:rsidRPr="00FC1F48" w:rsidRDefault="0054572A" w:rsidP="00DD4DE9">
      <w:pPr>
        <w:pStyle w:val="b-pismeno"/>
        <w:numPr>
          <w:ilvl w:val="0"/>
          <w:numId w:val="38"/>
        </w:numPr>
        <w:rPr>
          <w:rStyle w:val="NvrhP-text"/>
          <w:b/>
        </w:rPr>
      </w:pPr>
      <w:r w:rsidRPr="00FC1F48">
        <w:rPr>
          <w:rStyle w:val="NvrhP-text"/>
          <w:b/>
        </w:rPr>
        <w:t>nepřípustné využití:</w:t>
      </w:r>
    </w:p>
    <w:p w:rsidR="0054572A" w:rsidRPr="00DA4D62" w:rsidRDefault="0054572A" w:rsidP="00DA4D62">
      <w:pPr>
        <w:pStyle w:val="c-podpsmeno"/>
        <w:rPr>
          <w:rStyle w:val="NvrhP-text"/>
        </w:rPr>
      </w:pPr>
      <w:r w:rsidRPr="00726232">
        <w:rPr>
          <w:rStyle w:val="NvrhP-text"/>
        </w:rPr>
        <w:t>c.1)</w:t>
      </w:r>
      <w:r w:rsidRPr="00726232">
        <w:rPr>
          <w:rStyle w:val="NvrhP-text"/>
        </w:rPr>
        <w:tab/>
      </w:r>
      <w:r w:rsidRPr="00DA4D62">
        <w:rPr>
          <w:rStyle w:val="NvrhP-text"/>
        </w:rPr>
        <w:t>samostatné objekty pro zemědělskou výrobu bez vazby na objekty bydlení,</w:t>
      </w:r>
    </w:p>
    <w:p w:rsidR="0054572A" w:rsidRPr="00DA4D62" w:rsidRDefault="0054572A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c.2)</w:t>
      </w:r>
      <w:r w:rsidRPr="00DA4D62">
        <w:rPr>
          <w:rStyle w:val="NvrhP-text"/>
        </w:rPr>
        <w:tab/>
        <w:t>veškeré činnosti, které nejsou v souladu s hlavním, přípustným, popřípadě podmíněně přípustným využitím,</w:t>
      </w:r>
    </w:p>
    <w:p w:rsidR="0054572A" w:rsidRPr="00726232" w:rsidRDefault="0054572A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c.3)</w:t>
      </w:r>
      <w:r w:rsidRPr="00DA4D62">
        <w:rPr>
          <w:rStyle w:val="NvrhP-text"/>
        </w:rPr>
        <w:tab/>
        <w:t>všechny činnosti, zařízení a stavby, jejichž negativní účinky na životní prostředí překračují limity</w:t>
      </w:r>
      <w:r w:rsidRPr="00726232">
        <w:rPr>
          <w:rStyle w:val="NvrhP-text"/>
        </w:rPr>
        <w:t xml:space="preserve"> stanovené příslušnými právními předpisy nad přípustnou míru,</w:t>
      </w:r>
    </w:p>
    <w:p w:rsidR="00836B26" w:rsidRPr="00836B26" w:rsidRDefault="0054572A" w:rsidP="00DD4DE9">
      <w:pPr>
        <w:pStyle w:val="b-pismeno"/>
        <w:numPr>
          <w:ilvl w:val="0"/>
          <w:numId w:val="38"/>
        </w:numPr>
        <w:rPr>
          <w:rStyle w:val="NvrhP-text"/>
        </w:rPr>
      </w:pPr>
      <w:r w:rsidRPr="00726232">
        <w:rPr>
          <w:rStyle w:val="NvrhP-text"/>
          <w:b/>
        </w:rPr>
        <w:t xml:space="preserve">podmíněně přípustné </w:t>
      </w:r>
      <w:r w:rsidRPr="00FC1F48">
        <w:rPr>
          <w:rStyle w:val="NvrhP-text"/>
          <w:b/>
        </w:rPr>
        <w:t xml:space="preserve">využití </w:t>
      </w:r>
      <w:r w:rsidRPr="00FC1F48">
        <w:rPr>
          <w:rStyle w:val="NvrhP-text"/>
        </w:rPr>
        <w:t>– není stanoveno</w:t>
      </w:r>
      <w:r w:rsidR="00836B26">
        <w:rPr>
          <w:rStyle w:val="NvrhP-text"/>
        </w:rPr>
        <w:t>,</w:t>
      </w:r>
    </w:p>
    <w:p w:rsidR="0054572A" w:rsidRPr="00FC1F48" w:rsidRDefault="00836B26" w:rsidP="00DD4DE9">
      <w:pPr>
        <w:pStyle w:val="b-pismeno"/>
        <w:numPr>
          <w:ilvl w:val="0"/>
          <w:numId w:val="38"/>
        </w:numPr>
        <w:rPr>
          <w:rStyle w:val="NvrhP-text"/>
          <w:b/>
        </w:rPr>
      </w:pPr>
      <w:r>
        <w:rPr>
          <w:rStyle w:val="NvrhP-text"/>
        </w:rPr>
        <w:t xml:space="preserve">pro plochu </w:t>
      </w:r>
      <w:r w:rsidR="002C1602">
        <w:rPr>
          <w:rStyle w:val="NvrhP-text"/>
        </w:rPr>
        <w:t xml:space="preserve">Z06 </w:t>
      </w:r>
      <w:r>
        <w:rPr>
          <w:rStyle w:val="NvrhP-text"/>
        </w:rPr>
        <w:t xml:space="preserve">se stanovuje specifická podmínka: </w:t>
      </w:r>
      <w:r w:rsidR="002C1602">
        <w:rPr>
          <w:iCs/>
        </w:rPr>
        <w:t xml:space="preserve">využití a uspořádání plochy bude prověřeno v dalším stupni dokumentace dle stavebního zákona, kde bude </w:t>
      </w:r>
      <w:r w:rsidR="002C1602">
        <w:rPr>
          <w:rStyle w:val="NvrhP-text"/>
        </w:rPr>
        <w:t xml:space="preserve">na každé 2 ha plochy zajištěno </w:t>
      </w:r>
      <w:r w:rsidR="002C1602" w:rsidRPr="000552E4">
        <w:t>1000 m</w:t>
      </w:r>
      <w:r w:rsidR="002C1602" w:rsidRPr="00836B26">
        <w:rPr>
          <w:vertAlign w:val="superscript"/>
        </w:rPr>
        <w:t>2</w:t>
      </w:r>
      <w:r w:rsidR="002C1602" w:rsidRPr="000552E4">
        <w:t xml:space="preserve"> plochy veřejného prostranství</w:t>
      </w:r>
      <w:r w:rsidR="002C1602">
        <w:t xml:space="preserve"> a budou stanoveny podmínky pro jejich využití.</w:t>
      </w:r>
    </w:p>
    <w:p w:rsidR="00503AAF" w:rsidRPr="00726232" w:rsidRDefault="00503AAF" w:rsidP="00503AAF">
      <w:pPr>
        <w:pStyle w:val="Nadpis3"/>
        <w:rPr>
          <w:lang w:eastAsia="en-US"/>
        </w:rPr>
      </w:pPr>
      <w:bookmarkStart w:id="66" w:name="_Toc508179882"/>
      <w:r w:rsidRPr="00726232">
        <w:rPr>
          <w:lang w:eastAsia="en-US"/>
        </w:rPr>
        <w:t>F.1.3</w:t>
      </w:r>
      <w:r w:rsidRPr="00726232">
        <w:rPr>
          <w:lang w:eastAsia="en-US"/>
        </w:rPr>
        <w:tab/>
        <w:t>Plochy smíšené obytné - rekreační (SR)</w:t>
      </w:r>
      <w:bookmarkEnd w:id="66"/>
    </w:p>
    <w:p w:rsidR="00503AAF" w:rsidRPr="00726232" w:rsidRDefault="00503AAF" w:rsidP="00DD4DE9">
      <w:pPr>
        <w:pStyle w:val="a-cislo"/>
        <w:numPr>
          <w:ilvl w:val="0"/>
          <w:numId w:val="16"/>
        </w:numPr>
        <w:ind w:hanging="720"/>
        <w:rPr>
          <w:rStyle w:val="NvrhP-text"/>
        </w:rPr>
      </w:pPr>
      <w:r w:rsidRPr="00726232">
        <w:rPr>
          <w:rStyle w:val="NvrhP-text"/>
        </w:rPr>
        <w:t xml:space="preserve">Plochy smíšené obytné </w:t>
      </w:r>
      <w:r w:rsidR="006B24A9" w:rsidRPr="00726232">
        <w:rPr>
          <w:rStyle w:val="NvrhP-text"/>
        </w:rPr>
        <w:t>rekreační</w:t>
      </w:r>
      <w:r w:rsidRPr="00726232">
        <w:rPr>
          <w:rStyle w:val="NvrhP-text"/>
        </w:rPr>
        <w:t xml:space="preserve"> jsou určeny pro venkovské bydlení a pobytovou rekreaci. </w:t>
      </w:r>
    </w:p>
    <w:p w:rsidR="00503AAF" w:rsidRPr="00726232" w:rsidRDefault="00503AAF" w:rsidP="00DD4DE9">
      <w:pPr>
        <w:pStyle w:val="a-cislo"/>
        <w:numPr>
          <w:ilvl w:val="0"/>
          <w:numId w:val="16"/>
        </w:numPr>
        <w:ind w:hanging="720"/>
        <w:rPr>
          <w:rStyle w:val="NvrhP-text"/>
        </w:rPr>
      </w:pPr>
      <w:r w:rsidRPr="00726232">
        <w:rPr>
          <w:rStyle w:val="NvrhP-text"/>
        </w:rPr>
        <w:t xml:space="preserve">Pro plochy smíšené obytné venkovské jsou stanoveny tyto </w:t>
      </w:r>
      <w:r w:rsidRPr="00726232">
        <w:rPr>
          <w:rStyle w:val="NvrhP-text"/>
          <w:b/>
        </w:rPr>
        <w:t>obecné podmínky pro využití</w:t>
      </w:r>
      <w:r w:rsidRPr="00726232">
        <w:rPr>
          <w:rStyle w:val="NvrhP-text"/>
        </w:rPr>
        <w:t>:</w:t>
      </w:r>
    </w:p>
    <w:p w:rsidR="00503AAF" w:rsidRPr="00726232" w:rsidRDefault="00503AAF" w:rsidP="00DD4DE9">
      <w:pPr>
        <w:pStyle w:val="b-pismeno"/>
        <w:numPr>
          <w:ilvl w:val="0"/>
          <w:numId w:val="46"/>
        </w:numPr>
        <w:rPr>
          <w:rStyle w:val="NvrhP-text"/>
        </w:rPr>
      </w:pPr>
      <w:r w:rsidRPr="00726232">
        <w:rPr>
          <w:rStyle w:val="NvrhP-text"/>
          <w:b/>
        </w:rPr>
        <w:t>hlavní využití:</w:t>
      </w:r>
      <w:r w:rsidRPr="00726232">
        <w:rPr>
          <w:rStyle w:val="NvrhP-text"/>
        </w:rPr>
        <w:t xml:space="preserve"> </w:t>
      </w:r>
    </w:p>
    <w:p w:rsidR="00503AAF" w:rsidRPr="00DA4D62" w:rsidRDefault="00503AAF" w:rsidP="00DA4D62">
      <w:pPr>
        <w:pStyle w:val="c-podpsmeno"/>
        <w:rPr>
          <w:rStyle w:val="NvrhP-text"/>
        </w:rPr>
      </w:pPr>
      <w:r w:rsidRPr="00726232">
        <w:rPr>
          <w:rStyle w:val="NvrhP-text"/>
          <w:rFonts w:cs="Arial"/>
        </w:rPr>
        <w:t>a.1)</w:t>
      </w:r>
      <w:r w:rsidRPr="00726232">
        <w:rPr>
          <w:rStyle w:val="NvrhP-text"/>
          <w:rFonts w:cs="Arial"/>
        </w:rPr>
        <w:tab/>
        <w:t xml:space="preserve">rodinné </w:t>
      </w:r>
      <w:r w:rsidRPr="00DA4D62">
        <w:rPr>
          <w:rStyle w:val="NvrhP-text"/>
        </w:rPr>
        <w:t>domy venkovského charakteru se zahradami a dalším nezbytným zázemí</w:t>
      </w:r>
      <w:r w:rsidR="00901647" w:rsidRPr="00DA4D62">
        <w:rPr>
          <w:rStyle w:val="NvrhP-text"/>
        </w:rPr>
        <w:t>m</w:t>
      </w:r>
      <w:r w:rsidRPr="00DA4D62">
        <w:rPr>
          <w:rStyle w:val="NvrhP-text"/>
        </w:rPr>
        <w:t xml:space="preserve"> (garáže, zahradní stavby),</w:t>
      </w:r>
    </w:p>
    <w:p w:rsidR="00503AAF" w:rsidRPr="00DA4D62" w:rsidRDefault="00503AAF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a.2)</w:t>
      </w:r>
      <w:r w:rsidRPr="00DA4D62">
        <w:rPr>
          <w:rStyle w:val="NvrhP-text"/>
        </w:rPr>
        <w:tab/>
      </w:r>
      <w:r w:rsidR="00836B26" w:rsidRPr="00DA4D62">
        <w:rPr>
          <w:rStyle w:val="NvrhP-text"/>
        </w:rPr>
        <w:t xml:space="preserve">stavby pro </w:t>
      </w:r>
      <w:r w:rsidR="00C923F1" w:rsidRPr="00DA4D62">
        <w:rPr>
          <w:rStyle w:val="NvrhP-text"/>
        </w:rPr>
        <w:t xml:space="preserve">rodinnou </w:t>
      </w:r>
      <w:r w:rsidR="00836B26" w:rsidRPr="00DA4D62">
        <w:rPr>
          <w:rStyle w:val="NvrhP-text"/>
        </w:rPr>
        <w:t xml:space="preserve">rekreaci </w:t>
      </w:r>
      <w:r w:rsidRPr="00DA4D62">
        <w:rPr>
          <w:rStyle w:val="NvrhP-text"/>
        </w:rPr>
        <w:t>se zahradami a dalším nezbytným zázemím (garáže, zahradní stavby),</w:t>
      </w:r>
    </w:p>
    <w:p w:rsidR="00503AAF" w:rsidRPr="00FC1F48" w:rsidRDefault="00503AAF" w:rsidP="00DD4DE9">
      <w:pPr>
        <w:pStyle w:val="b-pismeno"/>
        <w:numPr>
          <w:ilvl w:val="0"/>
          <w:numId w:val="46"/>
        </w:numPr>
        <w:rPr>
          <w:rStyle w:val="NvrhP-text"/>
          <w:b/>
        </w:rPr>
      </w:pPr>
      <w:r w:rsidRPr="00726232">
        <w:rPr>
          <w:rStyle w:val="NvrhP-text"/>
          <w:b/>
        </w:rPr>
        <w:t>přípustné využití:</w:t>
      </w:r>
    </w:p>
    <w:p w:rsidR="00503AAF" w:rsidRPr="00DA4D62" w:rsidRDefault="00503AAF" w:rsidP="00DA4D62">
      <w:pPr>
        <w:pStyle w:val="c-podpsmeno"/>
      </w:pPr>
      <w:r w:rsidRPr="00726232">
        <w:rPr>
          <w:rStyle w:val="NvrhP-text"/>
          <w:rFonts w:cs="Arial"/>
        </w:rPr>
        <w:t>b.1)</w:t>
      </w:r>
      <w:r w:rsidRPr="00726232">
        <w:rPr>
          <w:rStyle w:val="NvrhP-text"/>
          <w:rFonts w:cs="Arial"/>
        </w:rPr>
        <w:tab/>
        <w:t xml:space="preserve">občanská </w:t>
      </w:r>
      <w:r w:rsidRPr="00DA4D62">
        <w:rPr>
          <w:rStyle w:val="NvrhP-text"/>
        </w:rPr>
        <w:t xml:space="preserve">vybavenost </w:t>
      </w:r>
      <w:r w:rsidRPr="00DA4D62">
        <w:t>místního významu,</w:t>
      </w:r>
    </w:p>
    <w:p w:rsidR="00503AAF" w:rsidRPr="00DA4D62" w:rsidRDefault="008E21E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b.2</w:t>
      </w:r>
      <w:r w:rsidR="00503AAF" w:rsidRPr="00DA4D62">
        <w:rPr>
          <w:rStyle w:val="NvrhP-text"/>
        </w:rPr>
        <w:t>)</w:t>
      </w:r>
      <w:r w:rsidR="00503AAF" w:rsidRPr="00DA4D62">
        <w:rPr>
          <w:rStyle w:val="NvrhP-text"/>
        </w:rPr>
        <w:tab/>
        <w:t>venkovní sportoviště a dětská hřiště,</w:t>
      </w:r>
    </w:p>
    <w:p w:rsidR="00503AAF" w:rsidRPr="00DA4D62" w:rsidRDefault="008E21E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b.3</w:t>
      </w:r>
      <w:r w:rsidR="00503AAF" w:rsidRPr="00DA4D62">
        <w:rPr>
          <w:rStyle w:val="NvrhP-text"/>
        </w:rPr>
        <w:t>)</w:t>
      </w:r>
      <w:r w:rsidR="00503AAF" w:rsidRPr="00DA4D62">
        <w:rPr>
          <w:rStyle w:val="NvrhP-text"/>
        </w:rPr>
        <w:tab/>
        <w:t>veřejná prostranství vč. zeleně, mobiliáře a drobných staveb (přístřešky apod.),</w:t>
      </w:r>
    </w:p>
    <w:p w:rsidR="00503AAF" w:rsidRPr="00DA4D62" w:rsidRDefault="008E21E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b.4</w:t>
      </w:r>
      <w:r w:rsidR="00503AAF" w:rsidRPr="00DA4D62">
        <w:rPr>
          <w:rStyle w:val="NvrhP-text"/>
        </w:rPr>
        <w:t>)</w:t>
      </w:r>
      <w:r w:rsidR="00503AAF" w:rsidRPr="00DA4D62">
        <w:rPr>
          <w:rStyle w:val="NvrhP-text"/>
        </w:rPr>
        <w:tab/>
        <w:t>místní a účelové komunikace zajišťující obsluhu pozemků a prostupnost území,</w:t>
      </w:r>
    </w:p>
    <w:p w:rsidR="00503AAF" w:rsidRPr="00DA4D62" w:rsidRDefault="008E21E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b.5</w:t>
      </w:r>
      <w:r w:rsidR="00503AAF" w:rsidRPr="00DA4D62">
        <w:rPr>
          <w:rStyle w:val="NvrhP-text"/>
        </w:rPr>
        <w:t>)</w:t>
      </w:r>
      <w:r w:rsidR="00503AAF" w:rsidRPr="00DA4D62">
        <w:rPr>
          <w:rStyle w:val="NvrhP-text"/>
        </w:rPr>
        <w:tab/>
        <w:t xml:space="preserve">samostatné zahrady s možností výstavby zahradních staveb (altány, přístřešky, skleníky) </w:t>
      </w:r>
    </w:p>
    <w:p w:rsidR="00503AAF" w:rsidRPr="00726232" w:rsidRDefault="008E21E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b.6</w:t>
      </w:r>
      <w:r w:rsidR="00503AAF" w:rsidRPr="00DA4D62">
        <w:rPr>
          <w:rStyle w:val="NvrhP-text"/>
        </w:rPr>
        <w:t>)</w:t>
      </w:r>
      <w:r w:rsidR="00503AAF" w:rsidRPr="00DA4D62">
        <w:rPr>
          <w:rStyle w:val="NvrhP-text"/>
        </w:rPr>
        <w:tab/>
        <w:t>nezbytná vedení a zařízení</w:t>
      </w:r>
      <w:r w:rsidR="00503AAF" w:rsidRPr="00726232">
        <w:rPr>
          <w:rStyle w:val="NvrhP-text"/>
        </w:rPr>
        <w:t xml:space="preserve"> technické infrastruktury, </w:t>
      </w:r>
    </w:p>
    <w:p w:rsidR="00503AAF" w:rsidRPr="00FC1F48" w:rsidRDefault="00503AAF" w:rsidP="00DD4DE9">
      <w:pPr>
        <w:pStyle w:val="b-pismeno"/>
        <w:numPr>
          <w:ilvl w:val="0"/>
          <w:numId w:val="46"/>
        </w:numPr>
        <w:rPr>
          <w:rStyle w:val="NvrhP-text"/>
          <w:b/>
        </w:rPr>
      </w:pPr>
      <w:r w:rsidRPr="00726232">
        <w:rPr>
          <w:rStyle w:val="NvrhP-text"/>
          <w:b/>
        </w:rPr>
        <w:t>nepřípustné využití:</w:t>
      </w:r>
    </w:p>
    <w:p w:rsidR="00503AAF" w:rsidRPr="00DA4D62" w:rsidRDefault="00503AAF" w:rsidP="00DA4D62">
      <w:pPr>
        <w:pStyle w:val="c-podpsmeno"/>
        <w:rPr>
          <w:rStyle w:val="NvrhP-text"/>
        </w:rPr>
      </w:pPr>
      <w:r w:rsidRPr="00726232">
        <w:rPr>
          <w:rStyle w:val="NvrhP-text"/>
        </w:rPr>
        <w:t>c.1)</w:t>
      </w:r>
      <w:r w:rsidRPr="00726232">
        <w:rPr>
          <w:rStyle w:val="NvrhP-text"/>
        </w:rPr>
        <w:tab/>
      </w:r>
      <w:r w:rsidRPr="00DA4D62">
        <w:rPr>
          <w:rStyle w:val="NvrhP-text"/>
        </w:rPr>
        <w:t>samostatné objekty pro zemědělskou výrobu,</w:t>
      </w:r>
    </w:p>
    <w:p w:rsidR="00503AAF" w:rsidRPr="00DA4D62" w:rsidRDefault="00503AAF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c.2)</w:t>
      </w:r>
      <w:r w:rsidRPr="00DA4D62">
        <w:rPr>
          <w:rStyle w:val="NvrhP-text"/>
        </w:rPr>
        <w:tab/>
        <w:t>veškeré činnosti, které nejsou v souladu s hlavním, přípustným, popřípadě podmíněně přípustným využitím,</w:t>
      </w:r>
    </w:p>
    <w:p w:rsidR="00503AAF" w:rsidRPr="00726232" w:rsidRDefault="00503AAF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c.3)</w:t>
      </w:r>
      <w:r w:rsidRPr="00DA4D62">
        <w:rPr>
          <w:rStyle w:val="NvrhP-text"/>
        </w:rPr>
        <w:tab/>
        <w:t>všechny činnosti, zařízení a stavby, jejichž negativní účinky na životní prostředí překračují limity</w:t>
      </w:r>
      <w:r w:rsidRPr="00726232">
        <w:rPr>
          <w:rStyle w:val="NvrhP-text"/>
        </w:rPr>
        <w:t xml:space="preserve"> stanovené příslušnými právními předpisy nad přípustnou míru,</w:t>
      </w:r>
    </w:p>
    <w:p w:rsidR="00503AAF" w:rsidRPr="00726232" w:rsidRDefault="00503AAF" w:rsidP="00DD4DE9">
      <w:pPr>
        <w:pStyle w:val="b-pismeno"/>
        <w:numPr>
          <w:ilvl w:val="0"/>
          <w:numId w:val="46"/>
        </w:numPr>
        <w:rPr>
          <w:rStyle w:val="NvrhP-text"/>
          <w:b/>
        </w:rPr>
      </w:pPr>
      <w:r w:rsidRPr="00726232">
        <w:rPr>
          <w:rStyle w:val="NvrhP-text"/>
          <w:b/>
        </w:rPr>
        <w:t xml:space="preserve">podmíněně přípustné využití </w:t>
      </w:r>
      <w:r w:rsidRPr="00FC1F48">
        <w:rPr>
          <w:rStyle w:val="NvrhP-text"/>
        </w:rPr>
        <w:t>– není stanoveno.</w:t>
      </w:r>
    </w:p>
    <w:p w:rsidR="00400E75" w:rsidRPr="00726232" w:rsidRDefault="008E0C0B" w:rsidP="00400E75">
      <w:pPr>
        <w:pStyle w:val="Nadpis3"/>
        <w:rPr>
          <w:lang w:eastAsia="en-US"/>
        </w:rPr>
      </w:pPr>
      <w:bookmarkStart w:id="67" w:name="_Toc508179883"/>
      <w:r w:rsidRPr="00726232">
        <w:rPr>
          <w:lang w:eastAsia="en-US"/>
        </w:rPr>
        <w:t>F.1.4</w:t>
      </w:r>
      <w:r w:rsidR="00400E75" w:rsidRPr="00726232">
        <w:rPr>
          <w:lang w:eastAsia="en-US"/>
        </w:rPr>
        <w:tab/>
        <w:t xml:space="preserve">Bydlení </w:t>
      </w:r>
      <w:r w:rsidR="003524E8">
        <w:rPr>
          <w:lang w:eastAsia="en-US"/>
        </w:rPr>
        <w:t>městské a příměstské</w:t>
      </w:r>
      <w:r w:rsidR="00C34F9E" w:rsidRPr="00726232">
        <w:rPr>
          <w:lang w:eastAsia="en-US"/>
        </w:rPr>
        <w:t xml:space="preserve"> (BI</w:t>
      </w:r>
      <w:r w:rsidR="00400E75" w:rsidRPr="00726232">
        <w:rPr>
          <w:lang w:eastAsia="en-US"/>
        </w:rPr>
        <w:t>)</w:t>
      </w:r>
      <w:bookmarkEnd w:id="67"/>
    </w:p>
    <w:p w:rsidR="00400E75" w:rsidRPr="00726232" w:rsidRDefault="00400E75" w:rsidP="00DD4DE9">
      <w:pPr>
        <w:pStyle w:val="a-cislo"/>
        <w:numPr>
          <w:ilvl w:val="0"/>
          <w:numId w:val="16"/>
        </w:numPr>
        <w:ind w:hanging="720"/>
        <w:rPr>
          <w:rStyle w:val="NvrhP-text"/>
        </w:rPr>
      </w:pPr>
      <w:r w:rsidRPr="00726232">
        <w:rPr>
          <w:rStyle w:val="NvrhP-text"/>
        </w:rPr>
        <w:t xml:space="preserve">Plochy </w:t>
      </w:r>
      <w:r w:rsidR="003524E8">
        <w:rPr>
          <w:rStyle w:val="NvrhP-text"/>
        </w:rPr>
        <w:t>městského a příměstského</w:t>
      </w:r>
      <w:r w:rsidR="008E0C0B" w:rsidRPr="00726232">
        <w:rPr>
          <w:rStyle w:val="NvrhP-text"/>
        </w:rPr>
        <w:t xml:space="preserve"> </w:t>
      </w:r>
      <w:r w:rsidRPr="00726232">
        <w:rPr>
          <w:rStyle w:val="NvrhP-text"/>
        </w:rPr>
        <w:t>bydlení jsou určeny pro bydlení v </w:t>
      </w:r>
      <w:r w:rsidR="004C70D4" w:rsidRPr="00726232">
        <w:rPr>
          <w:rStyle w:val="NvrhP-text"/>
        </w:rPr>
        <w:t>rodinných</w:t>
      </w:r>
      <w:r w:rsidRPr="00726232">
        <w:rPr>
          <w:rStyle w:val="NvrhP-text"/>
        </w:rPr>
        <w:t xml:space="preserve"> domech s příměsí nerušících obslužných funkcí místního významu.</w:t>
      </w:r>
    </w:p>
    <w:p w:rsidR="00400E75" w:rsidRPr="00726232" w:rsidRDefault="00400E75" w:rsidP="00DD4DE9">
      <w:pPr>
        <w:pStyle w:val="a-cislo"/>
        <w:numPr>
          <w:ilvl w:val="0"/>
          <w:numId w:val="16"/>
        </w:numPr>
        <w:ind w:hanging="720"/>
        <w:rPr>
          <w:rStyle w:val="NvrhP-text"/>
        </w:rPr>
      </w:pPr>
      <w:r w:rsidRPr="00726232">
        <w:rPr>
          <w:rStyle w:val="NvrhP-text"/>
        </w:rPr>
        <w:t xml:space="preserve">Pro plochy </w:t>
      </w:r>
      <w:r w:rsidR="003524E8">
        <w:rPr>
          <w:rStyle w:val="NvrhP-text"/>
        </w:rPr>
        <w:t>městského a příměstského</w:t>
      </w:r>
      <w:r w:rsidR="003524E8" w:rsidRPr="00726232">
        <w:rPr>
          <w:rStyle w:val="NvrhP-text"/>
        </w:rPr>
        <w:t xml:space="preserve"> </w:t>
      </w:r>
      <w:r w:rsidRPr="00726232">
        <w:rPr>
          <w:rStyle w:val="NvrhP-text"/>
        </w:rPr>
        <w:t xml:space="preserve">bydlení jsou stanoveny tyto </w:t>
      </w:r>
      <w:r w:rsidRPr="00726232">
        <w:rPr>
          <w:rStyle w:val="NvrhP-text"/>
          <w:b/>
        </w:rPr>
        <w:t>obecné podmínky pro využití</w:t>
      </w:r>
      <w:r w:rsidRPr="00726232">
        <w:rPr>
          <w:rStyle w:val="NvrhP-text"/>
        </w:rPr>
        <w:t>:</w:t>
      </w:r>
    </w:p>
    <w:p w:rsidR="00400E75" w:rsidRPr="00726232" w:rsidRDefault="00400E75" w:rsidP="00DD4DE9">
      <w:pPr>
        <w:pStyle w:val="b-pismeno"/>
        <w:numPr>
          <w:ilvl w:val="0"/>
          <w:numId w:val="30"/>
        </w:numPr>
        <w:rPr>
          <w:rStyle w:val="NvrhP-text"/>
        </w:rPr>
      </w:pPr>
      <w:r w:rsidRPr="00726232">
        <w:rPr>
          <w:rStyle w:val="NvrhP-text"/>
          <w:b/>
        </w:rPr>
        <w:lastRenderedPageBreak/>
        <w:t xml:space="preserve">hlavní využití </w:t>
      </w:r>
      <w:r w:rsidRPr="00726232">
        <w:rPr>
          <w:rStyle w:val="NvrhP-text"/>
        </w:rPr>
        <w:t xml:space="preserve">– </w:t>
      </w:r>
      <w:r w:rsidR="00861D0D" w:rsidRPr="00726232">
        <w:rPr>
          <w:rStyle w:val="NvrhP-text"/>
        </w:rPr>
        <w:t>rodinné domy, řadové domy, dvojdomy nebo samostatné domy, se zahradami a dalším nezbytným zázemím (garáže, zahradní stavby)</w:t>
      </w:r>
      <w:r w:rsidRPr="00726232">
        <w:rPr>
          <w:rStyle w:val="NvrhP-text"/>
        </w:rPr>
        <w:t>,</w:t>
      </w:r>
    </w:p>
    <w:p w:rsidR="00400E75" w:rsidRPr="00726232" w:rsidRDefault="00400E75" w:rsidP="00DD4DE9">
      <w:pPr>
        <w:pStyle w:val="b-pismeno"/>
        <w:numPr>
          <w:ilvl w:val="0"/>
          <w:numId w:val="30"/>
        </w:numPr>
        <w:rPr>
          <w:rStyle w:val="NvrhP-text"/>
          <w:b/>
        </w:rPr>
      </w:pPr>
      <w:r w:rsidRPr="00726232">
        <w:rPr>
          <w:rStyle w:val="NvrhP-text"/>
          <w:b/>
        </w:rPr>
        <w:t>přípustné využití:</w:t>
      </w:r>
    </w:p>
    <w:p w:rsidR="00400E75" w:rsidRPr="00DA4D62" w:rsidRDefault="00861D0D" w:rsidP="00DA4D62">
      <w:pPr>
        <w:pStyle w:val="c-podpsmeno"/>
        <w:rPr>
          <w:rStyle w:val="NvrhP-text"/>
        </w:rPr>
      </w:pPr>
      <w:r w:rsidRPr="00726232">
        <w:rPr>
          <w:rStyle w:val="NvrhP-text"/>
        </w:rPr>
        <w:t>b.1</w:t>
      </w:r>
      <w:r w:rsidR="00400E75" w:rsidRPr="00726232">
        <w:rPr>
          <w:rStyle w:val="NvrhP-text"/>
        </w:rPr>
        <w:t>)</w:t>
      </w:r>
      <w:r w:rsidR="00400E75" w:rsidRPr="00726232">
        <w:rPr>
          <w:rStyle w:val="NvrhP-text"/>
        </w:rPr>
        <w:tab/>
      </w:r>
      <w:r w:rsidRPr="00726232">
        <w:rPr>
          <w:rStyle w:val="NvrhP-text"/>
          <w:rFonts w:cs="Arial"/>
        </w:rPr>
        <w:t xml:space="preserve">nerušící </w:t>
      </w:r>
      <w:r w:rsidR="0027485D" w:rsidRPr="00DA4D62">
        <w:rPr>
          <w:rStyle w:val="NvrhP-text"/>
        </w:rPr>
        <w:t xml:space="preserve">komerční aktivity, zejména </w:t>
      </w:r>
      <w:r w:rsidRPr="00DA4D62">
        <w:rPr>
          <w:rStyle w:val="NvrhP-text"/>
        </w:rPr>
        <w:t>výroba</w:t>
      </w:r>
      <w:r w:rsidR="0027485D" w:rsidRPr="00DA4D62">
        <w:rPr>
          <w:rStyle w:val="NvrhP-text"/>
        </w:rPr>
        <w:t xml:space="preserve"> a </w:t>
      </w:r>
      <w:r w:rsidRPr="00DA4D62">
        <w:rPr>
          <w:rStyle w:val="NvrhP-text"/>
        </w:rPr>
        <w:t>služby</w:t>
      </w:r>
      <w:r w:rsidR="00400E75" w:rsidRPr="00DA4D62">
        <w:rPr>
          <w:rStyle w:val="NvrhP-text"/>
        </w:rPr>
        <w:t xml:space="preserve">, </w:t>
      </w:r>
    </w:p>
    <w:p w:rsidR="00400E75" w:rsidRPr="00DA4D62" w:rsidRDefault="00861D0D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b.2</w:t>
      </w:r>
      <w:r w:rsidR="00400E75" w:rsidRPr="00DA4D62">
        <w:rPr>
          <w:rStyle w:val="NvrhP-text"/>
        </w:rPr>
        <w:t>)</w:t>
      </w:r>
      <w:r w:rsidR="00400E75" w:rsidRPr="00DA4D62">
        <w:rPr>
          <w:rStyle w:val="NvrhP-text"/>
        </w:rPr>
        <w:tab/>
        <w:t>venkovní sportoviště a dětská hřiště sloužící zejména pro uspokojení potřeb obyvatel dané plochy,</w:t>
      </w:r>
    </w:p>
    <w:p w:rsidR="00400E75" w:rsidRPr="00DA4D62" w:rsidRDefault="00861D0D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b.3</w:t>
      </w:r>
      <w:r w:rsidR="00400E75" w:rsidRPr="00DA4D62">
        <w:rPr>
          <w:rStyle w:val="NvrhP-text"/>
        </w:rPr>
        <w:t>)</w:t>
      </w:r>
      <w:r w:rsidR="00400E75" w:rsidRPr="00DA4D62">
        <w:rPr>
          <w:rStyle w:val="NvrhP-text"/>
        </w:rPr>
        <w:tab/>
        <w:t>veřejná prostranství vč. zeleně, mobiliáře a drobných staveb (přístřešky apod.),</w:t>
      </w:r>
      <w:r w:rsidR="00CF6346" w:rsidRPr="00DA4D62">
        <w:rPr>
          <w:rStyle w:val="NvrhP-text"/>
        </w:rPr>
        <w:t xml:space="preserve"> </w:t>
      </w:r>
    </w:p>
    <w:p w:rsidR="00400E75" w:rsidRPr="00DA4D62" w:rsidRDefault="00861D0D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b.4</w:t>
      </w:r>
      <w:r w:rsidR="00400E75" w:rsidRPr="00DA4D62">
        <w:rPr>
          <w:rStyle w:val="NvrhP-text"/>
        </w:rPr>
        <w:t xml:space="preserve">) </w:t>
      </w:r>
      <w:r w:rsidR="00400E75" w:rsidRPr="00DA4D62">
        <w:rPr>
          <w:rStyle w:val="NvrhP-text"/>
        </w:rPr>
        <w:tab/>
        <w:t>místní a účelové komunikace zajišťující obsluhu pozemků a prostupnost území,</w:t>
      </w:r>
    </w:p>
    <w:p w:rsidR="00400E75" w:rsidRPr="00DA4D62" w:rsidRDefault="00861D0D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b.5</w:t>
      </w:r>
      <w:r w:rsidR="00400E75" w:rsidRPr="00DA4D62">
        <w:rPr>
          <w:rStyle w:val="NvrhP-text"/>
        </w:rPr>
        <w:t>)</w:t>
      </w:r>
      <w:r w:rsidR="00400E75" w:rsidRPr="00DA4D62">
        <w:rPr>
          <w:rStyle w:val="NvrhP-text"/>
        </w:rPr>
        <w:tab/>
        <w:t>manipulační plochy, parkoviště na terénu pro potřeby uživatelů dané plochy, řadové garáže,</w:t>
      </w:r>
    </w:p>
    <w:p w:rsidR="00400E75" w:rsidRPr="00726232" w:rsidRDefault="00861D0D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b.6</w:t>
      </w:r>
      <w:r w:rsidR="00400E75" w:rsidRPr="00DA4D62">
        <w:rPr>
          <w:rStyle w:val="NvrhP-text"/>
        </w:rPr>
        <w:t>)</w:t>
      </w:r>
      <w:r w:rsidR="00400E75" w:rsidRPr="00DA4D62">
        <w:rPr>
          <w:rStyle w:val="NvrhP-text"/>
        </w:rPr>
        <w:tab/>
        <w:t>nezbytná vedení a zařízení</w:t>
      </w:r>
      <w:r w:rsidR="00400E75" w:rsidRPr="00726232">
        <w:rPr>
          <w:rStyle w:val="NvrhP-text"/>
        </w:rPr>
        <w:t xml:space="preserve"> technické infrastruktury,</w:t>
      </w:r>
    </w:p>
    <w:p w:rsidR="00400E75" w:rsidRPr="00726232" w:rsidRDefault="00400E75" w:rsidP="00DD4DE9">
      <w:pPr>
        <w:pStyle w:val="b-pismeno"/>
        <w:numPr>
          <w:ilvl w:val="0"/>
          <w:numId w:val="30"/>
        </w:numPr>
        <w:rPr>
          <w:rStyle w:val="NvrhP-text"/>
          <w:b/>
        </w:rPr>
      </w:pPr>
      <w:r w:rsidRPr="00726232">
        <w:rPr>
          <w:rStyle w:val="NvrhP-text"/>
          <w:b/>
        </w:rPr>
        <w:t>nepřípustné využití: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726232">
        <w:rPr>
          <w:rStyle w:val="NvrhP-text"/>
          <w:rFonts w:cs="Arial"/>
        </w:rPr>
        <w:t>c.1)</w:t>
      </w:r>
      <w:r w:rsidRPr="00726232">
        <w:rPr>
          <w:rStyle w:val="NvrhP-text"/>
          <w:rFonts w:cs="Arial"/>
        </w:rPr>
        <w:tab/>
        <w:t xml:space="preserve">zařízení </w:t>
      </w:r>
      <w:r w:rsidRPr="00DA4D62">
        <w:rPr>
          <w:rStyle w:val="NvrhP-text"/>
        </w:rPr>
        <w:t>občanského vybavení areálového charakteru,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c.2)</w:t>
      </w:r>
      <w:r w:rsidRPr="00DA4D62">
        <w:rPr>
          <w:rStyle w:val="NvrhP-text"/>
        </w:rPr>
        <w:tab/>
        <w:t>veškeré činnosti, které nejsou v souladu s hlavním, přípustným, popřípadě podmíněně přípustným využitím,</w:t>
      </w:r>
    </w:p>
    <w:p w:rsidR="00400E75" w:rsidRPr="0072623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c.3)</w:t>
      </w:r>
      <w:r w:rsidRPr="00DA4D62">
        <w:rPr>
          <w:rStyle w:val="NvrhP-text"/>
        </w:rPr>
        <w:tab/>
        <w:t>všechny činnosti, zařízení a stavby, jejichž negativní účinky na životní prostředí překračují limity stanovené</w:t>
      </w:r>
      <w:r w:rsidRPr="00726232">
        <w:rPr>
          <w:rStyle w:val="NvrhP-text"/>
        </w:rPr>
        <w:t xml:space="preserve"> příslušnými právními předpisy nad přípustnou míru,</w:t>
      </w:r>
    </w:p>
    <w:p w:rsidR="00400E75" w:rsidRPr="00726232" w:rsidRDefault="00400E75" w:rsidP="00DD4DE9">
      <w:pPr>
        <w:pStyle w:val="b-pismeno"/>
        <w:numPr>
          <w:ilvl w:val="0"/>
          <w:numId w:val="30"/>
        </w:numPr>
        <w:rPr>
          <w:rStyle w:val="NvrhP-text"/>
          <w:b/>
        </w:rPr>
      </w:pPr>
      <w:r w:rsidRPr="00726232">
        <w:rPr>
          <w:rStyle w:val="NvrhP-text"/>
          <w:b/>
        </w:rPr>
        <w:t>podmíněně přípustné využití</w:t>
      </w:r>
      <w:r w:rsidR="004C70D4" w:rsidRPr="00726232">
        <w:rPr>
          <w:rStyle w:val="NvrhP-text"/>
          <w:b/>
        </w:rPr>
        <w:t>:</w:t>
      </w:r>
    </w:p>
    <w:p w:rsidR="004C70D4" w:rsidRPr="00DA4D62" w:rsidRDefault="004C70D4" w:rsidP="00DA4D62">
      <w:pPr>
        <w:pStyle w:val="c-podpsmeno"/>
        <w:rPr>
          <w:rStyle w:val="NvrhP-text"/>
        </w:rPr>
      </w:pPr>
      <w:r w:rsidRPr="00726232">
        <w:rPr>
          <w:rStyle w:val="NvrhP-text"/>
        </w:rPr>
        <w:t>d.1)</w:t>
      </w:r>
      <w:r w:rsidRPr="00726232">
        <w:rPr>
          <w:rStyle w:val="NvrhP-text"/>
        </w:rPr>
        <w:tab/>
      </w:r>
      <w:r w:rsidR="00861D0D" w:rsidRPr="00726232">
        <w:rPr>
          <w:rStyle w:val="NvrhP-text"/>
        </w:rPr>
        <w:t xml:space="preserve">bytové domy; </w:t>
      </w:r>
      <w:r w:rsidR="00861D0D" w:rsidRPr="00DA4D62">
        <w:rPr>
          <w:rStyle w:val="NvrhP-text"/>
        </w:rPr>
        <w:t>přípustné jsou pouze za podmínky, že svoji hmotou a uspořádáním nenaruší urbanistický ráz plochy</w:t>
      </w:r>
      <w:r w:rsidRPr="00DA4D62">
        <w:rPr>
          <w:rStyle w:val="NvrhP-text"/>
        </w:rPr>
        <w:t>,</w:t>
      </w:r>
    </w:p>
    <w:p w:rsidR="004C70D4" w:rsidRPr="0041443D" w:rsidRDefault="004C70D4" w:rsidP="00DA4D62">
      <w:pPr>
        <w:pStyle w:val="c-podpsmeno"/>
        <w:rPr>
          <w:rStyle w:val="NvrhP-text"/>
          <w:rFonts w:cs="Arial"/>
        </w:rPr>
      </w:pPr>
      <w:r w:rsidRPr="00DA4D62">
        <w:rPr>
          <w:rStyle w:val="NvrhP-text"/>
        </w:rPr>
        <w:t>d.2)</w:t>
      </w:r>
      <w:r w:rsidRPr="00DA4D62">
        <w:rPr>
          <w:rStyle w:val="NvrhP-text"/>
        </w:rPr>
        <w:tab/>
        <w:t>chovatelská a pěstitelská činnost pro samozásobení za podmínky, že nesnižuje pohodu bydlení ve vymezené</w:t>
      </w:r>
      <w:r w:rsidRPr="0041443D">
        <w:rPr>
          <w:rStyle w:val="NvrhP-text"/>
          <w:rFonts w:cs="Arial"/>
        </w:rPr>
        <w:t xml:space="preserve"> ploše.</w:t>
      </w:r>
    </w:p>
    <w:p w:rsidR="00400E75" w:rsidRPr="00726232" w:rsidRDefault="00861D0D" w:rsidP="00400E75">
      <w:pPr>
        <w:pStyle w:val="Nadpis3"/>
        <w:rPr>
          <w:lang w:eastAsia="en-US"/>
        </w:rPr>
      </w:pPr>
      <w:bookmarkStart w:id="68" w:name="_Toc508179884"/>
      <w:r w:rsidRPr="00726232">
        <w:rPr>
          <w:lang w:eastAsia="en-US"/>
        </w:rPr>
        <w:t>F.1.5</w:t>
      </w:r>
      <w:r w:rsidR="00400E75" w:rsidRPr="00726232">
        <w:rPr>
          <w:lang w:eastAsia="en-US"/>
        </w:rPr>
        <w:tab/>
        <w:t>Bydlení venkovské (BV)</w:t>
      </w:r>
      <w:bookmarkEnd w:id="68"/>
    </w:p>
    <w:p w:rsidR="00400E75" w:rsidRPr="00726232" w:rsidRDefault="00400E75" w:rsidP="00DD4DE9">
      <w:pPr>
        <w:pStyle w:val="a-cislo"/>
        <w:numPr>
          <w:ilvl w:val="0"/>
          <w:numId w:val="16"/>
        </w:numPr>
        <w:ind w:hanging="720"/>
        <w:rPr>
          <w:rStyle w:val="NvrhP-text"/>
        </w:rPr>
      </w:pPr>
      <w:r w:rsidRPr="00726232">
        <w:rPr>
          <w:rStyle w:val="NvrhP-text"/>
        </w:rPr>
        <w:t xml:space="preserve">Plochy bydlení venkovského jsou určeny pro bydlení v rodinných domech s možností integrace nerušících komerčních aktivit místního významu a doprovodnou vybaveností. </w:t>
      </w:r>
    </w:p>
    <w:p w:rsidR="00400E75" w:rsidRPr="00726232" w:rsidRDefault="00400E75" w:rsidP="00DD4DE9">
      <w:pPr>
        <w:pStyle w:val="a-cislo"/>
        <w:numPr>
          <w:ilvl w:val="0"/>
          <w:numId w:val="16"/>
        </w:numPr>
        <w:ind w:hanging="720"/>
        <w:rPr>
          <w:rStyle w:val="NvrhP-text"/>
        </w:rPr>
      </w:pPr>
      <w:r w:rsidRPr="00726232">
        <w:rPr>
          <w:rStyle w:val="NvrhP-text"/>
        </w:rPr>
        <w:t xml:space="preserve">Pro plochy bydlení venkovského jsou stanoveny tyto </w:t>
      </w:r>
      <w:r w:rsidRPr="00726232">
        <w:rPr>
          <w:rStyle w:val="NvrhP-text"/>
          <w:b/>
        </w:rPr>
        <w:t>obecné podmínky pro využití</w:t>
      </w:r>
      <w:r w:rsidRPr="00726232">
        <w:rPr>
          <w:rStyle w:val="NvrhP-text"/>
        </w:rPr>
        <w:t>:</w:t>
      </w:r>
    </w:p>
    <w:p w:rsidR="00400E75" w:rsidRPr="00726232" w:rsidRDefault="00400E75" w:rsidP="00DD4DE9">
      <w:pPr>
        <w:pStyle w:val="b-pismeno"/>
        <w:numPr>
          <w:ilvl w:val="0"/>
          <w:numId w:val="31"/>
        </w:numPr>
        <w:rPr>
          <w:rStyle w:val="NvrhP-text"/>
        </w:rPr>
      </w:pPr>
      <w:r w:rsidRPr="00726232">
        <w:rPr>
          <w:rStyle w:val="NvrhP-text"/>
          <w:b/>
        </w:rPr>
        <w:t xml:space="preserve">hlavní využití – </w:t>
      </w:r>
      <w:r w:rsidRPr="00726232">
        <w:rPr>
          <w:rStyle w:val="NvrhP-text"/>
        </w:rPr>
        <w:t>rodinné domy, řadové domy, dvojdomy nebo samostatné domy, se zahradami a dalším nezbytným zázemím (garáže, zahradní stavby),</w:t>
      </w:r>
    </w:p>
    <w:p w:rsidR="00400E75" w:rsidRPr="00726232" w:rsidRDefault="00400E75" w:rsidP="00DD4DE9">
      <w:pPr>
        <w:pStyle w:val="b-pismeno"/>
        <w:numPr>
          <w:ilvl w:val="0"/>
          <w:numId w:val="31"/>
        </w:numPr>
        <w:rPr>
          <w:rStyle w:val="NvrhP-text"/>
          <w:b/>
        </w:rPr>
      </w:pPr>
      <w:r w:rsidRPr="00726232">
        <w:rPr>
          <w:rStyle w:val="NvrhP-text"/>
          <w:b/>
        </w:rPr>
        <w:t>přípustné využití: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726232">
        <w:rPr>
          <w:rStyle w:val="NvrhP-text"/>
        </w:rPr>
        <w:t>b.</w:t>
      </w:r>
      <w:r w:rsidR="00836B26">
        <w:rPr>
          <w:rStyle w:val="NvrhP-text"/>
        </w:rPr>
        <w:t>1</w:t>
      </w:r>
      <w:r w:rsidRPr="00726232">
        <w:rPr>
          <w:rStyle w:val="NvrhP-text"/>
        </w:rPr>
        <w:t>)</w:t>
      </w:r>
      <w:r w:rsidRPr="00726232">
        <w:rPr>
          <w:rStyle w:val="NvrhP-text"/>
        </w:rPr>
        <w:tab/>
      </w:r>
      <w:r w:rsidRPr="00DA4D62">
        <w:t xml:space="preserve">nerušící komerční aktivity, zejména </w:t>
      </w:r>
      <w:r w:rsidRPr="00DA4D62">
        <w:rPr>
          <w:rStyle w:val="NvrhP-text"/>
        </w:rPr>
        <w:t>drobná a řemeslná výroba a služby,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</w:t>
      </w:r>
      <w:r w:rsidR="00836B26" w:rsidRPr="00DA4D62">
        <w:rPr>
          <w:rStyle w:val="NvrhP-text"/>
        </w:rPr>
        <w:t>2</w:t>
      </w:r>
      <w:r w:rsidRPr="00DA4D62">
        <w:rPr>
          <w:rStyle w:val="NvrhP-text"/>
        </w:rPr>
        <w:t>)</w:t>
      </w:r>
      <w:r w:rsidRPr="00DA4D62">
        <w:rPr>
          <w:rStyle w:val="NvrhP-text"/>
        </w:rPr>
        <w:tab/>
        <w:t xml:space="preserve">zemědělská </w:t>
      </w:r>
      <w:r w:rsidR="006C487E" w:rsidRPr="00DA4D62">
        <w:rPr>
          <w:rStyle w:val="NvrhP-text"/>
        </w:rPr>
        <w:t xml:space="preserve">nerušící výroba </w:t>
      </w:r>
      <w:r w:rsidRPr="00DA4D62">
        <w:rPr>
          <w:rStyle w:val="NvrhP-text"/>
        </w:rPr>
        <w:t xml:space="preserve">integrovaná v objektech bydlení, 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</w:t>
      </w:r>
      <w:r w:rsidR="00836B26" w:rsidRPr="00DA4D62">
        <w:rPr>
          <w:rStyle w:val="NvrhP-text"/>
        </w:rPr>
        <w:t>3</w:t>
      </w:r>
      <w:r w:rsidRPr="00DA4D62">
        <w:rPr>
          <w:rStyle w:val="NvrhP-text"/>
        </w:rPr>
        <w:t>)</w:t>
      </w:r>
      <w:r w:rsidRPr="00DA4D62">
        <w:rPr>
          <w:rStyle w:val="NvrhP-text"/>
        </w:rPr>
        <w:tab/>
        <w:t>venkovní sportoviště a dětská hřiště sloužící zejména pro uspokojení potřeb obyvatel dané plochy,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</w:t>
      </w:r>
      <w:r w:rsidR="00836B26" w:rsidRPr="00DA4D62">
        <w:rPr>
          <w:rStyle w:val="NvrhP-text"/>
        </w:rPr>
        <w:t>4</w:t>
      </w:r>
      <w:r w:rsidRPr="00DA4D62">
        <w:rPr>
          <w:rStyle w:val="NvrhP-text"/>
        </w:rPr>
        <w:t>)</w:t>
      </w:r>
      <w:r w:rsidRPr="00DA4D62">
        <w:rPr>
          <w:rStyle w:val="NvrhP-text"/>
        </w:rPr>
        <w:tab/>
        <w:t>veřejná prostranství vč. zeleně, mobiliáře a drobných staveb (přístřešky ap.),</w:t>
      </w:r>
      <w:r w:rsidR="00CF6346" w:rsidRPr="00DA4D62">
        <w:rPr>
          <w:rStyle w:val="NvrhP-text"/>
        </w:rPr>
        <w:t xml:space="preserve"> 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</w:t>
      </w:r>
      <w:r w:rsidR="00836B26" w:rsidRPr="00DA4D62">
        <w:rPr>
          <w:rStyle w:val="NvrhP-text"/>
        </w:rPr>
        <w:t>5</w:t>
      </w:r>
      <w:r w:rsidRPr="00DA4D62">
        <w:rPr>
          <w:rStyle w:val="NvrhP-text"/>
        </w:rPr>
        <w:t xml:space="preserve">) </w:t>
      </w:r>
      <w:r w:rsidRPr="00DA4D62">
        <w:rPr>
          <w:rStyle w:val="NvrhP-text"/>
        </w:rPr>
        <w:tab/>
        <w:t>místní a účelové komunikace zajišťující obsluhu pozemků a prostupnost území,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</w:t>
      </w:r>
      <w:r w:rsidR="00836B26" w:rsidRPr="00DA4D62">
        <w:rPr>
          <w:rStyle w:val="NvrhP-text"/>
        </w:rPr>
        <w:t>6</w:t>
      </w:r>
      <w:r w:rsidRPr="00DA4D62">
        <w:rPr>
          <w:rStyle w:val="NvrhP-text"/>
        </w:rPr>
        <w:t>)</w:t>
      </w:r>
      <w:r w:rsidRPr="00DA4D62">
        <w:rPr>
          <w:rStyle w:val="NvrhP-text"/>
        </w:rPr>
        <w:tab/>
        <w:t>manipulační plochy, parkoviště na terénu pro potřeby uživatelů dané plochy, řadové garáže,</w:t>
      </w:r>
    </w:p>
    <w:p w:rsidR="00400E75" w:rsidRPr="0072623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</w:t>
      </w:r>
      <w:r w:rsidR="00836B26" w:rsidRPr="00DA4D62">
        <w:rPr>
          <w:rStyle w:val="NvrhP-text"/>
        </w:rPr>
        <w:t>7</w:t>
      </w:r>
      <w:r w:rsidRPr="00DA4D62">
        <w:rPr>
          <w:rStyle w:val="NvrhP-text"/>
        </w:rPr>
        <w:t>)</w:t>
      </w:r>
      <w:r w:rsidRPr="00DA4D62">
        <w:rPr>
          <w:rStyle w:val="NvrhP-text"/>
        </w:rPr>
        <w:tab/>
        <w:t>nezbytná</w:t>
      </w:r>
      <w:r w:rsidRPr="00726232">
        <w:rPr>
          <w:rStyle w:val="NvrhP-text"/>
        </w:rPr>
        <w:t xml:space="preserve"> vedení a zařízení technické infrastruktury,</w:t>
      </w:r>
    </w:p>
    <w:p w:rsidR="00400E75" w:rsidRPr="00726232" w:rsidRDefault="00400E75" w:rsidP="00DD4DE9">
      <w:pPr>
        <w:pStyle w:val="b-pismeno"/>
        <w:numPr>
          <w:ilvl w:val="0"/>
          <w:numId w:val="31"/>
        </w:numPr>
        <w:rPr>
          <w:rStyle w:val="NvrhP-text"/>
          <w:b/>
        </w:rPr>
      </w:pPr>
      <w:r w:rsidRPr="00726232">
        <w:rPr>
          <w:rStyle w:val="NvrhP-text"/>
          <w:b/>
        </w:rPr>
        <w:t>nepřípustné využití: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726232">
        <w:rPr>
          <w:rStyle w:val="NvrhP-text"/>
          <w:rFonts w:cs="Arial"/>
        </w:rPr>
        <w:t>c.1)</w:t>
      </w:r>
      <w:r w:rsidRPr="00726232">
        <w:rPr>
          <w:rStyle w:val="NvrhP-text"/>
          <w:rFonts w:cs="Arial"/>
        </w:rPr>
        <w:tab/>
      </w:r>
      <w:r w:rsidRPr="00DA4D62">
        <w:rPr>
          <w:rStyle w:val="NvrhP-text"/>
        </w:rPr>
        <w:t>zařízení občanského vybavení areálového charakteru,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c.2)</w:t>
      </w:r>
      <w:r w:rsidRPr="00DA4D62">
        <w:rPr>
          <w:rStyle w:val="NvrhP-text"/>
        </w:rPr>
        <w:tab/>
        <w:t>veškeré činnosti, které nejsou v souladu s hlavním, přípustným, popřípadě podmíněně přípustným využitím,</w:t>
      </w:r>
    </w:p>
    <w:p w:rsidR="00400E75" w:rsidRPr="0072623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c.3)</w:t>
      </w:r>
      <w:r w:rsidRPr="00DA4D62">
        <w:rPr>
          <w:rStyle w:val="NvrhP-text"/>
        </w:rPr>
        <w:tab/>
        <w:t>všechny činnosti, zařízení a stavby, jejichž negativní účinky na životní prostředí překračují</w:t>
      </w:r>
      <w:r w:rsidRPr="00726232">
        <w:rPr>
          <w:rStyle w:val="NvrhP-text"/>
        </w:rPr>
        <w:t xml:space="preserve"> limity stanovené příslušnými právními předpisy nad přípustnou míru,</w:t>
      </w:r>
    </w:p>
    <w:p w:rsidR="00400E75" w:rsidRPr="00726232" w:rsidRDefault="00400E75" w:rsidP="00DD4DE9">
      <w:pPr>
        <w:pStyle w:val="b-pismeno"/>
        <w:numPr>
          <w:ilvl w:val="0"/>
          <w:numId w:val="31"/>
        </w:numPr>
        <w:rPr>
          <w:rStyle w:val="NvrhP-text"/>
        </w:rPr>
      </w:pPr>
      <w:r w:rsidRPr="00726232">
        <w:rPr>
          <w:rStyle w:val="NvrhP-text"/>
          <w:b/>
        </w:rPr>
        <w:t xml:space="preserve">podmíněně přípustné využití - </w:t>
      </w:r>
      <w:r w:rsidRPr="00726232">
        <w:rPr>
          <w:rStyle w:val="NvrhP-text"/>
        </w:rPr>
        <w:t>bytové domy; přípustné jsou pouze za podmínky, že svoji hmotou a uspořádáním nenaruší urbanistický ráz plochy.</w:t>
      </w:r>
    </w:p>
    <w:p w:rsidR="00400E75" w:rsidRPr="00726232" w:rsidRDefault="00861D0D" w:rsidP="00400E75">
      <w:pPr>
        <w:pStyle w:val="Nadpis3"/>
        <w:rPr>
          <w:lang w:eastAsia="en-US"/>
        </w:rPr>
      </w:pPr>
      <w:bookmarkStart w:id="69" w:name="_Toc451147798"/>
      <w:bookmarkStart w:id="70" w:name="_Toc508179885"/>
      <w:r w:rsidRPr="00726232">
        <w:rPr>
          <w:lang w:eastAsia="en-US"/>
        </w:rPr>
        <w:lastRenderedPageBreak/>
        <w:t>F.1.6</w:t>
      </w:r>
      <w:r w:rsidR="00400E75" w:rsidRPr="00726232">
        <w:rPr>
          <w:lang w:eastAsia="en-US"/>
        </w:rPr>
        <w:tab/>
      </w:r>
      <w:r w:rsidR="00E07AEF" w:rsidRPr="00726232">
        <w:rPr>
          <w:lang w:eastAsia="en-US"/>
        </w:rPr>
        <w:t>R</w:t>
      </w:r>
      <w:r w:rsidR="00400E75" w:rsidRPr="00726232">
        <w:rPr>
          <w:lang w:eastAsia="en-US"/>
        </w:rPr>
        <w:t>ekreace individuální (RI)</w:t>
      </w:r>
      <w:bookmarkEnd w:id="69"/>
      <w:bookmarkEnd w:id="70"/>
    </w:p>
    <w:p w:rsidR="00400E75" w:rsidRPr="00726232" w:rsidRDefault="00400E75" w:rsidP="00DD4DE9">
      <w:pPr>
        <w:pStyle w:val="a-cislo"/>
        <w:numPr>
          <w:ilvl w:val="0"/>
          <w:numId w:val="16"/>
        </w:numPr>
        <w:ind w:hanging="720"/>
        <w:rPr>
          <w:rStyle w:val="NvrhP-text"/>
        </w:rPr>
      </w:pPr>
      <w:r w:rsidRPr="00726232">
        <w:rPr>
          <w:rStyle w:val="NvrhP-text"/>
        </w:rPr>
        <w:t>Plochy rekreace individuální jsou určeny pro rodinnou rekreaci v individuálních objektech.</w:t>
      </w:r>
    </w:p>
    <w:p w:rsidR="00400E75" w:rsidRPr="00726232" w:rsidRDefault="00400E75" w:rsidP="00DD4DE9">
      <w:pPr>
        <w:pStyle w:val="a-cislo"/>
        <w:numPr>
          <w:ilvl w:val="0"/>
          <w:numId w:val="16"/>
        </w:numPr>
        <w:ind w:hanging="720"/>
        <w:rPr>
          <w:rStyle w:val="NvrhP-text"/>
        </w:rPr>
      </w:pPr>
      <w:r w:rsidRPr="00726232">
        <w:rPr>
          <w:rStyle w:val="NvrhP-text"/>
        </w:rPr>
        <w:t>Pro plochy rekreace jsou stanoveny tyto obecné podmínky pro využití:</w:t>
      </w:r>
    </w:p>
    <w:p w:rsidR="00400E75" w:rsidRPr="00726232" w:rsidRDefault="00400E75" w:rsidP="00DD4DE9">
      <w:pPr>
        <w:pStyle w:val="b-pismeno"/>
        <w:numPr>
          <w:ilvl w:val="0"/>
          <w:numId w:val="32"/>
        </w:numPr>
        <w:rPr>
          <w:rStyle w:val="NvrhP-text"/>
        </w:rPr>
      </w:pPr>
      <w:r w:rsidRPr="00726232">
        <w:rPr>
          <w:rStyle w:val="NvrhP-text"/>
          <w:b/>
        </w:rPr>
        <w:t>hlavní využití</w:t>
      </w:r>
      <w:r w:rsidRPr="00726232">
        <w:rPr>
          <w:rStyle w:val="NvrhP-text"/>
        </w:rPr>
        <w:t xml:space="preserve"> – </w:t>
      </w:r>
      <w:r w:rsidR="00C923F1">
        <w:rPr>
          <w:rStyle w:val="NvrhP-text"/>
        </w:rPr>
        <w:t xml:space="preserve">stavby pro rodinnou rekreaci </w:t>
      </w:r>
      <w:r w:rsidRPr="00726232">
        <w:rPr>
          <w:rStyle w:val="NvrhP-text"/>
        </w:rPr>
        <w:t>se zahradami a dalším nezbytným zázemím (garáže, zahradní stavby),</w:t>
      </w:r>
    </w:p>
    <w:p w:rsidR="00400E75" w:rsidRPr="00726232" w:rsidRDefault="00400E75" w:rsidP="00DD4DE9">
      <w:pPr>
        <w:pStyle w:val="b-pismeno"/>
        <w:numPr>
          <w:ilvl w:val="0"/>
          <w:numId w:val="32"/>
        </w:numPr>
        <w:rPr>
          <w:rStyle w:val="NvrhP-text"/>
          <w:b/>
        </w:rPr>
      </w:pPr>
      <w:r w:rsidRPr="00726232">
        <w:rPr>
          <w:rStyle w:val="NvrhP-text"/>
          <w:b/>
        </w:rPr>
        <w:t>přípustné využití: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726232">
        <w:rPr>
          <w:rStyle w:val="NvrhP-text"/>
        </w:rPr>
        <w:t>b.1)</w:t>
      </w:r>
      <w:r w:rsidRPr="00726232">
        <w:rPr>
          <w:rStyle w:val="NvrhP-text"/>
        </w:rPr>
        <w:tab/>
        <w:t xml:space="preserve">rodinné </w:t>
      </w:r>
      <w:r w:rsidRPr="00DA4D62">
        <w:rPr>
          <w:rStyle w:val="NvrhP-text"/>
        </w:rPr>
        <w:t>domy,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b.2)</w:t>
      </w:r>
      <w:r w:rsidRPr="00DA4D62">
        <w:rPr>
          <w:rStyle w:val="NvrhP-text"/>
        </w:rPr>
        <w:tab/>
        <w:t>dětská hřiště,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b.3)</w:t>
      </w:r>
      <w:r w:rsidRPr="00DA4D62">
        <w:rPr>
          <w:rStyle w:val="NvrhP-text"/>
        </w:rPr>
        <w:tab/>
        <w:t>soukromé užitkové zahrady, sady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b.4)</w:t>
      </w:r>
      <w:r w:rsidRPr="00DA4D62">
        <w:rPr>
          <w:rStyle w:val="NvrhP-text"/>
        </w:rPr>
        <w:tab/>
        <w:t>veřejná prostranství vč. zeleně, mobiliáře a drobných staveb (přístřešky ap.)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b.5)</w:t>
      </w:r>
      <w:r w:rsidRPr="00DA4D62">
        <w:rPr>
          <w:rStyle w:val="NvrhP-text"/>
        </w:rPr>
        <w:tab/>
        <w:t>místní a účelové komunikace zajišťující obsluhu pozemků a prostupnost území,</w:t>
      </w:r>
    </w:p>
    <w:p w:rsidR="00400E75" w:rsidRPr="0072623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b.6)</w:t>
      </w:r>
      <w:r w:rsidRPr="00DA4D62">
        <w:rPr>
          <w:rStyle w:val="NvrhP-text"/>
        </w:rPr>
        <w:tab/>
        <w:t>nezbytná vedení a</w:t>
      </w:r>
      <w:r w:rsidRPr="00726232">
        <w:rPr>
          <w:rStyle w:val="NvrhP-text"/>
        </w:rPr>
        <w:t xml:space="preserve"> zařízení technické infrastruktury,</w:t>
      </w:r>
    </w:p>
    <w:p w:rsidR="00400E75" w:rsidRPr="00726232" w:rsidRDefault="00400E75" w:rsidP="00DD4DE9">
      <w:pPr>
        <w:pStyle w:val="b-pismeno"/>
        <w:numPr>
          <w:ilvl w:val="0"/>
          <w:numId w:val="32"/>
        </w:numPr>
        <w:rPr>
          <w:rStyle w:val="NvrhP-text"/>
          <w:b/>
        </w:rPr>
      </w:pPr>
      <w:r w:rsidRPr="00726232">
        <w:rPr>
          <w:rStyle w:val="NvrhP-text"/>
          <w:b/>
        </w:rPr>
        <w:t>nepřípustné využití: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726232">
        <w:rPr>
          <w:rStyle w:val="NvrhP-text"/>
        </w:rPr>
        <w:t>c.1)</w:t>
      </w:r>
      <w:r w:rsidRPr="00726232">
        <w:rPr>
          <w:rStyle w:val="NvrhP-text"/>
        </w:rPr>
        <w:tab/>
      </w:r>
      <w:r w:rsidRPr="00DA4D62">
        <w:rPr>
          <w:rStyle w:val="NvrhP-text"/>
        </w:rPr>
        <w:t>bytové domy,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c.2)</w:t>
      </w:r>
      <w:r w:rsidRPr="00DA4D62">
        <w:rPr>
          <w:rStyle w:val="NvrhP-text"/>
        </w:rPr>
        <w:tab/>
        <w:t>chov hospodářských zvířat,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c.3)</w:t>
      </w:r>
      <w:r w:rsidRPr="00DA4D62">
        <w:rPr>
          <w:rStyle w:val="NvrhP-text"/>
        </w:rPr>
        <w:tab/>
        <w:t>veškeré činnosti, které nejsou v souladu s hlavním a přípustným využitím,</w:t>
      </w:r>
    </w:p>
    <w:p w:rsidR="00400E75" w:rsidRPr="0072623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c.4)</w:t>
      </w:r>
      <w:r w:rsidRPr="00DA4D62">
        <w:rPr>
          <w:rStyle w:val="NvrhP-text"/>
        </w:rPr>
        <w:tab/>
        <w:t>všechny činnosti, zařízení a stavby, jejichž negativní účinky na životní prostředí překračují</w:t>
      </w:r>
      <w:r w:rsidRPr="00726232">
        <w:rPr>
          <w:rStyle w:val="NvrhP-text"/>
        </w:rPr>
        <w:t xml:space="preserve"> limity stanovené příslušnými právními předpisy nad přípustnou míru,</w:t>
      </w:r>
    </w:p>
    <w:p w:rsidR="00F0271F" w:rsidRPr="00994B89" w:rsidRDefault="00400E75" w:rsidP="00DD4DE9">
      <w:pPr>
        <w:pStyle w:val="b-pismeno"/>
        <w:numPr>
          <w:ilvl w:val="0"/>
          <w:numId w:val="32"/>
        </w:numPr>
        <w:rPr>
          <w:rStyle w:val="NvrhP-text"/>
          <w:b/>
        </w:rPr>
      </w:pPr>
      <w:r w:rsidRPr="00726232">
        <w:rPr>
          <w:rStyle w:val="NvrhP-text"/>
          <w:b/>
        </w:rPr>
        <w:t xml:space="preserve">podmíněně přípustné využití </w:t>
      </w:r>
      <w:r w:rsidRPr="00726232">
        <w:rPr>
          <w:rStyle w:val="NvrhP-text"/>
        </w:rPr>
        <w:t>– není stanoveno</w:t>
      </w:r>
    </w:p>
    <w:p w:rsidR="00400E75" w:rsidRPr="00726232" w:rsidRDefault="00DA4D62" w:rsidP="00DD4DE9">
      <w:pPr>
        <w:pStyle w:val="b-pismeno"/>
        <w:numPr>
          <w:ilvl w:val="0"/>
          <w:numId w:val="32"/>
        </w:numPr>
        <w:rPr>
          <w:rStyle w:val="NvrhP-text"/>
          <w:b/>
        </w:rPr>
      </w:pPr>
      <w:r>
        <w:rPr>
          <w:rStyle w:val="NvrhP-text"/>
        </w:rPr>
        <w:t>p</w:t>
      </w:r>
      <w:r w:rsidR="00F0271F">
        <w:rPr>
          <w:rStyle w:val="NvrhP-text"/>
        </w:rPr>
        <w:t xml:space="preserve">ro </w:t>
      </w:r>
      <w:r w:rsidR="008D57A2">
        <w:rPr>
          <w:rStyle w:val="NvrhP-text"/>
        </w:rPr>
        <w:t>ploch</w:t>
      </w:r>
      <w:r w:rsidR="00F0271F">
        <w:rPr>
          <w:rStyle w:val="NvrhP-text"/>
        </w:rPr>
        <w:t>u</w:t>
      </w:r>
      <w:r w:rsidR="008D57A2">
        <w:rPr>
          <w:rStyle w:val="NvrhP-text"/>
        </w:rPr>
        <w:t xml:space="preserve"> Z13 </w:t>
      </w:r>
      <w:r w:rsidR="00F0271F">
        <w:rPr>
          <w:rStyle w:val="NvrhP-text"/>
        </w:rPr>
        <w:t xml:space="preserve">se stanovuje specifická podmínka: </w:t>
      </w:r>
      <w:r w:rsidR="008D57A2">
        <w:rPr>
          <w:iCs/>
        </w:rPr>
        <w:t>ve vzdálenosti 30</w:t>
      </w:r>
      <w:r w:rsidR="00F0271F">
        <w:rPr>
          <w:iCs/>
        </w:rPr>
        <w:t xml:space="preserve"> </w:t>
      </w:r>
      <w:r w:rsidR="008D57A2">
        <w:rPr>
          <w:iCs/>
        </w:rPr>
        <w:t>m od hranice pozemků určených k plnění funkce lesa není přípustné umisťování jakýchkoliv staveb vyjma oplocení a staveb, které nejsou pevně spojené se zemí</w:t>
      </w:r>
      <w:r w:rsidR="00AE2A7F" w:rsidRPr="00726232">
        <w:rPr>
          <w:rStyle w:val="NvrhP-text"/>
        </w:rPr>
        <w:t>.</w:t>
      </w:r>
    </w:p>
    <w:p w:rsidR="00BC2B76" w:rsidRPr="00726232" w:rsidRDefault="00BC2B76" w:rsidP="00BC2B76">
      <w:pPr>
        <w:pStyle w:val="Nadpis3"/>
        <w:rPr>
          <w:lang w:eastAsia="en-US"/>
        </w:rPr>
      </w:pPr>
      <w:bookmarkStart w:id="71" w:name="_Toc508179886"/>
      <w:r w:rsidRPr="00726232">
        <w:rPr>
          <w:lang w:eastAsia="en-US"/>
        </w:rPr>
        <w:t>F.</w:t>
      </w:r>
      <w:r w:rsidR="006D1D28" w:rsidRPr="00726232">
        <w:rPr>
          <w:lang w:eastAsia="en-US"/>
        </w:rPr>
        <w:t>1.7</w:t>
      </w:r>
      <w:r w:rsidRPr="00726232">
        <w:rPr>
          <w:lang w:eastAsia="en-US"/>
        </w:rPr>
        <w:tab/>
        <w:t>Rekreace hromadná (RH)</w:t>
      </w:r>
      <w:bookmarkEnd w:id="71"/>
    </w:p>
    <w:p w:rsidR="00BC2B76" w:rsidRPr="00726232" w:rsidRDefault="00BC2B76" w:rsidP="00DD4DE9">
      <w:pPr>
        <w:pStyle w:val="a-cislo"/>
        <w:numPr>
          <w:ilvl w:val="0"/>
          <w:numId w:val="16"/>
        </w:numPr>
        <w:ind w:hanging="720"/>
        <w:rPr>
          <w:rStyle w:val="NvrhP-text"/>
        </w:rPr>
      </w:pPr>
      <w:r w:rsidRPr="00726232">
        <w:rPr>
          <w:rStyle w:val="NvrhP-text"/>
        </w:rPr>
        <w:t>Plochy hromadné rekreace jsou určeny pro rekreaci v rekreačních areálech.</w:t>
      </w:r>
    </w:p>
    <w:p w:rsidR="00BC2B76" w:rsidRPr="00726232" w:rsidRDefault="00BC2B76" w:rsidP="00DD4DE9">
      <w:pPr>
        <w:pStyle w:val="a-cislo"/>
        <w:numPr>
          <w:ilvl w:val="0"/>
          <w:numId w:val="16"/>
        </w:numPr>
        <w:ind w:hanging="720"/>
        <w:rPr>
          <w:rStyle w:val="NvrhP-text"/>
        </w:rPr>
      </w:pPr>
      <w:r w:rsidRPr="00726232">
        <w:rPr>
          <w:rStyle w:val="NvrhP-text"/>
        </w:rPr>
        <w:t xml:space="preserve">Pro plochy </w:t>
      </w:r>
      <w:r w:rsidR="003B1F20">
        <w:rPr>
          <w:rStyle w:val="NvrhP-text"/>
        </w:rPr>
        <w:t>hromadné rekreace</w:t>
      </w:r>
      <w:r w:rsidRPr="00726232">
        <w:rPr>
          <w:rStyle w:val="NvrhP-text"/>
        </w:rPr>
        <w:t xml:space="preserve"> jsou stanoveny tyto obecné podmínky pro využití:</w:t>
      </w:r>
    </w:p>
    <w:p w:rsidR="00BC2B76" w:rsidRPr="00726232" w:rsidRDefault="00BC2B76" w:rsidP="00DD4DE9">
      <w:pPr>
        <w:pStyle w:val="b-pismeno"/>
        <w:numPr>
          <w:ilvl w:val="0"/>
          <w:numId w:val="47"/>
        </w:numPr>
        <w:rPr>
          <w:rStyle w:val="NvrhP-text"/>
        </w:rPr>
      </w:pPr>
      <w:r w:rsidRPr="00726232">
        <w:rPr>
          <w:rStyle w:val="NvrhP-text"/>
          <w:b/>
        </w:rPr>
        <w:t>hlavní využití</w:t>
      </w:r>
      <w:r w:rsidRPr="00726232">
        <w:rPr>
          <w:rStyle w:val="NvrhP-text"/>
        </w:rPr>
        <w:t xml:space="preserve"> - rekreační areály se stavbami ubytovacích zařízení (autokemp, kemp, veřejné tábořiště, skupiny rekreačních chat či bungalovů vybavených pro přechodné ubytování) a služeb spojených s ubytováním a rekreací (zejména administrativa, stravování, sport, půjčovny sportovního vybavení apod.),</w:t>
      </w:r>
    </w:p>
    <w:p w:rsidR="00BC2B76" w:rsidRPr="00726232" w:rsidRDefault="00BC2B76" w:rsidP="00DD4DE9">
      <w:pPr>
        <w:pStyle w:val="b-pismeno"/>
        <w:numPr>
          <w:ilvl w:val="0"/>
          <w:numId w:val="47"/>
        </w:numPr>
        <w:rPr>
          <w:rStyle w:val="NvrhP-text"/>
          <w:b/>
        </w:rPr>
      </w:pPr>
      <w:r w:rsidRPr="00726232">
        <w:rPr>
          <w:rStyle w:val="NvrhP-text"/>
          <w:b/>
        </w:rPr>
        <w:t>přípustné využití:</w:t>
      </w:r>
    </w:p>
    <w:p w:rsidR="00BC2B76" w:rsidRPr="00726232" w:rsidRDefault="00BC2B76" w:rsidP="00DA4D62">
      <w:pPr>
        <w:pStyle w:val="c-podpsmeno"/>
        <w:rPr>
          <w:rStyle w:val="NvrhP-text"/>
        </w:rPr>
      </w:pPr>
      <w:r w:rsidRPr="00726232">
        <w:rPr>
          <w:rStyle w:val="NvrhP-text"/>
        </w:rPr>
        <w:t>b.1)</w:t>
      </w:r>
      <w:r w:rsidRPr="00726232">
        <w:rPr>
          <w:rStyle w:val="NvrhP-text"/>
        </w:rPr>
        <w:tab/>
      </w:r>
      <w:r w:rsidRPr="00DA4D62">
        <w:rPr>
          <w:rStyle w:val="NvrhP-text"/>
        </w:rPr>
        <w:t>přírodní</w:t>
      </w:r>
      <w:r w:rsidRPr="00726232">
        <w:rPr>
          <w:rStyle w:val="NvrhP-text"/>
        </w:rPr>
        <w:t xml:space="preserve"> koupaliště,</w:t>
      </w:r>
    </w:p>
    <w:p w:rsidR="00BC2B76" w:rsidRPr="00DA4D62" w:rsidRDefault="00BC2B76" w:rsidP="00DA4D62">
      <w:pPr>
        <w:pStyle w:val="c-podpsmeno"/>
        <w:rPr>
          <w:rStyle w:val="NvrhP-text"/>
        </w:rPr>
      </w:pPr>
      <w:r w:rsidRPr="00726232">
        <w:rPr>
          <w:rStyle w:val="NvrhP-text"/>
        </w:rPr>
        <w:t>b.2)</w:t>
      </w:r>
      <w:r w:rsidRPr="00726232">
        <w:rPr>
          <w:rStyle w:val="NvrhP-text"/>
        </w:rPr>
        <w:tab/>
      </w:r>
      <w:r w:rsidRPr="00DA4D62">
        <w:rPr>
          <w:rStyle w:val="NvrhP-text"/>
        </w:rPr>
        <w:t>veřejná prostranství vč. zeleně, mobiliáře a drobných staveb (přístřešky ap.),</w:t>
      </w:r>
    </w:p>
    <w:p w:rsidR="00BC2B76" w:rsidRPr="00DA4D62" w:rsidRDefault="00BC2B76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b.3)</w:t>
      </w:r>
      <w:r w:rsidRPr="00DA4D62">
        <w:rPr>
          <w:rStyle w:val="NvrhP-text"/>
        </w:rPr>
        <w:tab/>
        <w:t>místní a účelové komunikace zajišťující obsluhu pozemků a prostupnost území,</w:t>
      </w:r>
    </w:p>
    <w:p w:rsidR="00BC2B76" w:rsidRPr="00DA4D62" w:rsidRDefault="00BC2B76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b.4)</w:t>
      </w:r>
      <w:r w:rsidRPr="00DA4D62">
        <w:rPr>
          <w:rStyle w:val="NvrhP-text"/>
        </w:rPr>
        <w:tab/>
        <w:t>manipulační plochy, parkoviště na terénu pro potřeby uživatelů dané plochy,</w:t>
      </w:r>
    </w:p>
    <w:p w:rsidR="00BC2B76" w:rsidRPr="00726232" w:rsidRDefault="00BC2B76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b.5)</w:t>
      </w:r>
      <w:r w:rsidRPr="00DA4D62">
        <w:rPr>
          <w:rStyle w:val="NvrhP-text"/>
        </w:rPr>
        <w:tab/>
        <w:t>nezbytná vedení</w:t>
      </w:r>
      <w:r w:rsidRPr="00726232">
        <w:rPr>
          <w:rStyle w:val="NvrhP-text"/>
        </w:rPr>
        <w:t xml:space="preserve"> a zařízení technické infrastruktury,</w:t>
      </w:r>
    </w:p>
    <w:p w:rsidR="00BC2B76" w:rsidRPr="00726232" w:rsidRDefault="00BC2B76" w:rsidP="00DD4DE9">
      <w:pPr>
        <w:pStyle w:val="b-pismeno"/>
        <w:numPr>
          <w:ilvl w:val="0"/>
          <w:numId w:val="47"/>
        </w:numPr>
        <w:rPr>
          <w:rStyle w:val="NvrhP-text"/>
          <w:b/>
        </w:rPr>
      </w:pPr>
      <w:r w:rsidRPr="00726232">
        <w:rPr>
          <w:rStyle w:val="NvrhP-text"/>
          <w:b/>
        </w:rPr>
        <w:t>nepřípustné využití:</w:t>
      </w:r>
    </w:p>
    <w:p w:rsidR="00BC2B76" w:rsidRPr="00726232" w:rsidRDefault="00BC2B76" w:rsidP="00BC2B76">
      <w:pPr>
        <w:pStyle w:val="c-podpsmeno"/>
        <w:rPr>
          <w:rStyle w:val="NvrhP-text"/>
        </w:rPr>
      </w:pPr>
      <w:r w:rsidRPr="00726232">
        <w:rPr>
          <w:rStyle w:val="NvrhP-text"/>
        </w:rPr>
        <w:t>c.1)</w:t>
      </w:r>
      <w:r w:rsidRPr="00726232">
        <w:rPr>
          <w:rStyle w:val="NvrhP-text"/>
        </w:rPr>
        <w:tab/>
        <w:t>veškeré činnosti, které nejsou v souladu s hlavním a přípustným využitím,</w:t>
      </w:r>
    </w:p>
    <w:p w:rsidR="00BC2B76" w:rsidRPr="00726232" w:rsidRDefault="00BC2B76" w:rsidP="00BC2B76">
      <w:pPr>
        <w:pStyle w:val="c-podpsmeno"/>
        <w:rPr>
          <w:rStyle w:val="NvrhP-text"/>
        </w:rPr>
      </w:pPr>
      <w:r w:rsidRPr="00726232">
        <w:rPr>
          <w:rStyle w:val="NvrhP-text"/>
        </w:rPr>
        <w:t>c.2)</w:t>
      </w:r>
      <w:r w:rsidRPr="00726232">
        <w:rPr>
          <w:rStyle w:val="NvrhP-text"/>
        </w:rPr>
        <w:tab/>
        <w:t>všechny činnosti, zařízení a stavby, jejichž negativní účinky na životní prostředí překračují limity stanovené příslušnými právními předpisy nad přípustnou míru</w:t>
      </w:r>
    </w:p>
    <w:p w:rsidR="00F0271F" w:rsidRDefault="00BC2B76" w:rsidP="00DD4DE9">
      <w:pPr>
        <w:pStyle w:val="b-pismeno"/>
        <w:numPr>
          <w:ilvl w:val="0"/>
          <w:numId w:val="47"/>
        </w:numPr>
        <w:rPr>
          <w:rStyle w:val="NvrhP-text"/>
          <w:lang w:eastAsia="zh-CN"/>
        </w:rPr>
      </w:pPr>
      <w:r w:rsidRPr="00726232">
        <w:rPr>
          <w:rStyle w:val="NvrhP-text"/>
          <w:b/>
        </w:rPr>
        <w:t xml:space="preserve">podmíněně přípustné využití </w:t>
      </w:r>
      <w:r w:rsidRPr="00726232">
        <w:rPr>
          <w:rStyle w:val="NvrhP-text"/>
        </w:rPr>
        <w:t xml:space="preserve">- další občanské </w:t>
      </w:r>
      <w:r w:rsidRPr="00F0271F">
        <w:rPr>
          <w:rStyle w:val="NvrhP-text"/>
        </w:rPr>
        <w:t>vybavení</w:t>
      </w:r>
      <w:r w:rsidRPr="00726232">
        <w:rPr>
          <w:rStyle w:val="NvrhP-text"/>
        </w:rPr>
        <w:t xml:space="preserve"> za podmínky, že nesnižuje kvalitu prostředí ve vymezené ploše a je slučitelné s rekreačními aktivitami</w:t>
      </w:r>
    </w:p>
    <w:p w:rsidR="00F0271F" w:rsidRDefault="00F0271F" w:rsidP="00DD4DE9">
      <w:pPr>
        <w:pStyle w:val="b-pismeno"/>
        <w:numPr>
          <w:ilvl w:val="0"/>
          <w:numId w:val="47"/>
        </w:numPr>
        <w:rPr>
          <w:rStyle w:val="NvrhP-text"/>
          <w:lang w:eastAsia="zh-CN"/>
        </w:rPr>
      </w:pPr>
      <w:bookmarkStart w:id="72" w:name="_Toc451147799"/>
      <w:r>
        <w:rPr>
          <w:rStyle w:val="NvrhP-text"/>
        </w:rPr>
        <w:t xml:space="preserve">pro </w:t>
      </w:r>
      <w:r w:rsidR="008D57A2">
        <w:rPr>
          <w:rStyle w:val="NvrhP-text"/>
        </w:rPr>
        <w:t>ploch</w:t>
      </w:r>
      <w:r>
        <w:rPr>
          <w:rStyle w:val="NvrhP-text"/>
        </w:rPr>
        <w:t>u</w:t>
      </w:r>
      <w:r w:rsidR="008D57A2">
        <w:rPr>
          <w:rStyle w:val="NvrhP-text"/>
        </w:rPr>
        <w:t xml:space="preserve"> Z15 </w:t>
      </w:r>
      <w:r>
        <w:rPr>
          <w:rStyle w:val="NvrhP-text"/>
        </w:rPr>
        <w:t xml:space="preserve">se stanovují specifické podmínky: </w:t>
      </w:r>
    </w:p>
    <w:p w:rsidR="00F0271F" w:rsidRPr="00DA4D62" w:rsidRDefault="00F0271F" w:rsidP="00DA4D62">
      <w:pPr>
        <w:pStyle w:val="c-podpsmeno"/>
      </w:pPr>
      <w:r>
        <w:t>e.1)</w:t>
      </w:r>
      <w:r w:rsidR="00DA4D62">
        <w:tab/>
      </w:r>
      <w:r w:rsidR="008D57A2">
        <w:t xml:space="preserve">ve </w:t>
      </w:r>
      <w:r w:rsidR="008D57A2" w:rsidRPr="00DA4D62">
        <w:t>vzdálenosti 30m od hranice pozemků určených k plnění funkce lesa není přípustné umisťování jakýchkoliv staveb vyjma oplocení a staveb, které nejsou pevně spojené se zemí</w:t>
      </w:r>
      <w:r w:rsidR="002C1602" w:rsidRPr="00DA4D62">
        <w:t xml:space="preserve">; </w:t>
      </w:r>
    </w:p>
    <w:p w:rsidR="00183556" w:rsidRDefault="00F0271F" w:rsidP="00DA4D62">
      <w:pPr>
        <w:pStyle w:val="c-podpsmeno"/>
        <w:rPr>
          <w:rStyle w:val="NvrhP-text"/>
        </w:rPr>
      </w:pPr>
      <w:r w:rsidRPr="00DA4D62">
        <w:lastRenderedPageBreak/>
        <w:t>e.2)</w:t>
      </w:r>
      <w:r w:rsidR="00DA4D62">
        <w:tab/>
      </w:r>
      <w:r w:rsidR="002C1602" w:rsidRPr="00DA4D62">
        <w:t xml:space="preserve">využití a uspořádání plochy bude prověřeno v dalším stupni dokumentace dle stavebního zákona, kde bude </w:t>
      </w:r>
      <w:r w:rsidR="002C1602" w:rsidRPr="00DA4D62">
        <w:rPr>
          <w:rStyle w:val="NvrhP-text"/>
        </w:rPr>
        <w:t xml:space="preserve">na každé 2 ha plochy zajištěno </w:t>
      </w:r>
      <w:r w:rsidR="002C1602" w:rsidRPr="00DA4D62">
        <w:t>1000 m2 plochy veřejného prostranství a budou stanoveny</w:t>
      </w:r>
      <w:r w:rsidR="002C1602">
        <w:t xml:space="preserve"> podmínky pro jejich využití.</w:t>
      </w:r>
    </w:p>
    <w:p w:rsidR="00BC2B76" w:rsidRPr="00726232" w:rsidRDefault="002F2FD2" w:rsidP="00BC2B76">
      <w:pPr>
        <w:pStyle w:val="Nadpis3"/>
        <w:rPr>
          <w:lang w:eastAsia="en-US"/>
        </w:rPr>
      </w:pPr>
      <w:bookmarkStart w:id="73" w:name="_Toc508179887"/>
      <w:r w:rsidRPr="00726232">
        <w:rPr>
          <w:lang w:eastAsia="en-US"/>
        </w:rPr>
        <w:t>F.1.8</w:t>
      </w:r>
      <w:r w:rsidR="00BC2B76" w:rsidRPr="00726232">
        <w:rPr>
          <w:lang w:eastAsia="en-US"/>
        </w:rPr>
        <w:tab/>
        <w:t>Rekreace v zahrádkových osadách (RZ)</w:t>
      </w:r>
      <w:bookmarkEnd w:id="73"/>
    </w:p>
    <w:p w:rsidR="00BC2B76" w:rsidRPr="00726232" w:rsidRDefault="00BC2B76" w:rsidP="00DD4DE9">
      <w:pPr>
        <w:pStyle w:val="a-cislo"/>
        <w:numPr>
          <w:ilvl w:val="0"/>
          <w:numId w:val="16"/>
        </w:numPr>
        <w:ind w:hanging="720"/>
        <w:rPr>
          <w:rStyle w:val="NvrhP-text"/>
        </w:rPr>
      </w:pPr>
      <w:r w:rsidRPr="00726232">
        <w:rPr>
          <w:rStyle w:val="NvrhP-text"/>
        </w:rPr>
        <w:t xml:space="preserve">Plochy rekreace </w:t>
      </w:r>
      <w:r w:rsidR="00EE3385" w:rsidRPr="00726232">
        <w:rPr>
          <w:rStyle w:val="NvrhP-text"/>
        </w:rPr>
        <w:t>v zahrádkových osadách</w:t>
      </w:r>
      <w:r w:rsidRPr="00726232">
        <w:rPr>
          <w:rStyle w:val="NvrhP-text"/>
        </w:rPr>
        <w:t xml:space="preserve"> jsou určeny pro rekreaci v</w:t>
      </w:r>
      <w:r w:rsidR="00EE3385" w:rsidRPr="00726232">
        <w:rPr>
          <w:rStyle w:val="NvrhP-text"/>
        </w:rPr>
        <w:t> zahrádkových chatách a provozování zahrádkářských aktivit</w:t>
      </w:r>
      <w:r w:rsidRPr="00726232">
        <w:rPr>
          <w:rStyle w:val="NvrhP-text"/>
        </w:rPr>
        <w:t>.</w:t>
      </w:r>
    </w:p>
    <w:p w:rsidR="00BC2B76" w:rsidRPr="00726232" w:rsidRDefault="00BC2B76" w:rsidP="00DD4DE9">
      <w:pPr>
        <w:pStyle w:val="a-cislo"/>
        <w:numPr>
          <w:ilvl w:val="0"/>
          <w:numId w:val="16"/>
        </w:numPr>
        <w:ind w:hanging="720"/>
        <w:rPr>
          <w:rStyle w:val="NvrhP-text"/>
        </w:rPr>
      </w:pPr>
      <w:r w:rsidRPr="00726232">
        <w:rPr>
          <w:rStyle w:val="NvrhP-text"/>
        </w:rPr>
        <w:t>Pro plochy rekreace jsou stanoveny tyto obecné podmínky pro využití:</w:t>
      </w:r>
    </w:p>
    <w:p w:rsidR="00BC2B76" w:rsidRPr="00726232" w:rsidRDefault="00BC2B76" w:rsidP="00DD4DE9">
      <w:pPr>
        <w:pStyle w:val="b-pismeno"/>
        <w:numPr>
          <w:ilvl w:val="0"/>
          <w:numId w:val="48"/>
        </w:numPr>
        <w:rPr>
          <w:rStyle w:val="NvrhP-text"/>
        </w:rPr>
      </w:pPr>
      <w:r w:rsidRPr="00726232">
        <w:rPr>
          <w:rStyle w:val="NvrhP-text"/>
          <w:b/>
        </w:rPr>
        <w:t>hlavní využití</w:t>
      </w:r>
      <w:r w:rsidRPr="00726232">
        <w:rPr>
          <w:rStyle w:val="NvrhP-text"/>
        </w:rPr>
        <w:t xml:space="preserve"> – </w:t>
      </w:r>
      <w:r w:rsidRPr="00726232">
        <w:t xml:space="preserve">plochy pro provozování rekreačních aktivit a využívání volného </w:t>
      </w:r>
      <w:r w:rsidR="00EE3385" w:rsidRPr="00726232">
        <w:t>č</w:t>
      </w:r>
      <w:r w:rsidRPr="00726232">
        <w:t>asu v kombinaci se zahrádkářskou činností, zahrádkářské osady a kolonie</w:t>
      </w:r>
      <w:r w:rsidRPr="00726232">
        <w:rPr>
          <w:rStyle w:val="NvrhP-text"/>
        </w:rPr>
        <w:t>,</w:t>
      </w:r>
    </w:p>
    <w:p w:rsidR="00BC2B76" w:rsidRPr="00726232" w:rsidRDefault="00BC2B76" w:rsidP="00DD4DE9">
      <w:pPr>
        <w:pStyle w:val="b-pismeno"/>
        <w:numPr>
          <w:ilvl w:val="0"/>
          <w:numId w:val="48"/>
        </w:numPr>
        <w:rPr>
          <w:rStyle w:val="NvrhP-text"/>
          <w:b/>
        </w:rPr>
      </w:pPr>
      <w:r w:rsidRPr="00726232">
        <w:rPr>
          <w:rStyle w:val="NvrhP-text"/>
          <w:b/>
        </w:rPr>
        <w:t>přípustné využití:</w:t>
      </w:r>
    </w:p>
    <w:p w:rsidR="00EE3385" w:rsidRPr="00DA4D62" w:rsidRDefault="00EE3385" w:rsidP="00DA4D62">
      <w:pPr>
        <w:pStyle w:val="c-podpsmeno"/>
        <w:rPr>
          <w:rStyle w:val="NvrhP-text"/>
        </w:rPr>
      </w:pPr>
      <w:r w:rsidRPr="00726232">
        <w:rPr>
          <w:rStyle w:val="NvrhP-text"/>
        </w:rPr>
        <w:t>b.1)</w:t>
      </w:r>
      <w:r w:rsidRPr="00726232">
        <w:rPr>
          <w:rStyle w:val="NvrhP-text"/>
        </w:rPr>
        <w:tab/>
      </w:r>
      <w:r w:rsidRPr="00DA4D62">
        <w:rPr>
          <w:rStyle w:val="NvrhP-text"/>
        </w:rPr>
        <w:t>zahrádkářské chaty a související hospodářské objekty spojené s aktivitami v zahrádkářské osadě,</w:t>
      </w:r>
    </w:p>
    <w:p w:rsidR="00BC2B76" w:rsidRPr="00DA4D62" w:rsidRDefault="00EE338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b.2</w:t>
      </w:r>
      <w:r w:rsidR="00BC2B76" w:rsidRPr="00DA4D62">
        <w:rPr>
          <w:rStyle w:val="NvrhP-text"/>
        </w:rPr>
        <w:t>)</w:t>
      </w:r>
      <w:r w:rsidR="00BC2B76" w:rsidRPr="00DA4D62">
        <w:rPr>
          <w:rStyle w:val="NvrhP-text"/>
        </w:rPr>
        <w:tab/>
        <w:t>soukromé užitkové zahrady, sady</w:t>
      </w:r>
      <w:r w:rsidRPr="00DA4D62">
        <w:rPr>
          <w:rStyle w:val="NvrhP-text"/>
        </w:rPr>
        <w:t>,</w:t>
      </w:r>
    </w:p>
    <w:p w:rsidR="00EE3385" w:rsidRPr="00DA4D62" w:rsidRDefault="00EE338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b.3)</w:t>
      </w:r>
      <w:r w:rsidRPr="00DA4D62">
        <w:rPr>
          <w:rStyle w:val="NvrhP-text"/>
        </w:rPr>
        <w:tab/>
        <w:t>ochranná a izolační zeleň,</w:t>
      </w:r>
    </w:p>
    <w:p w:rsidR="00EE3385" w:rsidRPr="00DA4D62" w:rsidRDefault="00EE338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b.4)</w:t>
      </w:r>
      <w:r w:rsidRPr="00DA4D62">
        <w:rPr>
          <w:rStyle w:val="NvrhP-text"/>
        </w:rPr>
        <w:tab/>
        <w:t>vodní plochy a toky,</w:t>
      </w:r>
    </w:p>
    <w:p w:rsidR="00BC2B76" w:rsidRPr="00DA4D62" w:rsidRDefault="00EE338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b.5</w:t>
      </w:r>
      <w:r w:rsidR="00BC2B76" w:rsidRPr="00DA4D62">
        <w:rPr>
          <w:rStyle w:val="NvrhP-text"/>
        </w:rPr>
        <w:t>)</w:t>
      </w:r>
      <w:r w:rsidR="00BC2B76" w:rsidRPr="00DA4D62">
        <w:rPr>
          <w:rStyle w:val="NvrhP-text"/>
        </w:rPr>
        <w:tab/>
        <w:t>veřejná prostranství vč. zeleně, mobiliáře a drobných staveb (přístřešky ap.)</w:t>
      </w:r>
      <w:r w:rsidRPr="00DA4D62">
        <w:rPr>
          <w:rStyle w:val="NvrhP-text"/>
        </w:rPr>
        <w:t>,</w:t>
      </w:r>
    </w:p>
    <w:p w:rsidR="00BC2B76" w:rsidRPr="00DA4D62" w:rsidRDefault="00EE338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b.6</w:t>
      </w:r>
      <w:r w:rsidR="00BC2B76" w:rsidRPr="00DA4D62">
        <w:rPr>
          <w:rStyle w:val="NvrhP-text"/>
        </w:rPr>
        <w:t>)</w:t>
      </w:r>
      <w:r w:rsidR="00BC2B76" w:rsidRPr="00DA4D62">
        <w:rPr>
          <w:rStyle w:val="NvrhP-text"/>
        </w:rPr>
        <w:tab/>
        <w:t>místní a účelové komunikace zajišťující obsluhu pozemků a prostupnost území,</w:t>
      </w:r>
    </w:p>
    <w:p w:rsidR="00BC2B76" w:rsidRPr="00726232" w:rsidRDefault="00EE338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b.7</w:t>
      </w:r>
      <w:r w:rsidR="00BC2B76" w:rsidRPr="00DA4D62">
        <w:rPr>
          <w:rStyle w:val="NvrhP-text"/>
        </w:rPr>
        <w:t>)</w:t>
      </w:r>
      <w:r w:rsidR="00BC2B76" w:rsidRPr="00DA4D62">
        <w:rPr>
          <w:rStyle w:val="NvrhP-text"/>
        </w:rPr>
        <w:tab/>
        <w:t>nezbytná vedení</w:t>
      </w:r>
      <w:r w:rsidR="00BC2B76" w:rsidRPr="00726232">
        <w:rPr>
          <w:rStyle w:val="NvrhP-text"/>
        </w:rPr>
        <w:t xml:space="preserve"> a zařízení technické infrastruktury,</w:t>
      </w:r>
    </w:p>
    <w:p w:rsidR="00BC2B76" w:rsidRPr="00726232" w:rsidRDefault="00BC2B76" w:rsidP="00DD4DE9">
      <w:pPr>
        <w:pStyle w:val="b-pismeno"/>
        <w:numPr>
          <w:ilvl w:val="0"/>
          <w:numId w:val="48"/>
        </w:numPr>
        <w:rPr>
          <w:rStyle w:val="NvrhP-text"/>
          <w:b/>
        </w:rPr>
      </w:pPr>
      <w:r w:rsidRPr="00726232">
        <w:rPr>
          <w:rStyle w:val="NvrhP-text"/>
          <w:b/>
        </w:rPr>
        <w:t>nepřípustné využití:</w:t>
      </w:r>
    </w:p>
    <w:p w:rsidR="00EE3385" w:rsidRPr="00DA4D62" w:rsidRDefault="00EE3385" w:rsidP="00DA4D62">
      <w:pPr>
        <w:pStyle w:val="c-podpsmeno"/>
        <w:rPr>
          <w:rStyle w:val="NvrhP-text"/>
        </w:rPr>
      </w:pPr>
      <w:r w:rsidRPr="00726232">
        <w:rPr>
          <w:rStyle w:val="NvrhP-text"/>
        </w:rPr>
        <w:t>c.1)</w:t>
      </w:r>
      <w:r w:rsidRPr="00726232">
        <w:rPr>
          <w:rStyle w:val="NvrhP-text"/>
        </w:rPr>
        <w:tab/>
      </w:r>
      <w:r w:rsidRPr="00DA4D62">
        <w:rPr>
          <w:rStyle w:val="NvrhP-text"/>
        </w:rPr>
        <w:t>skupinové (řadové) garáže, hromadné garáže (parkovací domy) a podzemní</w:t>
      </w:r>
    </w:p>
    <w:p w:rsidR="00BC2B76" w:rsidRPr="00DA4D62" w:rsidRDefault="00EE338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hromadné garáže jako samostatné stavby</w:t>
      </w:r>
      <w:r w:rsidR="00BC2B76" w:rsidRPr="00DA4D62">
        <w:rPr>
          <w:rStyle w:val="NvrhP-text"/>
        </w:rPr>
        <w:t>,</w:t>
      </w:r>
    </w:p>
    <w:p w:rsidR="00BC2B76" w:rsidRPr="00DA4D62" w:rsidRDefault="00BC2B76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c.2)</w:t>
      </w:r>
      <w:r w:rsidRPr="00DA4D62">
        <w:rPr>
          <w:rStyle w:val="NvrhP-text"/>
        </w:rPr>
        <w:tab/>
      </w:r>
      <w:r w:rsidR="00EE3385" w:rsidRPr="00DA4D62">
        <w:rPr>
          <w:rStyle w:val="NvrhP-text"/>
        </w:rPr>
        <w:t>stavby pro bydlení</w:t>
      </w:r>
      <w:r w:rsidRPr="00DA4D62">
        <w:rPr>
          <w:rStyle w:val="NvrhP-text"/>
        </w:rPr>
        <w:t>,</w:t>
      </w:r>
    </w:p>
    <w:p w:rsidR="00BC2B76" w:rsidRPr="00DA4D62" w:rsidRDefault="00BC2B76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c.3)</w:t>
      </w:r>
      <w:r w:rsidRPr="00DA4D62">
        <w:rPr>
          <w:rStyle w:val="NvrhP-text"/>
        </w:rPr>
        <w:tab/>
        <w:t>veškeré činnosti, které nejsou v souladu s hlavním a přípustným využitím,</w:t>
      </w:r>
    </w:p>
    <w:p w:rsidR="00BC2B76" w:rsidRPr="00726232" w:rsidRDefault="00BC2B76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c.4)</w:t>
      </w:r>
      <w:r w:rsidRPr="00DA4D62">
        <w:rPr>
          <w:rStyle w:val="NvrhP-text"/>
        </w:rPr>
        <w:tab/>
        <w:t>všechny činnosti, zařízení a stavby, jejichž negativní účinky na životní prostředí překračují limity</w:t>
      </w:r>
      <w:r w:rsidRPr="00726232">
        <w:rPr>
          <w:rStyle w:val="NvrhP-text"/>
        </w:rPr>
        <w:t xml:space="preserve"> stanovené příslušnými právními předpisy nad přípustnou míru,</w:t>
      </w:r>
    </w:p>
    <w:p w:rsidR="00400E75" w:rsidRPr="00726232" w:rsidRDefault="00BC2B76" w:rsidP="00DD4DE9">
      <w:pPr>
        <w:pStyle w:val="b-pismeno"/>
        <w:numPr>
          <w:ilvl w:val="0"/>
          <w:numId w:val="48"/>
        </w:numPr>
        <w:rPr>
          <w:rStyle w:val="NvrhP-text"/>
        </w:rPr>
      </w:pPr>
      <w:r w:rsidRPr="00726232">
        <w:rPr>
          <w:rStyle w:val="NvrhP-text"/>
          <w:b/>
        </w:rPr>
        <w:t xml:space="preserve">podmíněně přípustné využití </w:t>
      </w:r>
      <w:r w:rsidRPr="00726232">
        <w:rPr>
          <w:rStyle w:val="NvrhP-text"/>
        </w:rPr>
        <w:t>– není stanoveno.</w:t>
      </w:r>
      <w:bookmarkEnd w:id="72"/>
    </w:p>
    <w:p w:rsidR="00400E75" w:rsidRPr="00726232" w:rsidRDefault="002F2FD2" w:rsidP="00400E75">
      <w:pPr>
        <w:pStyle w:val="Nadpis3"/>
        <w:rPr>
          <w:lang w:eastAsia="en-US"/>
        </w:rPr>
      </w:pPr>
      <w:bookmarkStart w:id="74" w:name="_Toc508179888"/>
      <w:r w:rsidRPr="00726232">
        <w:rPr>
          <w:lang w:eastAsia="en-US"/>
        </w:rPr>
        <w:t>F.1.9</w:t>
      </w:r>
      <w:r w:rsidR="00400E75" w:rsidRPr="00726232">
        <w:rPr>
          <w:lang w:eastAsia="en-US"/>
        </w:rPr>
        <w:tab/>
        <w:t>Občanské vybavení veřejné (OV)</w:t>
      </w:r>
      <w:bookmarkEnd w:id="74"/>
    </w:p>
    <w:p w:rsidR="00400E75" w:rsidRPr="00726232" w:rsidRDefault="00400E75" w:rsidP="00DD4DE9">
      <w:pPr>
        <w:pStyle w:val="a-cislo"/>
        <w:numPr>
          <w:ilvl w:val="0"/>
          <w:numId w:val="16"/>
        </w:numPr>
        <w:ind w:hanging="720"/>
        <w:rPr>
          <w:rStyle w:val="NvrhP-text"/>
        </w:rPr>
      </w:pPr>
      <w:r w:rsidRPr="00726232">
        <w:rPr>
          <w:rStyle w:val="NvrhP-text"/>
        </w:rPr>
        <w:t>Plochy veřejného občanského vybavení jsou určeny pro veřejně dostupnou vybavenost místního i nadmístního významu včetně nezbytného zázemí.</w:t>
      </w:r>
    </w:p>
    <w:p w:rsidR="00400E75" w:rsidRPr="00726232" w:rsidRDefault="00400E75" w:rsidP="00DD4DE9">
      <w:pPr>
        <w:pStyle w:val="a-cislo"/>
        <w:numPr>
          <w:ilvl w:val="0"/>
          <w:numId w:val="16"/>
        </w:numPr>
        <w:ind w:hanging="720"/>
        <w:rPr>
          <w:rStyle w:val="NvrhP-text"/>
        </w:rPr>
      </w:pPr>
      <w:r w:rsidRPr="00726232">
        <w:rPr>
          <w:rStyle w:val="NvrhP-text"/>
        </w:rPr>
        <w:t xml:space="preserve">Pro plochy veřejné vybavenosti jsou stanoveny tyto </w:t>
      </w:r>
      <w:r w:rsidRPr="00726232">
        <w:rPr>
          <w:rStyle w:val="NvrhP-text"/>
          <w:b/>
        </w:rPr>
        <w:t>obecné podmínky pro využití</w:t>
      </w:r>
      <w:r w:rsidRPr="00726232">
        <w:rPr>
          <w:rStyle w:val="NvrhP-text"/>
        </w:rPr>
        <w:t>:</w:t>
      </w:r>
    </w:p>
    <w:p w:rsidR="00400E75" w:rsidRPr="00726232" w:rsidRDefault="00400E75" w:rsidP="00DD4DE9">
      <w:pPr>
        <w:pStyle w:val="b-pismeno"/>
        <w:numPr>
          <w:ilvl w:val="0"/>
          <w:numId w:val="33"/>
        </w:numPr>
        <w:rPr>
          <w:rStyle w:val="NvrhP-text"/>
        </w:rPr>
      </w:pPr>
      <w:r w:rsidRPr="00726232">
        <w:rPr>
          <w:rStyle w:val="NvrhP-text"/>
          <w:b/>
        </w:rPr>
        <w:t>hlavní využití</w:t>
      </w:r>
      <w:r w:rsidRPr="00726232">
        <w:rPr>
          <w:rStyle w:val="NvrhP-text"/>
        </w:rPr>
        <w:t xml:space="preserve"> - </w:t>
      </w:r>
      <w:r w:rsidRPr="00726232">
        <w:t>občanská vybavenost, zejména stavby pro vzdělávání a výchovu, sociální a zdravotní služby, veřejnou správu a administrativu, tělovýchovu a sport, turistiku a cestovní ruch, kulturu a volný čas,</w:t>
      </w:r>
    </w:p>
    <w:p w:rsidR="00400E75" w:rsidRPr="00726232" w:rsidRDefault="00400E75" w:rsidP="00DD4DE9">
      <w:pPr>
        <w:pStyle w:val="b-pismeno"/>
        <w:numPr>
          <w:ilvl w:val="0"/>
          <w:numId w:val="33"/>
        </w:numPr>
        <w:rPr>
          <w:rStyle w:val="NvrhP-text"/>
          <w:b/>
        </w:rPr>
      </w:pPr>
      <w:r w:rsidRPr="00726232">
        <w:rPr>
          <w:rStyle w:val="NvrhP-text"/>
          <w:b/>
        </w:rPr>
        <w:t>přípustné využití: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726232">
        <w:rPr>
          <w:rStyle w:val="NvrhP-text"/>
        </w:rPr>
        <w:t>b.1)</w:t>
      </w:r>
      <w:r w:rsidRPr="00726232">
        <w:rPr>
          <w:rStyle w:val="NvrhP-text"/>
        </w:rPr>
        <w:tab/>
      </w:r>
      <w:r w:rsidRPr="00DA4D62">
        <w:rPr>
          <w:rStyle w:val="NvrhP-text"/>
        </w:rPr>
        <w:t>občanské vybavení komerční jako doplňkové k občanskému vybavení veřejnému,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b.2)</w:t>
      </w:r>
      <w:r w:rsidRPr="00DA4D62">
        <w:rPr>
          <w:rStyle w:val="NvrhP-text"/>
        </w:rPr>
        <w:tab/>
      </w:r>
      <w:r w:rsidR="003D513F" w:rsidRPr="00DA4D62">
        <w:rPr>
          <w:rStyle w:val="NvrhP-text"/>
        </w:rPr>
        <w:t>kanceláře zařízení občanského vybavení, hygienická zařízení, šatny, byt správce,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b.3)</w:t>
      </w:r>
      <w:r w:rsidRPr="00DA4D62">
        <w:rPr>
          <w:rStyle w:val="NvrhP-text"/>
        </w:rPr>
        <w:tab/>
        <w:t>prodej a služby,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b.4)</w:t>
      </w:r>
      <w:r w:rsidRPr="00DA4D62">
        <w:rPr>
          <w:rStyle w:val="NvrhP-text"/>
        </w:rPr>
        <w:tab/>
        <w:t>veřejná prostranství vč. zeleně, mobiliáře a drobných staveb (přístřešky apod.),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b.5)</w:t>
      </w:r>
      <w:r w:rsidRPr="00DA4D62">
        <w:rPr>
          <w:rStyle w:val="NvrhP-text"/>
        </w:rPr>
        <w:tab/>
        <w:t>místní a účelové komunikace zajišťující obsluhu pozemků a prostupnost území,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b.6)</w:t>
      </w:r>
      <w:r w:rsidRPr="00DA4D62">
        <w:rPr>
          <w:rStyle w:val="NvrhP-text"/>
        </w:rPr>
        <w:tab/>
        <w:t>manipulační plochy, parkoviště na terénu pro potřeby uživatelů dané plochy,</w:t>
      </w:r>
    </w:p>
    <w:p w:rsidR="00400E75" w:rsidRPr="0072623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b.7)</w:t>
      </w:r>
      <w:r w:rsidRPr="00DA4D62">
        <w:rPr>
          <w:rStyle w:val="NvrhP-text"/>
        </w:rPr>
        <w:tab/>
        <w:t>nezbytná vedení a</w:t>
      </w:r>
      <w:r w:rsidRPr="00726232">
        <w:rPr>
          <w:rStyle w:val="NvrhP-text"/>
        </w:rPr>
        <w:t xml:space="preserve"> zařízení technické infrastruktury,</w:t>
      </w:r>
    </w:p>
    <w:p w:rsidR="00400E75" w:rsidRPr="00726232" w:rsidRDefault="00400E75" w:rsidP="00DD4DE9">
      <w:pPr>
        <w:pStyle w:val="b-pismeno"/>
        <w:numPr>
          <w:ilvl w:val="0"/>
          <w:numId w:val="33"/>
        </w:numPr>
        <w:rPr>
          <w:rStyle w:val="NvrhP-text"/>
          <w:b/>
        </w:rPr>
      </w:pPr>
      <w:r w:rsidRPr="00726232">
        <w:rPr>
          <w:rStyle w:val="NvrhP-text"/>
          <w:b/>
        </w:rPr>
        <w:t>nepřípustné využití: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726232">
        <w:rPr>
          <w:rStyle w:val="NvrhP-text"/>
        </w:rPr>
        <w:t>c.1)</w:t>
      </w:r>
      <w:r w:rsidRPr="00726232">
        <w:rPr>
          <w:rStyle w:val="NvrhP-text"/>
        </w:rPr>
        <w:tab/>
        <w:t xml:space="preserve">veškeré </w:t>
      </w:r>
      <w:r w:rsidRPr="00DA4D62">
        <w:rPr>
          <w:rStyle w:val="NvrhP-text"/>
        </w:rPr>
        <w:t>činnosti, které nejsou v souladu s hlavním a přípustným využitím,</w:t>
      </w:r>
    </w:p>
    <w:p w:rsidR="00400E75" w:rsidRPr="0072623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lastRenderedPageBreak/>
        <w:t>c.2)</w:t>
      </w:r>
      <w:r w:rsidRPr="00DA4D62">
        <w:rPr>
          <w:rStyle w:val="NvrhP-text"/>
        </w:rPr>
        <w:tab/>
        <w:t>všechny činnosti, zařízení a stavby, jejichž negativní účinky na životní prostředí překračují limity</w:t>
      </w:r>
      <w:r w:rsidRPr="00726232">
        <w:rPr>
          <w:rStyle w:val="NvrhP-text"/>
        </w:rPr>
        <w:t xml:space="preserve"> stanovené příslušnými právními předpisy nad přípustnou míru,</w:t>
      </w:r>
    </w:p>
    <w:p w:rsidR="00400E75" w:rsidRPr="00726232" w:rsidRDefault="00400E75" w:rsidP="00DD4DE9">
      <w:pPr>
        <w:pStyle w:val="b-pismeno"/>
        <w:numPr>
          <w:ilvl w:val="0"/>
          <w:numId w:val="33"/>
        </w:numPr>
        <w:rPr>
          <w:rStyle w:val="NvrhP-text"/>
        </w:rPr>
      </w:pPr>
      <w:r w:rsidRPr="00726232">
        <w:rPr>
          <w:rStyle w:val="NvrhP-text"/>
          <w:b/>
        </w:rPr>
        <w:t xml:space="preserve">podmíněně přípustné využití </w:t>
      </w:r>
      <w:r w:rsidRPr="00726232">
        <w:rPr>
          <w:rStyle w:val="NvrhP-text"/>
        </w:rPr>
        <w:t>– není stanoveno.</w:t>
      </w:r>
    </w:p>
    <w:p w:rsidR="00400E75" w:rsidRPr="00726232" w:rsidRDefault="002F2FD2" w:rsidP="00400E75">
      <w:pPr>
        <w:pStyle w:val="Nadpis3"/>
        <w:rPr>
          <w:lang w:eastAsia="en-US"/>
        </w:rPr>
      </w:pPr>
      <w:bookmarkStart w:id="75" w:name="_Toc508179889"/>
      <w:r w:rsidRPr="00726232">
        <w:rPr>
          <w:lang w:eastAsia="en-US"/>
        </w:rPr>
        <w:t>F.1.</w:t>
      </w:r>
      <w:r w:rsidR="00240873" w:rsidRPr="00726232">
        <w:rPr>
          <w:lang w:eastAsia="en-US"/>
        </w:rPr>
        <w:t>1</w:t>
      </w:r>
      <w:r w:rsidR="00240873">
        <w:rPr>
          <w:lang w:eastAsia="en-US"/>
        </w:rPr>
        <w:t>0</w:t>
      </w:r>
      <w:r w:rsidR="00400E75" w:rsidRPr="00726232">
        <w:rPr>
          <w:lang w:eastAsia="en-US"/>
        </w:rPr>
        <w:tab/>
        <w:t>Sport (OS)</w:t>
      </w:r>
      <w:bookmarkEnd w:id="75"/>
    </w:p>
    <w:p w:rsidR="00400E75" w:rsidRPr="00726232" w:rsidRDefault="00400E75" w:rsidP="00DD4DE9">
      <w:pPr>
        <w:pStyle w:val="a-cislo"/>
        <w:numPr>
          <w:ilvl w:val="0"/>
          <w:numId w:val="16"/>
        </w:numPr>
        <w:ind w:hanging="720"/>
        <w:rPr>
          <w:rStyle w:val="NvrhP-text"/>
        </w:rPr>
      </w:pPr>
      <w:r w:rsidRPr="00726232">
        <w:rPr>
          <w:rStyle w:val="NvrhP-text"/>
        </w:rPr>
        <w:t>Plochy pro sport jsou určeny pro sportoviště a lze v nich umístit:</w:t>
      </w:r>
    </w:p>
    <w:p w:rsidR="00400E75" w:rsidRPr="00726232" w:rsidRDefault="00400E75" w:rsidP="00DD4DE9">
      <w:pPr>
        <w:pStyle w:val="b-pismeno"/>
        <w:numPr>
          <w:ilvl w:val="0"/>
          <w:numId w:val="34"/>
        </w:numPr>
        <w:rPr>
          <w:rStyle w:val="NvrhP-text"/>
        </w:rPr>
      </w:pPr>
      <w:r w:rsidRPr="00726232">
        <w:rPr>
          <w:rStyle w:val="NvrhP-text"/>
        </w:rPr>
        <w:t>sportovní haly, koupaliště, otevřená hřiště a další sportoviště,</w:t>
      </w:r>
    </w:p>
    <w:p w:rsidR="00400E75" w:rsidRPr="00726232" w:rsidRDefault="003D513F" w:rsidP="00DD4DE9">
      <w:pPr>
        <w:pStyle w:val="b-pismeno"/>
        <w:numPr>
          <w:ilvl w:val="0"/>
          <w:numId w:val="57"/>
        </w:numPr>
        <w:rPr>
          <w:rStyle w:val="NvrhP-text"/>
        </w:rPr>
      </w:pPr>
      <w:r>
        <w:rPr>
          <w:rStyle w:val="NvrhP-text"/>
        </w:rPr>
        <w:t>kanceláře sportovního zařízení, hygienická zařízení, šatny, byt správce, dočasné ubytování sportovců,</w:t>
      </w:r>
    </w:p>
    <w:p w:rsidR="00400E75" w:rsidRPr="00726232" w:rsidRDefault="00400E75" w:rsidP="00DD4DE9">
      <w:pPr>
        <w:pStyle w:val="b-pismeno"/>
        <w:numPr>
          <w:ilvl w:val="0"/>
          <w:numId w:val="57"/>
        </w:numPr>
        <w:rPr>
          <w:rStyle w:val="NvrhP-text"/>
        </w:rPr>
      </w:pPr>
      <w:r w:rsidRPr="00726232">
        <w:rPr>
          <w:rStyle w:val="NvrhP-text"/>
        </w:rPr>
        <w:t>související prodej a služby,</w:t>
      </w:r>
    </w:p>
    <w:p w:rsidR="00400E75" w:rsidRPr="00726232" w:rsidRDefault="00400E75" w:rsidP="00DD4DE9">
      <w:pPr>
        <w:pStyle w:val="b-pismeno"/>
        <w:numPr>
          <w:ilvl w:val="0"/>
          <w:numId w:val="57"/>
        </w:numPr>
        <w:rPr>
          <w:rStyle w:val="NvrhP-text"/>
        </w:rPr>
      </w:pPr>
      <w:r w:rsidRPr="00726232">
        <w:rPr>
          <w:rStyle w:val="NvrhP-text"/>
        </w:rPr>
        <w:t>doprovodnou zeleň a nezbytný mobiliář,</w:t>
      </w:r>
    </w:p>
    <w:p w:rsidR="00400E75" w:rsidRPr="00726232" w:rsidRDefault="00400E75" w:rsidP="00DD4DE9">
      <w:pPr>
        <w:pStyle w:val="b-pismeno"/>
        <w:numPr>
          <w:ilvl w:val="0"/>
          <w:numId w:val="57"/>
        </w:numPr>
        <w:rPr>
          <w:rStyle w:val="NvrhP-text"/>
        </w:rPr>
      </w:pPr>
      <w:r w:rsidRPr="00726232">
        <w:rPr>
          <w:rStyle w:val="NvrhP-text"/>
        </w:rPr>
        <w:t>komunikace a manipulační plochy, parkoviště na terénu pro potřeby uživatelů dané plochy,</w:t>
      </w:r>
    </w:p>
    <w:p w:rsidR="00400E75" w:rsidRPr="00726232" w:rsidRDefault="00400E75" w:rsidP="00DD4DE9">
      <w:pPr>
        <w:pStyle w:val="b-pismeno"/>
        <w:numPr>
          <w:ilvl w:val="0"/>
          <w:numId w:val="57"/>
        </w:numPr>
        <w:rPr>
          <w:rStyle w:val="NvrhP-text"/>
        </w:rPr>
      </w:pPr>
      <w:r w:rsidRPr="00726232">
        <w:rPr>
          <w:rStyle w:val="NvrhP-text"/>
        </w:rPr>
        <w:t>nezbytná vedení a zařízení technické infrastruktury.</w:t>
      </w:r>
    </w:p>
    <w:p w:rsidR="00400E75" w:rsidRPr="00726232" w:rsidRDefault="00400E75" w:rsidP="00DD4DE9">
      <w:pPr>
        <w:pStyle w:val="a-cislo"/>
        <w:numPr>
          <w:ilvl w:val="0"/>
          <w:numId w:val="16"/>
        </w:numPr>
        <w:ind w:hanging="720"/>
        <w:rPr>
          <w:rStyle w:val="NvrhP-text"/>
        </w:rPr>
      </w:pPr>
      <w:r w:rsidRPr="00726232">
        <w:rPr>
          <w:rStyle w:val="NvrhP-text"/>
        </w:rPr>
        <w:t>Umístění staveb a zařízení nesouvisejících se sportovním využití ploch je nepřípustné.</w:t>
      </w:r>
    </w:p>
    <w:p w:rsidR="00400E75" w:rsidRPr="00726232" w:rsidRDefault="002F2FD2" w:rsidP="00400E75">
      <w:pPr>
        <w:pStyle w:val="Nadpis3"/>
        <w:rPr>
          <w:lang w:eastAsia="en-US"/>
        </w:rPr>
      </w:pPr>
      <w:bookmarkStart w:id="76" w:name="_Toc508179890"/>
      <w:r w:rsidRPr="00726232">
        <w:rPr>
          <w:lang w:eastAsia="en-US"/>
        </w:rPr>
        <w:t>F.1.1</w:t>
      </w:r>
      <w:r w:rsidR="00240873">
        <w:rPr>
          <w:lang w:eastAsia="en-US"/>
        </w:rPr>
        <w:t>1</w:t>
      </w:r>
      <w:r w:rsidR="00400E75" w:rsidRPr="00726232">
        <w:rPr>
          <w:lang w:eastAsia="en-US"/>
        </w:rPr>
        <w:tab/>
        <w:t>Hřbitovy (OH)</w:t>
      </w:r>
      <w:bookmarkEnd w:id="76"/>
    </w:p>
    <w:p w:rsidR="00400E75" w:rsidRPr="00726232" w:rsidRDefault="00400E75" w:rsidP="00DD4DE9">
      <w:pPr>
        <w:pStyle w:val="a-cislo"/>
        <w:numPr>
          <w:ilvl w:val="0"/>
          <w:numId w:val="16"/>
        </w:numPr>
        <w:ind w:hanging="720"/>
        <w:rPr>
          <w:rStyle w:val="NvrhP-text"/>
        </w:rPr>
      </w:pPr>
      <w:r w:rsidRPr="00726232">
        <w:rPr>
          <w:rStyle w:val="NvrhP-text"/>
        </w:rPr>
        <w:t>Plochy pro hřbitovy jsou určeny pro veřejně přístupné funkční i pietně upravené hřbitovy a lze v nich umístit:</w:t>
      </w:r>
    </w:p>
    <w:p w:rsidR="00400E75" w:rsidRPr="00726232" w:rsidRDefault="00400E75" w:rsidP="00DD4DE9">
      <w:pPr>
        <w:pStyle w:val="b-pismeno"/>
        <w:numPr>
          <w:ilvl w:val="0"/>
          <w:numId w:val="35"/>
        </w:numPr>
        <w:rPr>
          <w:rStyle w:val="NvrhP-text"/>
        </w:rPr>
      </w:pPr>
      <w:r w:rsidRPr="00726232">
        <w:rPr>
          <w:rStyle w:val="NvrhP-text"/>
        </w:rPr>
        <w:t xml:space="preserve">pohřebiště </w:t>
      </w:r>
    </w:p>
    <w:p w:rsidR="00400E75" w:rsidRPr="00726232" w:rsidRDefault="00400E75" w:rsidP="00DD4DE9">
      <w:pPr>
        <w:pStyle w:val="b-pismeno"/>
        <w:numPr>
          <w:ilvl w:val="0"/>
          <w:numId w:val="35"/>
        </w:numPr>
        <w:rPr>
          <w:rStyle w:val="NvrhP-text"/>
        </w:rPr>
      </w:pPr>
      <w:r w:rsidRPr="00726232">
        <w:rPr>
          <w:rStyle w:val="NvrhP-text"/>
        </w:rPr>
        <w:t>doprovodné stavby (sakrální stavby, zázemí hřbitova),</w:t>
      </w:r>
    </w:p>
    <w:p w:rsidR="00400E75" w:rsidRPr="00726232" w:rsidRDefault="00400E75" w:rsidP="00DD4DE9">
      <w:pPr>
        <w:pStyle w:val="b-pismeno"/>
        <w:numPr>
          <w:ilvl w:val="0"/>
          <w:numId w:val="35"/>
        </w:numPr>
        <w:rPr>
          <w:rStyle w:val="NvrhP-text"/>
        </w:rPr>
      </w:pPr>
      <w:r w:rsidRPr="00726232">
        <w:rPr>
          <w:rStyle w:val="NvrhP-text"/>
        </w:rPr>
        <w:t>doprovodnou zeleň a nezbytný mobiliář,</w:t>
      </w:r>
    </w:p>
    <w:p w:rsidR="00400E75" w:rsidRPr="00726232" w:rsidRDefault="00400E75" w:rsidP="00DD4DE9">
      <w:pPr>
        <w:pStyle w:val="b-pismeno"/>
        <w:numPr>
          <w:ilvl w:val="0"/>
          <w:numId w:val="35"/>
        </w:numPr>
        <w:rPr>
          <w:rStyle w:val="NvrhP-text"/>
        </w:rPr>
      </w:pPr>
      <w:r w:rsidRPr="00726232">
        <w:rPr>
          <w:rStyle w:val="NvrhP-text"/>
        </w:rPr>
        <w:t>komunikace a manipulační plochy, parkoviště na terénu pro potřeby uživatelů dané plochy,</w:t>
      </w:r>
    </w:p>
    <w:p w:rsidR="00400E75" w:rsidRPr="00726232" w:rsidRDefault="00400E75" w:rsidP="00DD4DE9">
      <w:pPr>
        <w:pStyle w:val="b-pismeno"/>
        <w:numPr>
          <w:ilvl w:val="0"/>
          <w:numId w:val="35"/>
        </w:numPr>
        <w:rPr>
          <w:rStyle w:val="NvrhP-text"/>
        </w:rPr>
      </w:pPr>
      <w:r w:rsidRPr="00726232">
        <w:rPr>
          <w:rStyle w:val="NvrhP-text"/>
        </w:rPr>
        <w:t>nezbytná vedení a zařízení technické infrastruktury.</w:t>
      </w:r>
    </w:p>
    <w:p w:rsidR="00555BA7" w:rsidRPr="00726232" w:rsidRDefault="00400E75" w:rsidP="00DD4DE9">
      <w:pPr>
        <w:pStyle w:val="a-cislo"/>
        <w:numPr>
          <w:ilvl w:val="0"/>
          <w:numId w:val="16"/>
        </w:numPr>
        <w:ind w:hanging="720"/>
      </w:pPr>
      <w:r w:rsidRPr="00726232">
        <w:rPr>
          <w:rStyle w:val="NvrhP-text"/>
        </w:rPr>
        <w:t>Umístění staveb a zařízení nesouvisejících s funkcí hřbitova je nepřípustné.</w:t>
      </w:r>
    </w:p>
    <w:p w:rsidR="00BB0F4F" w:rsidRPr="00726232" w:rsidRDefault="002F2FD2" w:rsidP="00BB0F4F">
      <w:pPr>
        <w:pStyle w:val="Nadpis3"/>
        <w:rPr>
          <w:lang w:eastAsia="en-US"/>
        </w:rPr>
      </w:pPr>
      <w:bookmarkStart w:id="77" w:name="_Toc508179891"/>
      <w:r w:rsidRPr="00726232">
        <w:rPr>
          <w:lang w:eastAsia="en-US"/>
        </w:rPr>
        <w:t>F.1.1</w:t>
      </w:r>
      <w:r w:rsidR="00240873">
        <w:rPr>
          <w:lang w:eastAsia="en-US"/>
        </w:rPr>
        <w:t>2</w:t>
      </w:r>
      <w:r w:rsidR="00BB0F4F" w:rsidRPr="00726232">
        <w:rPr>
          <w:lang w:eastAsia="en-US"/>
        </w:rPr>
        <w:tab/>
        <w:t>Občanské vybavení se specifickým využitím (OX)</w:t>
      </w:r>
      <w:bookmarkEnd w:id="77"/>
    </w:p>
    <w:p w:rsidR="00BB0F4F" w:rsidRPr="00726232" w:rsidRDefault="00BB0F4F" w:rsidP="00DD4DE9">
      <w:pPr>
        <w:pStyle w:val="a-cislo"/>
        <w:numPr>
          <w:ilvl w:val="0"/>
          <w:numId w:val="16"/>
        </w:numPr>
        <w:ind w:hanging="720"/>
        <w:rPr>
          <w:rStyle w:val="NvrhP-text"/>
        </w:rPr>
      </w:pPr>
      <w:r w:rsidRPr="00726232">
        <w:rPr>
          <w:rStyle w:val="NvrhP-text"/>
        </w:rPr>
        <w:t xml:space="preserve">Plochy pro </w:t>
      </w:r>
      <w:r w:rsidR="00F517E8" w:rsidRPr="00726232">
        <w:rPr>
          <w:rStyle w:val="NvrhP-text"/>
        </w:rPr>
        <w:t>občanské vybavení se specifickým využitím</w:t>
      </w:r>
      <w:r w:rsidRPr="00726232">
        <w:rPr>
          <w:rStyle w:val="NvrhP-text"/>
        </w:rPr>
        <w:t xml:space="preserve"> jsou určeny pro </w:t>
      </w:r>
      <w:r w:rsidR="00F517E8" w:rsidRPr="00726232">
        <w:rPr>
          <w:rStyle w:val="NvrhP-text"/>
        </w:rPr>
        <w:t>zařízení pro obranu státu</w:t>
      </w:r>
      <w:r w:rsidRPr="00726232">
        <w:rPr>
          <w:rStyle w:val="NvrhP-text"/>
        </w:rPr>
        <w:t xml:space="preserve"> a lze v nich umístit:</w:t>
      </w:r>
    </w:p>
    <w:p w:rsidR="00BB0F4F" w:rsidRPr="00726232" w:rsidRDefault="00F517E8" w:rsidP="00DD4DE9">
      <w:pPr>
        <w:pStyle w:val="b-pismeno"/>
        <w:numPr>
          <w:ilvl w:val="0"/>
          <w:numId w:val="67"/>
        </w:numPr>
        <w:rPr>
          <w:rStyle w:val="NvrhP-text"/>
        </w:rPr>
      </w:pPr>
      <w:r w:rsidRPr="00726232">
        <w:rPr>
          <w:rStyle w:val="NvrhP-text"/>
        </w:rPr>
        <w:t>stavební objekty určené pro obranu státu</w:t>
      </w:r>
      <w:r w:rsidR="00BB0F4F" w:rsidRPr="00726232">
        <w:rPr>
          <w:rStyle w:val="NvrhP-text"/>
        </w:rPr>
        <w:t>,</w:t>
      </w:r>
    </w:p>
    <w:p w:rsidR="00BB0F4F" w:rsidRPr="00726232" w:rsidRDefault="003D513F" w:rsidP="00DD4DE9">
      <w:pPr>
        <w:pStyle w:val="b-pismeno"/>
        <w:numPr>
          <w:ilvl w:val="0"/>
          <w:numId w:val="67"/>
        </w:numPr>
        <w:rPr>
          <w:rStyle w:val="NvrhP-text"/>
        </w:rPr>
      </w:pPr>
      <w:r>
        <w:rPr>
          <w:rStyle w:val="NvrhP-text"/>
        </w:rPr>
        <w:t xml:space="preserve">kanceláře zařízení občanského vybavení, hygienická zařízení, šatny, </w:t>
      </w:r>
      <w:r w:rsidR="00BB0F4F" w:rsidRPr="00726232">
        <w:rPr>
          <w:rStyle w:val="NvrhP-text"/>
        </w:rPr>
        <w:t>,</w:t>
      </w:r>
    </w:p>
    <w:p w:rsidR="00BB0F4F" w:rsidRPr="00726232" w:rsidRDefault="00F517E8" w:rsidP="00DD4DE9">
      <w:pPr>
        <w:pStyle w:val="b-pismeno"/>
        <w:numPr>
          <w:ilvl w:val="0"/>
          <w:numId w:val="67"/>
        </w:numPr>
        <w:rPr>
          <w:rStyle w:val="NvrhP-text"/>
        </w:rPr>
      </w:pPr>
      <w:r w:rsidRPr="00726232">
        <w:rPr>
          <w:rStyle w:val="NvrhP-text"/>
        </w:rPr>
        <w:t>plochy zeleně</w:t>
      </w:r>
      <w:r w:rsidR="00BB0F4F" w:rsidRPr="00726232">
        <w:rPr>
          <w:rStyle w:val="NvrhP-text"/>
        </w:rPr>
        <w:t>,</w:t>
      </w:r>
    </w:p>
    <w:p w:rsidR="00BB0F4F" w:rsidRPr="00726232" w:rsidRDefault="00BB0F4F" w:rsidP="00DD4DE9">
      <w:pPr>
        <w:pStyle w:val="b-pismeno"/>
        <w:numPr>
          <w:ilvl w:val="0"/>
          <w:numId w:val="67"/>
        </w:numPr>
        <w:rPr>
          <w:rStyle w:val="NvrhP-text"/>
        </w:rPr>
      </w:pPr>
      <w:r w:rsidRPr="00726232">
        <w:rPr>
          <w:rStyle w:val="NvrhP-text"/>
        </w:rPr>
        <w:t>doprovodnou zeleň a nezbytný mobiliář,</w:t>
      </w:r>
    </w:p>
    <w:p w:rsidR="00BB0F4F" w:rsidRPr="00726232" w:rsidRDefault="00BB0F4F" w:rsidP="00DD4DE9">
      <w:pPr>
        <w:pStyle w:val="b-pismeno"/>
        <w:numPr>
          <w:ilvl w:val="0"/>
          <w:numId w:val="67"/>
        </w:numPr>
        <w:rPr>
          <w:rStyle w:val="NvrhP-text"/>
        </w:rPr>
      </w:pPr>
      <w:r w:rsidRPr="00726232">
        <w:rPr>
          <w:rStyle w:val="NvrhP-text"/>
        </w:rPr>
        <w:t>komunikace a manipulační plochy, parkoviště na terénu pro potřeby uživatelů dané plochy,</w:t>
      </w:r>
    </w:p>
    <w:p w:rsidR="00BB0F4F" w:rsidRPr="00726232" w:rsidRDefault="00BB0F4F" w:rsidP="00DD4DE9">
      <w:pPr>
        <w:pStyle w:val="b-pismeno"/>
        <w:numPr>
          <w:ilvl w:val="0"/>
          <w:numId w:val="67"/>
        </w:numPr>
        <w:rPr>
          <w:rStyle w:val="NvrhP-text"/>
        </w:rPr>
      </w:pPr>
      <w:r w:rsidRPr="00726232">
        <w:rPr>
          <w:rStyle w:val="NvrhP-text"/>
        </w:rPr>
        <w:t>nezbytná vedení a zařízení technické infrastruktury.</w:t>
      </w:r>
    </w:p>
    <w:p w:rsidR="00555BA7" w:rsidRPr="00726232" w:rsidRDefault="00BB0F4F" w:rsidP="00DD4DE9">
      <w:pPr>
        <w:pStyle w:val="a-cislo"/>
        <w:numPr>
          <w:ilvl w:val="0"/>
          <w:numId w:val="16"/>
        </w:numPr>
        <w:ind w:hanging="720"/>
        <w:rPr>
          <w:rStyle w:val="NvrhP-text"/>
        </w:rPr>
      </w:pPr>
      <w:r w:rsidRPr="00726232">
        <w:rPr>
          <w:rStyle w:val="NvrhP-text"/>
        </w:rPr>
        <w:t>Umístění staveb a zařízení nesouvisejících se sportovním využití ploch je nepřípustné.</w:t>
      </w:r>
    </w:p>
    <w:p w:rsidR="00400E75" w:rsidRPr="00726232" w:rsidRDefault="002F2FD2" w:rsidP="00400E75">
      <w:pPr>
        <w:pStyle w:val="Nadpis3"/>
        <w:rPr>
          <w:lang w:eastAsia="en-US"/>
        </w:rPr>
      </w:pPr>
      <w:bookmarkStart w:id="78" w:name="_Toc508179892"/>
      <w:r w:rsidRPr="00726232">
        <w:rPr>
          <w:lang w:eastAsia="en-US"/>
        </w:rPr>
        <w:t>F.1.1</w:t>
      </w:r>
      <w:r w:rsidR="00240873">
        <w:rPr>
          <w:lang w:eastAsia="en-US"/>
        </w:rPr>
        <w:t>3</w:t>
      </w:r>
      <w:r w:rsidR="00400E75" w:rsidRPr="00726232">
        <w:rPr>
          <w:lang w:eastAsia="en-US"/>
        </w:rPr>
        <w:tab/>
        <w:t>Veřejná prostranství (PV)</w:t>
      </w:r>
      <w:bookmarkEnd w:id="78"/>
    </w:p>
    <w:p w:rsidR="00400E75" w:rsidRPr="00726232" w:rsidRDefault="00400E75" w:rsidP="00DD4DE9">
      <w:pPr>
        <w:pStyle w:val="a-cislo"/>
        <w:numPr>
          <w:ilvl w:val="0"/>
          <w:numId w:val="16"/>
        </w:numPr>
        <w:ind w:hanging="720"/>
        <w:rPr>
          <w:rStyle w:val="NvrhP-text"/>
        </w:rPr>
      </w:pPr>
      <w:r w:rsidRPr="00726232">
        <w:rPr>
          <w:rStyle w:val="NvrhP-text"/>
        </w:rPr>
        <w:t xml:space="preserve">Plochy veřejných prostranství jsou určeny pro </w:t>
      </w:r>
      <w:r w:rsidR="002F2FD2" w:rsidRPr="00726232">
        <w:rPr>
          <w:rStyle w:val="NvrhP-text"/>
        </w:rPr>
        <w:t xml:space="preserve">veřejné prostory s významnou prostorotvornou funkcí </w:t>
      </w:r>
      <w:r w:rsidR="00F517E8" w:rsidRPr="00726232">
        <w:rPr>
          <w:rStyle w:val="NvrhP-text"/>
        </w:rPr>
        <w:t xml:space="preserve">zejména </w:t>
      </w:r>
      <w:r w:rsidR="002F2FD2" w:rsidRPr="00726232">
        <w:rPr>
          <w:rStyle w:val="NvrhP-text"/>
        </w:rPr>
        <w:t>v centrálních částech sídel.</w:t>
      </w:r>
    </w:p>
    <w:p w:rsidR="00400E75" w:rsidRPr="00726232" w:rsidRDefault="00400E75" w:rsidP="00DD4DE9">
      <w:pPr>
        <w:pStyle w:val="a-cislo"/>
        <w:numPr>
          <w:ilvl w:val="0"/>
          <w:numId w:val="16"/>
        </w:numPr>
        <w:ind w:hanging="720"/>
        <w:rPr>
          <w:rStyle w:val="NvrhP-text"/>
        </w:rPr>
      </w:pPr>
      <w:r w:rsidRPr="00726232">
        <w:rPr>
          <w:rStyle w:val="NvrhP-text"/>
        </w:rPr>
        <w:t xml:space="preserve">Pro plochy veřejných prostranství jsou stanoveny tyto </w:t>
      </w:r>
      <w:r w:rsidRPr="00726232">
        <w:rPr>
          <w:rStyle w:val="NvrhP-text"/>
          <w:b/>
        </w:rPr>
        <w:t>obecné podmínky pro využití</w:t>
      </w:r>
      <w:r w:rsidRPr="00726232">
        <w:rPr>
          <w:rStyle w:val="NvrhP-text"/>
        </w:rPr>
        <w:t>:</w:t>
      </w:r>
    </w:p>
    <w:p w:rsidR="00400E75" w:rsidRPr="00726232" w:rsidRDefault="00400E75" w:rsidP="00DD4DE9">
      <w:pPr>
        <w:pStyle w:val="b-pismeno"/>
        <w:numPr>
          <w:ilvl w:val="0"/>
          <w:numId w:val="36"/>
        </w:numPr>
        <w:rPr>
          <w:rStyle w:val="NvrhP-text"/>
        </w:rPr>
      </w:pPr>
      <w:r w:rsidRPr="00726232">
        <w:rPr>
          <w:rStyle w:val="NvrhP-text"/>
          <w:b/>
        </w:rPr>
        <w:t xml:space="preserve">hlavní využití – </w:t>
      </w:r>
      <w:r w:rsidRPr="00726232">
        <w:rPr>
          <w:rStyle w:val="NvrhP-text"/>
        </w:rPr>
        <w:t>veřejně přístupná prostr</w:t>
      </w:r>
      <w:r w:rsidR="00F517E8" w:rsidRPr="00726232">
        <w:rPr>
          <w:rStyle w:val="NvrhP-text"/>
        </w:rPr>
        <w:t xml:space="preserve">anství, zejména náměstí, návsi </w:t>
      </w:r>
      <w:r w:rsidRPr="00726232">
        <w:rPr>
          <w:rStyle w:val="NvrhP-text"/>
        </w:rPr>
        <w:t>a další veřejně přístupná prostranství,</w:t>
      </w:r>
    </w:p>
    <w:p w:rsidR="00400E75" w:rsidRPr="00726232" w:rsidRDefault="00400E75" w:rsidP="00DD4DE9">
      <w:pPr>
        <w:pStyle w:val="b-pismeno"/>
        <w:numPr>
          <w:ilvl w:val="0"/>
          <w:numId w:val="36"/>
        </w:numPr>
        <w:rPr>
          <w:rStyle w:val="NvrhP-text"/>
          <w:b/>
        </w:rPr>
      </w:pPr>
      <w:r w:rsidRPr="00726232">
        <w:rPr>
          <w:rStyle w:val="NvrhP-text"/>
          <w:b/>
        </w:rPr>
        <w:t>přípustné využití: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726232">
        <w:rPr>
          <w:rStyle w:val="NvrhP-text"/>
        </w:rPr>
        <w:t>b.1)</w:t>
      </w:r>
      <w:r w:rsidRPr="00726232">
        <w:rPr>
          <w:rStyle w:val="NvrhP-text"/>
        </w:rPr>
        <w:tab/>
        <w:t xml:space="preserve">plochy </w:t>
      </w:r>
      <w:r w:rsidRPr="00DA4D62">
        <w:rPr>
          <w:rStyle w:val="NvrhP-text"/>
        </w:rPr>
        <w:t>zeleně,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lastRenderedPageBreak/>
        <w:t>b.2)</w:t>
      </w:r>
      <w:r w:rsidRPr="00DA4D62">
        <w:rPr>
          <w:rStyle w:val="NvrhP-text"/>
        </w:rPr>
        <w:tab/>
        <w:t xml:space="preserve">místní komunikace III. a IV. třídy a účelové komunikace, 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b.3)</w:t>
      </w:r>
      <w:r w:rsidRPr="00DA4D62">
        <w:rPr>
          <w:rStyle w:val="NvrhP-text"/>
        </w:rPr>
        <w:tab/>
        <w:t>komunikace pro pěší a cyklisty,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b.4)</w:t>
      </w:r>
      <w:r w:rsidRPr="00DA4D62">
        <w:rPr>
          <w:rStyle w:val="NvrhP-text"/>
        </w:rPr>
        <w:tab/>
        <w:t>parkoviště,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b.5)</w:t>
      </w:r>
      <w:r w:rsidRPr="00DA4D62">
        <w:rPr>
          <w:rStyle w:val="NvrhP-text"/>
        </w:rPr>
        <w:tab/>
        <w:t xml:space="preserve">autobusové zastávky, 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b.6)</w:t>
      </w:r>
      <w:r w:rsidRPr="00DA4D62">
        <w:rPr>
          <w:rStyle w:val="NvrhP-text"/>
        </w:rPr>
        <w:tab/>
        <w:t>venkovní sportoviště a dětská hřiště,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b.7)</w:t>
      </w:r>
      <w:r w:rsidRPr="00DA4D62">
        <w:rPr>
          <w:rStyle w:val="NvrhP-text"/>
        </w:rPr>
        <w:tab/>
        <w:t>drobná architektura a mobiliář,</w:t>
      </w:r>
    </w:p>
    <w:p w:rsidR="00F517E8" w:rsidRPr="00DA4D62" w:rsidRDefault="00F517E8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b.8)</w:t>
      </w:r>
      <w:r w:rsidRPr="00DA4D62">
        <w:rPr>
          <w:rStyle w:val="NvrhP-text"/>
        </w:rPr>
        <w:tab/>
        <w:t>drobné vodní prvky (fontány, kašny apod.)</w:t>
      </w:r>
    </w:p>
    <w:p w:rsidR="00400E75" w:rsidRPr="00726232" w:rsidRDefault="00F517E8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b.9</w:t>
      </w:r>
      <w:r w:rsidR="00400E75" w:rsidRPr="00DA4D62">
        <w:rPr>
          <w:rStyle w:val="NvrhP-text"/>
        </w:rPr>
        <w:t>)</w:t>
      </w:r>
      <w:r w:rsidR="00400E75" w:rsidRPr="00DA4D62">
        <w:rPr>
          <w:rStyle w:val="NvrhP-text"/>
        </w:rPr>
        <w:tab/>
        <w:t>nezbytná vedení a</w:t>
      </w:r>
      <w:r w:rsidR="00400E75" w:rsidRPr="00726232">
        <w:rPr>
          <w:rStyle w:val="NvrhP-text"/>
        </w:rPr>
        <w:t xml:space="preserve"> zařízení technické infrastruktury, </w:t>
      </w:r>
    </w:p>
    <w:p w:rsidR="00400E75" w:rsidRPr="00726232" w:rsidRDefault="00400E75" w:rsidP="00DD4DE9">
      <w:pPr>
        <w:pStyle w:val="b-pismeno"/>
        <w:numPr>
          <w:ilvl w:val="0"/>
          <w:numId w:val="36"/>
        </w:numPr>
        <w:rPr>
          <w:rStyle w:val="NvrhP-text"/>
          <w:b/>
        </w:rPr>
      </w:pPr>
      <w:r w:rsidRPr="00726232">
        <w:rPr>
          <w:rStyle w:val="NvrhP-text"/>
          <w:b/>
        </w:rPr>
        <w:t>nepřípustné využití: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726232">
        <w:rPr>
          <w:rStyle w:val="NvrhP-text"/>
        </w:rPr>
        <w:t>c.1)</w:t>
      </w:r>
      <w:r w:rsidRPr="00726232">
        <w:rPr>
          <w:rStyle w:val="NvrhP-text"/>
        </w:rPr>
        <w:tab/>
        <w:t xml:space="preserve">stavby </w:t>
      </w:r>
      <w:r w:rsidRPr="00DA4D62">
        <w:rPr>
          <w:rStyle w:val="NvrhP-text"/>
        </w:rPr>
        <w:t xml:space="preserve">pro prodej, 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c.2)</w:t>
      </w:r>
      <w:r w:rsidRPr="00DA4D62">
        <w:rPr>
          <w:rStyle w:val="NvrhP-text"/>
        </w:rPr>
        <w:tab/>
        <w:t>veškeré činnosti, které nejsou v souladu s hlavním, přípustným, popřípadě podmíněně přípustným využitím,</w:t>
      </w:r>
    </w:p>
    <w:p w:rsidR="00400E75" w:rsidRPr="0072623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c.3)</w:t>
      </w:r>
      <w:r w:rsidRPr="00DA4D62">
        <w:rPr>
          <w:rStyle w:val="NvrhP-text"/>
        </w:rPr>
        <w:tab/>
        <w:t>všechny činnosti, zařízení a stavby, jejichž negativní účinky na životní prostředí překračují limity</w:t>
      </w:r>
      <w:r w:rsidRPr="00726232">
        <w:rPr>
          <w:rStyle w:val="NvrhP-text"/>
        </w:rPr>
        <w:t xml:space="preserve"> stanovené příslušnými právními předpisy nad přípustnou míru,</w:t>
      </w:r>
    </w:p>
    <w:p w:rsidR="00BB0F4F" w:rsidRPr="00726232" w:rsidRDefault="00400E75" w:rsidP="00DD4DE9">
      <w:pPr>
        <w:pStyle w:val="b-pismeno"/>
        <w:numPr>
          <w:ilvl w:val="0"/>
          <w:numId w:val="36"/>
        </w:numPr>
        <w:rPr>
          <w:rStyle w:val="NvrhP-text"/>
        </w:rPr>
      </w:pPr>
      <w:r w:rsidRPr="00726232">
        <w:rPr>
          <w:rStyle w:val="NvrhP-text"/>
          <w:b/>
        </w:rPr>
        <w:t xml:space="preserve">podmíněně přípustné využití </w:t>
      </w:r>
      <w:r w:rsidRPr="00726232">
        <w:rPr>
          <w:rStyle w:val="NvrhP-text"/>
        </w:rPr>
        <w:t>– není stanoveno.</w:t>
      </w:r>
    </w:p>
    <w:p w:rsidR="00BB0F4F" w:rsidRPr="00726232" w:rsidRDefault="002F2FD2" w:rsidP="00BB0F4F">
      <w:pPr>
        <w:pStyle w:val="Nadpis3"/>
        <w:rPr>
          <w:lang w:eastAsia="en-US"/>
        </w:rPr>
      </w:pPr>
      <w:bookmarkStart w:id="79" w:name="_Toc508179893"/>
      <w:r w:rsidRPr="00726232">
        <w:rPr>
          <w:lang w:eastAsia="en-US"/>
        </w:rPr>
        <w:t>F.1.</w:t>
      </w:r>
      <w:r w:rsidR="00240873" w:rsidRPr="00726232">
        <w:rPr>
          <w:lang w:eastAsia="en-US"/>
        </w:rPr>
        <w:t>1</w:t>
      </w:r>
      <w:r w:rsidR="00240873">
        <w:rPr>
          <w:lang w:eastAsia="en-US"/>
        </w:rPr>
        <w:t>4</w:t>
      </w:r>
      <w:r w:rsidR="00BB0F4F" w:rsidRPr="00726232">
        <w:rPr>
          <w:lang w:eastAsia="en-US"/>
        </w:rPr>
        <w:tab/>
        <w:t>Veřejná prostranství - komunikace (PX)</w:t>
      </w:r>
      <w:bookmarkEnd w:id="79"/>
    </w:p>
    <w:p w:rsidR="00BB0F4F" w:rsidRPr="00726232" w:rsidRDefault="00BB0F4F" w:rsidP="00DD4DE9">
      <w:pPr>
        <w:pStyle w:val="a-cislo"/>
        <w:numPr>
          <w:ilvl w:val="0"/>
          <w:numId w:val="16"/>
        </w:numPr>
        <w:ind w:hanging="720"/>
        <w:rPr>
          <w:rStyle w:val="NvrhP-text"/>
        </w:rPr>
      </w:pPr>
      <w:r w:rsidRPr="00726232">
        <w:rPr>
          <w:rStyle w:val="NvrhP-text"/>
        </w:rPr>
        <w:t>Plochy veřejných prostranství</w:t>
      </w:r>
      <w:r w:rsidR="004A70A0" w:rsidRPr="00726232">
        <w:rPr>
          <w:rStyle w:val="NvrhP-text"/>
        </w:rPr>
        <w:t xml:space="preserve"> - komunikace</w:t>
      </w:r>
      <w:r w:rsidRPr="00726232">
        <w:rPr>
          <w:rStyle w:val="NvrhP-text"/>
        </w:rPr>
        <w:t xml:space="preserve"> jsou určeny pro veřejné užití, pro pohyb, pobyt a volnočasové aktivity obyvatel města a jejích návštěvníků.</w:t>
      </w:r>
    </w:p>
    <w:p w:rsidR="00BB0F4F" w:rsidRPr="00726232" w:rsidRDefault="00BB0F4F" w:rsidP="00DD4DE9">
      <w:pPr>
        <w:pStyle w:val="a-cislo"/>
        <w:numPr>
          <w:ilvl w:val="0"/>
          <w:numId w:val="16"/>
        </w:numPr>
        <w:ind w:hanging="720"/>
        <w:rPr>
          <w:rStyle w:val="NvrhP-text"/>
        </w:rPr>
      </w:pPr>
      <w:r w:rsidRPr="00726232">
        <w:rPr>
          <w:rStyle w:val="NvrhP-text"/>
        </w:rPr>
        <w:t xml:space="preserve">Pro plochy veřejných prostranství jsou stanoveny tyto </w:t>
      </w:r>
      <w:r w:rsidRPr="00726232">
        <w:rPr>
          <w:rStyle w:val="NvrhP-text"/>
          <w:b/>
        </w:rPr>
        <w:t>obecné podmínky pro využití</w:t>
      </w:r>
      <w:r w:rsidRPr="00726232">
        <w:rPr>
          <w:rStyle w:val="NvrhP-text"/>
        </w:rPr>
        <w:t>:</w:t>
      </w:r>
    </w:p>
    <w:p w:rsidR="00BB0F4F" w:rsidRPr="00726232" w:rsidRDefault="00BB0F4F" w:rsidP="00DD4DE9">
      <w:pPr>
        <w:pStyle w:val="b-pismeno"/>
        <w:numPr>
          <w:ilvl w:val="0"/>
          <w:numId w:val="49"/>
        </w:numPr>
        <w:rPr>
          <w:rStyle w:val="NvrhP-text"/>
        </w:rPr>
      </w:pPr>
      <w:r w:rsidRPr="00726232">
        <w:rPr>
          <w:rStyle w:val="NvrhP-text"/>
          <w:b/>
        </w:rPr>
        <w:t xml:space="preserve">hlavní využití – </w:t>
      </w:r>
      <w:r w:rsidRPr="00726232">
        <w:rPr>
          <w:rStyle w:val="NvrhP-text"/>
        </w:rPr>
        <w:t>veřejně přístupná prostranství, zejména náměstí, návsi, ulice, cyklostezky, stezky pro chodce a cyklisty, cesty v krajině a další veřejně přístupná prostranství,</w:t>
      </w:r>
    </w:p>
    <w:p w:rsidR="00BB0F4F" w:rsidRPr="00726232" w:rsidRDefault="00BB0F4F" w:rsidP="00DD4DE9">
      <w:pPr>
        <w:pStyle w:val="b-pismeno"/>
        <w:numPr>
          <w:ilvl w:val="0"/>
          <w:numId w:val="49"/>
        </w:numPr>
        <w:rPr>
          <w:rStyle w:val="NvrhP-text"/>
          <w:b/>
        </w:rPr>
      </w:pPr>
      <w:r w:rsidRPr="00726232">
        <w:rPr>
          <w:rStyle w:val="NvrhP-text"/>
          <w:b/>
        </w:rPr>
        <w:t>přípustné využití:</w:t>
      </w:r>
    </w:p>
    <w:p w:rsidR="00BB0F4F" w:rsidRPr="00DA4D62" w:rsidRDefault="00BB0F4F" w:rsidP="00DA4D62">
      <w:pPr>
        <w:pStyle w:val="c-podpsmeno"/>
        <w:rPr>
          <w:rStyle w:val="NvrhP-text"/>
        </w:rPr>
      </w:pPr>
      <w:r w:rsidRPr="00726232">
        <w:rPr>
          <w:rStyle w:val="NvrhP-text"/>
        </w:rPr>
        <w:t>b.1)</w:t>
      </w:r>
      <w:r w:rsidRPr="00726232">
        <w:rPr>
          <w:rStyle w:val="NvrhP-text"/>
        </w:rPr>
        <w:tab/>
      </w:r>
      <w:r w:rsidRPr="00DA4D62">
        <w:rPr>
          <w:rStyle w:val="NvrhP-text"/>
        </w:rPr>
        <w:t>plochy zeleně,</w:t>
      </w:r>
    </w:p>
    <w:p w:rsidR="00BB0F4F" w:rsidRPr="00DA4D62" w:rsidRDefault="00BB0F4F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b.2)</w:t>
      </w:r>
      <w:r w:rsidRPr="00DA4D62">
        <w:rPr>
          <w:rStyle w:val="NvrhP-text"/>
        </w:rPr>
        <w:tab/>
        <w:t xml:space="preserve">místní komunikace III. a IV. třídy a účelové komunikace, </w:t>
      </w:r>
    </w:p>
    <w:p w:rsidR="00BB0F4F" w:rsidRPr="00DA4D62" w:rsidRDefault="00BB0F4F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b.3)</w:t>
      </w:r>
      <w:r w:rsidRPr="00DA4D62">
        <w:rPr>
          <w:rStyle w:val="NvrhP-text"/>
        </w:rPr>
        <w:tab/>
        <w:t>komunikace pro pěší a cyklisty,</w:t>
      </w:r>
    </w:p>
    <w:p w:rsidR="00BB0F4F" w:rsidRPr="00DA4D62" w:rsidRDefault="00BB0F4F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b.4)</w:t>
      </w:r>
      <w:r w:rsidRPr="00DA4D62">
        <w:rPr>
          <w:rStyle w:val="NvrhP-text"/>
        </w:rPr>
        <w:tab/>
        <w:t>parkoviště,</w:t>
      </w:r>
    </w:p>
    <w:p w:rsidR="00BB0F4F" w:rsidRPr="00DA4D62" w:rsidRDefault="00BB0F4F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b.5)</w:t>
      </w:r>
      <w:r w:rsidRPr="00DA4D62">
        <w:rPr>
          <w:rStyle w:val="NvrhP-text"/>
        </w:rPr>
        <w:tab/>
        <w:t xml:space="preserve">autobusové zastávky, </w:t>
      </w:r>
    </w:p>
    <w:p w:rsidR="00BB0F4F" w:rsidRPr="00DA4D62" w:rsidRDefault="00BB0F4F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b.6)</w:t>
      </w:r>
      <w:r w:rsidRPr="00DA4D62">
        <w:rPr>
          <w:rStyle w:val="NvrhP-text"/>
        </w:rPr>
        <w:tab/>
        <w:t>venkovní sportoviště a dětská hřiště,</w:t>
      </w:r>
    </w:p>
    <w:p w:rsidR="00BB0F4F" w:rsidRPr="00DA4D62" w:rsidRDefault="00BB0F4F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b.7)</w:t>
      </w:r>
      <w:r w:rsidRPr="00DA4D62">
        <w:rPr>
          <w:rStyle w:val="NvrhP-text"/>
        </w:rPr>
        <w:tab/>
        <w:t>drobná architektura a mobiliář,</w:t>
      </w:r>
    </w:p>
    <w:p w:rsidR="00BB0F4F" w:rsidRPr="00726232" w:rsidRDefault="00BB0F4F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b.8)</w:t>
      </w:r>
      <w:r w:rsidRPr="00DA4D62">
        <w:rPr>
          <w:rStyle w:val="NvrhP-text"/>
        </w:rPr>
        <w:tab/>
        <w:t>nezbytná vedení</w:t>
      </w:r>
      <w:r w:rsidRPr="00726232">
        <w:rPr>
          <w:rStyle w:val="NvrhP-text"/>
        </w:rPr>
        <w:t xml:space="preserve"> a zařízení technické infrastruktury, </w:t>
      </w:r>
    </w:p>
    <w:p w:rsidR="00BB0F4F" w:rsidRPr="00726232" w:rsidRDefault="00BB0F4F" w:rsidP="00DD4DE9">
      <w:pPr>
        <w:pStyle w:val="b-pismeno"/>
        <w:numPr>
          <w:ilvl w:val="0"/>
          <w:numId w:val="49"/>
        </w:numPr>
        <w:rPr>
          <w:rStyle w:val="NvrhP-text"/>
          <w:b/>
        </w:rPr>
      </w:pPr>
      <w:r w:rsidRPr="00726232">
        <w:rPr>
          <w:rStyle w:val="NvrhP-text"/>
          <w:b/>
        </w:rPr>
        <w:t>nepřípustné využití:</w:t>
      </w:r>
    </w:p>
    <w:p w:rsidR="00BB0F4F" w:rsidRPr="00DA4D62" w:rsidRDefault="00BB0F4F" w:rsidP="00DA4D62">
      <w:pPr>
        <w:pStyle w:val="c-podpsmeno"/>
        <w:rPr>
          <w:rStyle w:val="NvrhP-text"/>
        </w:rPr>
      </w:pPr>
      <w:r w:rsidRPr="00726232">
        <w:rPr>
          <w:rStyle w:val="NvrhP-text"/>
        </w:rPr>
        <w:t>c.1)</w:t>
      </w:r>
      <w:r w:rsidRPr="00726232">
        <w:rPr>
          <w:rStyle w:val="NvrhP-text"/>
        </w:rPr>
        <w:tab/>
      </w:r>
      <w:r w:rsidRPr="00DA4D62">
        <w:rPr>
          <w:rStyle w:val="NvrhP-text"/>
        </w:rPr>
        <w:t xml:space="preserve">stavby pro prodej, </w:t>
      </w:r>
    </w:p>
    <w:p w:rsidR="00BB0F4F" w:rsidRPr="00DA4D62" w:rsidRDefault="00BB0F4F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c.2)</w:t>
      </w:r>
      <w:r w:rsidRPr="00DA4D62">
        <w:rPr>
          <w:rStyle w:val="NvrhP-text"/>
        </w:rPr>
        <w:tab/>
        <w:t>veškeré činnosti, které nejsou v souladu s hlavním, přípustným, popřípadě podmíněně přípustným využitím,</w:t>
      </w:r>
    </w:p>
    <w:p w:rsidR="00BB0F4F" w:rsidRPr="00726232" w:rsidRDefault="00BB0F4F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c.3)</w:t>
      </w:r>
      <w:r w:rsidRPr="00DA4D62">
        <w:rPr>
          <w:rStyle w:val="NvrhP-text"/>
        </w:rPr>
        <w:tab/>
        <w:t>všechny činnosti, zařízení a stavby, jejichž negativní účinky na životní prostředí překračují limity</w:t>
      </w:r>
      <w:r w:rsidRPr="00726232">
        <w:rPr>
          <w:rStyle w:val="NvrhP-text"/>
        </w:rPr>
        <w:t xml:space="preserve"> stanovené příslušnými právními předpisy nad přípustnou míru,</w:t>
      </w:r>
    </w:p>
    <w:p w:rsidR="00C923F1" w:rsidRDefault="00BB0F4F" w:rsidP="00DD4DE9">
      <w:pPr>
        <w:pStyle w:val="b-pismeno"/>
        <w:numPr>
          <w:ilvl w:val="0"/>
          <w:numId w:val="49"/>
        </w:numPr>
        <w:rPr>
          <w:rStyle w:val="NvrhP-text"/>
        </w:rPr>
      </w:pPr>
      <w:r w:rsidRPr="00726232">
        <w:rPr>
          <w:rStyle w:val="NvrhP-text"/>
          <w:b/>
        </w:rPr>
        <w:t xml:space="preserve">podmíněně přípustné využití </w:t>
      </w:r>
      <w:r w:rsidRPr="00726232">
        <w:rPr>
          <w:rStyle w:val="NvrhP-text"/>
        </w:rPr>
        <w:t>– není stanoveno</w:t>
      </w:r>
      <w:r w:rsidR="00C923F1">
        <w:rPr>
          <w:rStyle w:val="NvrhP-text"/>
        </w:rPr>
        <w:t>,</w:t>
      </w:r>
    </w:p>
    <w:p w:rsidR="00BB0F4F" w:rsidRPr="00726232" w:rsidRDefault="00C923F1" w:rsidP="00DD4DE9">
      <w:pPr>
        <w:pStyle w:val="b-pismeno"/>
        <w:numPr>
          <w:ilvl w:val="0"/>
          <w:numId w:val="49"/>
        </w:numPr>
        <w:rPr>
          <w:rStyle w:val="NvrhP-text"/>
        </w:rPr>
      </w:pPr>
      <w:r>
        <w:rPr>
          <w:rStyle w:val="NvrhP-text"/>
        </w:rPr>
        <w:t xml:space="preserve">pro plochu </w:t>
      </w:r>
      <w:r w:rsidR="00206917">
        <w:rPr>
          <w:rStyle w:val="NvrhP-text"/>
        </w:rPr>
        <w:t xml:space="preserve">Z38 </w:t>
      </w:r>
      <w:r>
        <w:rPr>
          <w:rStyle w:val="NvrhP-text"/>
        </w:rPr>
        <w:t xml:space="preserve">se stanovuje specifická </w:t>
      </w:r>
      <w:r w:rsidR="00206917">
        <w:rPr>
          <w:rStyle w:val="NvrhP-text"/>
        </w:rPr>
        <w:t>podmínka koordinace s koridory dopravní infrastruktury X01 (obchvat Železnice) a X02 (obchvat Jičína)</w:t>
      </w:r>
      <w:r w:rsidR="00BB0F4F" w:rsidRPr="00726232">
        <w:rPr>
          <w:rStyle w:val="NvrhP-text"/>
        </w:rPr>
        <w:t>.</w:t>
      </w:r>
    </w:p>
    <w:p w:rsidR="00400E75" w:rsidRPr="00726232" w:rsidRDefault="00790761" w:rsidP="00400E75">
      <w:pPr>
        <w:pStyle w:val="Nadpis3"/>
        <w:rPr>
          <w:lang w:eastAsia="en-US"/>
        </w:rPr>
      </w:pPr>
      <w:bookmarkStart w:id="80" w:name="_Toc508179894"/>
      <w:r w:rsidRPr="00726232">
        <w:rPr>
          <w:lang w:eastAsia="en-US"/>
        </w:rPr>
        <w:t>F.1.</w:t>
      </w:r>
      <w:r w:rsidR="00240873" w:rsidRPr="00726232">
        <w:rPr>
          <w:lang w:eastAsia="en-US"/>
        </w:rPr>
        <w:t>1</w:t>
      </w:r>
      <w:r w:rsidR="00240873">
        <w:rPr>
          <w:lang w:eastAsia="en-US"/>
        </w:rPr>
        <w:t>5</w:t>
      </w:r>
      <w:r w:rsidR="00400E75" w:rsidRPr="00726232">
        <w:rPr>
          <w:lang w:eastAsia="en-US"/>
        </w:rPr>
        <w:tab/>
        <w:t>Veřejná prostranství – veřejná zeleň (ZV)</w:t>
      </w:r>
      <w:bookmarkEnd w:id="80"/>
    </w:p>
    <w:p w:rsidR="00400E75" w:rsidRPr="00726232" w:rsidRDefault="00400E75" w:rsidP="00DD4DE9">
      <w:pPr>
        <w:pStyle w:val="a-cislo"/>
        <w:numPr>
          <w:ilvl w:val="0"/>
          <w:numId w:val="16"/>
        </w:numPr>
        <w:ind w:hanging="720"/>
        <w:rPr>
          <w:rStyle w:val="NvrhP-text"/>
        </w:rPr>
      </w:pPr>
      <w:r w:rsidRPr="00726232">
        <w:rPr>
          <w:rStyle w:val="NvrhP-text"/>
        </w:rPr>
        <w:t>Plochy veřejné zeleně jsou určeny pro veřejné užití, pro pohyb, pobyt a volnočasové aktivity obyvatel města a jejích návštěvníků.</w:t>
      </w:r>
    </w:p>
    <w:p w:rsidR="00400E75" w:rsidRPr="00726232" w:rsidRDefault="00400E75" w:rsidP="00DD4DE9">
      <w:pPr>
        <w:pStyle w:val="a-cislo"/>
        <w:numPr>
          <w:ilvl w:val="0"/>
          <w:numId w:val="16"/>
        </w:numPr>
        <w:ind w:hanging="720"/>
        <w:rPr>
          <w:rStyle w:val="NvrhP-text"/>
        </w:rPr>
      </w:pPr>
      <w:r w:rsidRPr="00726232">
        <w:rPr>
          <w:rStyle w:val="NvrhP-text"/>
        </w:rPr>
        <w:t xml:space="preserve">Pro plochy veřejných prostranství jsou stanoveny tyto </w:t>
      </w:r>
      <w:r w:rsidRPr="00726232">
        <w:rPr>
          <w:rStyle w:val="NvrhP-text"/>
          <w:b/>
        </w:rPr>
        <w:t>obecné podmínky pro využití</w:t>
      </w:r>
      <w:r w:rsidRPr="00726232">
        <w:rPr>
          <w:rStyle w:val="NvrhP-text"/>
        </w:rPr>
        <w:t>:</w:t>
      </w:r>
    </w:p>
    <w:p w:rsidR="00400E75" w:rsidRPr="00726232" w:rsidRDefault="00400E75" w:rsidP="00DD4DE9">
      <w:pPr>
        <w:pStyle w:val="b-pismeno"/>
        <w:numPr>
          <w:ilvl w:val="0"/>
          <w:numId w:val="37"/>
        </w:numPr>
        <w:rPr>
          <w:rStyle w:val="NvrhP-text"/>
        </w:rPr>
      </w:pPr>
      <w:r w:rsidRPr="00726232">
        <w:rPr>
          <w:rStyle w:val="NvrhP-text"/>
          <w:b/>
        </w:rPr>
        <w:lastRenderedPageBreak/>
        <w:t xml:space="preserve">hlavní využití – </w:t>
      </w:r>
      <w:r w:rsidRPr="00726232">
        <w:rPr>
          <w:rStyle w:val="NvrhP-text"/>
        </w:rPr>
        <w:t xml:space="preserve">veřejně přístupná prostranství </w:t>
      </w:r>
      <w:r w:rsidR="00092513">
        <w:rPr>
          <w:rStyle w:val="NvrhP-text"/>
        </w:rPr>
        <w:t xml:space="preserve">zahrnující jako nedílnou součást </w:t>
      </w:r>
    </w:p>
    <w:p w:rsidR="00092513" w:rsidRPr="00DA4D62" w:rsidRDefault="00092513" w:rsidP="00DA4D62">
      <w:pPr>
        <w:pStyle w:val="c-podpsmeno"/>
        <w:rPr>
          <w:rStyle w:val="NvrhP-text"/>
        </w:rPr>
      </w:pPr>
      <w:r>
        <w:rPr>
          <w:rStyle w:val="NvrhP-text"/>
        </w:rPr>
        <w:t>a</w:t>
      </w:r>
      <w:r w:rsidRPr="00726232">
        <w:rPr>
          <w:rStyle w:val="NvrhP-text"/>
        </w:rPr>
        <w:t>.1)</w:t>
      </w:r>
      <w:r w:rsidRPr="00726232">
        <w:rPr>
          <w:rStyle w:val="NvrhP-text"/>
        </w:rPr>
        <w:tab/>
      </w:r>
      <w:r w:rsidRPr="00DA4D62">
        <w:rPr>
          <w:rStyle w:val="NvrhP-text"/>
        </w:rPr>
        <w:t>krajinářsky upravené porosty,</w:t>
      </w:r>
    </w:p>
    <w:p w:rsidR="00092513" w:rsidRPr="00DA4D62" w:rsidRDefault="00092513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a.2)</w:t>
      </w:r>
      <w:r w:rsidRPr="00DA4D62">
        <w:rPr>
          <w:rStyle w:val="NvrhP-text"/>
        </w:rPr>
        <w:tab/>
        <w:t xml:space="preserve">drobnou </w:t>
      </w:r>
      <w:r w:rsidR="008373F8" w:rsidRPr="00DA4D62">
        <w:rPr>
          <w:rStyle w:val="NvrhP-text"/>
        </w:rPr>
        <w:t xml:space="preserve">architekturu </w:t>
      </w:r>
      <w:r w:rsidRPr="00DA4D62">
        <w:rPr>
          <w:rStyle w:val="NvrhP-text"/>
        </w:rPr>
        <w:t xml:space="preserve">a mobiliář, </w:t>
      </w:r>
    </w:p>
    <w:p w:rsidR="00092513" w:rsidRPr="00726232" w:rsidRDefault="00092513" w:rsidP="00DA4D62">
      <w:pPr>
        <w:pStyle w:val="c-podpsmeno"/>
        <w:rPr>
          <w:rStyle w:val="NvrhP-text"/>
          <w:rFonts w:cs="Arial"/>
        </w:rPr>
      </w:pPr>
      <w:r w:rsidRPr="00DA4D62">
        <w:rPr>
          <w:rStyle w:val="NvrhP-text"/>
        </w:rPr>
        <w:t>a.3)</w:t>
      </w:r>
      <w:r w:rsidRPr="00DA4D62">
        <w:rPr>
          <w:rStyle w:val="NvrhP-text"/>
        </w:rPr>
        <w:tab/>
        <w:t>zpevněné</w:t>
      </w:r>
      <w:r>
        <w:rPr>
          <w:rStyle w:val="NvrhP-text"/>
          <w:rFonts w:cs="Arial"/>
        </w:rPr>
        <w:t xml:space="preserve"> nebo nezpevněné plochy pro pohyb osob</w:t>
      </w:r>
    </w:p>
    <w:p w:rsidR="00400E75" w:rsidRPr="00726232" w:rsidRDefault="00400E75" w:rsidP="00DD4DE9">
      <w:pPr>
        <w:pStyle w:val="b-pismeno"/>
        <w:numPr>
          <w:ilvl w:val="0"/>
          <w:numId w:val="37"/>
        </w:numPr>
        <w:rPr>
          <w:rStyle w:val="NvrhP-text"/>
          <w:b/>
        </w:rPr>
      </w:pPr>
      <w:r w:rsidRPr="00726232">
        <w:rPr>
          <w:rStyle w:val="NvrhP-text"/>
          <w:b/>
        </w:rPr>
        <w:t>přípustné využití:</w:t>
      </w:r>
    </w:p>
    <w:p w:rsidR="00400E75" w:rsidRPr="00726232" w:rsidRDefault="00400E75" w:rsidP="00DA4D62">
      <w:pPr>
        <w:pStyle w:val="c-podpsmeno"/>
        <w:rPr>
          <w:rStyle w:val="NvrhP-text"/>
        </w:rPr>
      </w:pPr>
      <w:r w:rsidRPr="00726232">
        <w:rPr>
          <w:rStyle w:val="NvrhP-text"/>
          <w:rFonts w:cs="Arial"/>
        </w:rPr>
        <w:t>b.</w:t>
      </w:r>
      <w:r w:rsidR="00092513">
        <w:rPr>
          <w:rStyle w:val="NvrhP-text"/>
          <w:rFonts w:cs="Arial"/>
        </w:rPr>
        <w:t>1</w:t>
      </w:r>
      <w:r w:rsidRPr="00726232">
        <w:rPr>
          <w:rStyle w:val="NvrhP-text"/>
          <w:rFonts w:cs="Arial"/>
        </w:rPr>
        <w:t>)</w:t>
      </w:r>
      <w:r w:rsidRPr="00726232">
        <w:rPr>
          <w:rStyle w:val="NvrhP-text"/>
          <w:rFonts w:cs="Arial"/>
        </w:rPr>
        <w:tab/>
      </w:r>
      <w:r w:rsidRPr="00726232">
        <w:rPr>
          <w:rStyle w:val="NvrhP-text"/>
        </w:rPr>
        <w:t>venkovní sportoviště a dětská hřiště,</w:t>
      </w:r>
    </w:p>
    <w:p w:rsidR="00400E75" w:rsidRPr="00726232" w:rsidRDefault="00400E75" w:rsidP="00DA4D62">
      <w:pPr>
        <w:pStyle w:val="c-podpsmeno"/>
        <w:rPr>
          <w:rStyle w:val="NvrhP-text"/>
        </w:rPr>
      </w:pPr>
      <w:r w:rsidRPr="00726232">
        <w:rPr>
          <w:rStyle w:val="NvrhP-text"/>
        </w:rPr>
        <w:t>b.</w:t>
      </w:r>
      <w:r w:rsidR="00DA4D62">
        <w:rPr>
          <w:rStyle w:val="NvrhP-text"/>
        </w:rPr>
        <w:t>2</w:t>
      </w:r>
      <w:r w:rsidRPr="00726232">
        <w:rPr>
          <w:rStyle w:val="NvrhP-text"/>
        </w:rPr>
        <w:t>)</w:t>
      </w:r>
      <w:r w:rsidRPr="00726232">
        <w:rPr>
          <w:rStyle w:val="NvrhP-text"/>
        </w:rPr>
        <w:tab/>
        <w:t>komunikace pro chodce a cyklisty,</w:t>
      </w:r>
    </w:p>
    <w:p w:rsidR="00400E75" w:rsidRPr="00726232" w:rsidRDefault="00400E75" w:rsidP="00DA4D62">
      <w:pPr>
        <w:pStyle w:val="c-podpsmeno"/>
        <w:rPr>
          <w:rStyle w:val="NvrhP-text"/>
        </w:rPr>
      </w:pPr>
      <w:r w:rsidRPr="00726232">
        <w:rPr>
          <w:rStyle w:val="NvrhP-text"/>
        </w:rPr>
        <w:t>b.</w:t>
      </w:r>
      <w:r w:rsidR="00DA4D62">
        <w:rPr>
          <w:rStyle w:val="NvrhP-text"/>
        </w:rPr>
        <w:t>3</w:t>
      </w:r>
      <w:r w:rsidRPr="00726232">
        <w:rPr>
          <w:rStyle w:val="NvrhP-text"/>
        </w:rPr>
        <w:t>)</w:t>
      </w:r>
      <w:r w:rsidRPr="00726232">
        <w:rPr>
          <w:rStyle w:val="NvrhP-text"/>
        </w:rPr>
        <w:tab/>
        <w:t>vodní plochy a toky,</w:t>
      </w:r>
    </w:p>
    <w:p w:rsidR="00400E75" w:rsidRPr="00726232" w:rsidRDefault="00400E75" w:rsidP="00DA4D62">
      <w:pPr>
        <w:pStyle w:val="c-podpsmeno"/>
        <w:rPr>
          <w:rStyle w:val="NvrhP-text"/>
          <w:rFonts w:cs="Arial"/>
        </w:rPr>
      </w:pPr>
      <w:r w:rsidRPr="00726232">
        <w:rPr>
          <w:rStyle w:val="NvrhP-text"/>
          <w:rFonts w:cs="Arial"/>
        </w:rPr>
        <w:t>b.</w:t>
      </w:r>
      <w:r w:rsidR="00DA4D62">
        <w:rPr>
          <w:rStyle w:val="NvrhP-text"/>
          <w:rFonts w:cs="Arial"/>
        </w:rPr>
        <w:t>4</w:t>
      </w:r>
      <w:r w:rsidRPr="00726232">
        <w:rPr>
          <w:rStyle w:val="NvrhP-text"/>
          <w:rFonts w:cs="Arial"/>
        </w:rPr>
        <w:t>)</w:t>
      </w:r>
      <w:r w:rsidRPr="00726232">
        <w:rPr>
          <w:rStyle w:val="NvrhP-text"/>
          <w:rFonts w:cs="Arial"/>
        </w:rPr>
        <w:tab/>
        <w:t>parkoviště na terénu pro potřeby uživatelů dané plochy,</w:t>
      </w:r>
    </w:p>
    <w:p w:rsidR="00400E75" w:rsidRPr="00726232" w:rsidRDefault="00400E75" w:rsidP="00DA4D62">
      <w:pPr>
        <w:pStyle w:val="c-podpsmeno"/>
        <w:rPr>
          <w:rStyle w:val="NvrhP-text"/>
        </w:rPr>
      </w:pPr>
      <w:r w:rsidRPr="00726232">
        <w:rPr>
          <w:rStyle w:val="NvrhP-text"/>
        </w:rPr>
        <w:t>b.</w:t>
      </w:r>
      <w:r w:rsidR="00DA4D62">
        <w:rPr>
          <w:rStyle w:val="NvrhP-text"/>
        </w:rPr>
        <w:t>5</w:t>
      </w:r>
      <w:r w:rsidRPr="00726232">
        <w:rPr>
          <w:rStyle w:val="NvrhP-text"/>
        </w:rPr>
        <w:t>)</w:t>
      </w:r>
      <w:r w:rsidRPr="00726232">
        <w:rPr>
          <w:rStyle w:val="NvrhP-text"/>
        </w:rPr>
        <w:tab/>
        <w:t xml:space="preserve">nezbytná vedení a zařízení technické infrastruktury, </w:t>
      </w:r>
    </w:p>
    <w:p w:rsidR="00400E75" w:rsidRPr="00726232" w:rsidRDefault="00400E75" w:rsidP="00DD4DE9">
      <w:pPr>
        <w:pStyle w:val="b-pismeno"/>
        <w:numPr>
          <w:ilvl w:val="0"/>
          <w:numId w:val="37"/>
        </w:numPr>
        <w:rPr>
          <w:rStyle w:val="NvrhP-text"/>
          <w:b/>
        </w:rPr>
      </w:pPr>
      <w:r w:rsidRPr="00726232">
        <w:rPr>
          <w:rStyle w:val="NvrhP-text"/>
          <w:b/>
        </w:rPr>
        <w:t>nepřípustné využití:</w:t>
      </w:r>
    </w:p>
    <w:p w:rsidR="00400E75" w:rsidRPr="00726232" w:rsidRDefault="00400E75" w:rsidP="00DA4D62">
      <w:pPr>
        <w:pStyle w:val="c-podpsmeno"/>
        <w:rPr>
          <w:rStyle w:val="NvrhP-text"/>
        </w:rPr>
      </w:pPr>
      <w:r w:rsidRPr="00726232">
        <w:rPr>
          <w:rStyle w:val="NvrhP-text"/>
        </w:rPr>
        <w:t>c.1)</w:t>
      </w:r>
      <w:r w:rsidRPr="00726232">
        <w:rPr>
          <w:rStyle w:val="NvrhP-text"/>
        </w:rPr>
        <w:tab/>
        <w:t xml:space="preserve">stavby pro prodej, </w:t>
      </w:r>
    </w:p>
    <w:p w:rsidR="00400E75" w:rsidRPr="00726232" w:rsidRDefault="00400E75" w:rsidP="00DA4D62">
      <w:pPr>
        <w:pStyle w:val="c-podpsmeno"/>
        <w:rPr>
          <w:rStyle w:val="NvrhP-text"/>
        </w:rPr>
      </w:pPr>
      <w:r w:rsidRPr="00726232">
        <w:rPr>
          <w:rStyle w:val="NvrhP-text"/>
        </w:rPr>
        <w:t>c.2)</w:t>
      </w:r>
      <w:r w:rsidRPr="00726232">
        <w:rPr>
          <w:rStyle w:val="NvrhP-text"/>
        </w:rPr>
        <w:tab/>
        <w:t>veškeré činnosti, které nejsou v souladu s hlavním, přípustným, popřípadě podmíněně přípustným využitím,</w:t>
      </w:r>
    </w:p>
    <w:p w:rsidR="00400E75" w:rsidRPr="00726232" w:rsidRDefault="00400E75" w:rsidP="00DA4D62">
      <w:pPr>
        <w:pStyle w:val="c-podpsmeno"/>
        <w:rPr>
          <w:rStyle w:val="NvrhP-text"/>
        </w:rPr>
      </w:pPr>
      <w:r w:rsidRPr="00726232">
        <w:rPr>
          <w:rStyle w:val="NvrhP-text"/>
        </w:rPr>
        <w:t>c.3)</w:t>
      </w:r>
      <w:r w:rsidRPr="00726232">
        <w:rPr>
          <w:rStyle w:val="NvrhP-text"/>
        </w:rPr>
        <w:tab/>
        <w:t>všechny činnosti, zařízení a stavby, jejichž negativní účinky na životní prostředí překračují limity stanovené příslušnými právními předpisy nad přípustnou míru,</w:t>
      </w:r>
    </w:p>
    <w:p w:rsidR="00400E75" w:rsidRPr="00726232" w:rsidRDefault="00400E75" w:rsidP="00DD4DE9">
      <w:pPr>
        <w:pStyle w:val="b-pismeno"/>
        <w:numPr>
          <w:ilvl w:val="0"/>
          <w:numId w:val="37"/>
        </w:numPr>
        <w:rPr>
          <w:rStyle w:val="NvrhP-text"/>
        </w:rPr>
      </w:pPr>
      <w:r w:rsidRPr="00726232">
        <w:rPr>
          <w:rStyle w:val="NvrhP-text"/>
          <w:b/>
        </w:rPr>
        <w:t xml:space="preserve">podmíněně přípustné využití </w:t>
      </w:r>
      <w:r w:rsidR="00AE2A7F" w:rsidRPr="00726232">
        <w:rPr>
          <w:rStyle w:val="NvrhP-text"/>
          <w:b/>
        </w:rPr>
        <w:t xml:space="preserve">– </w:t>
      </w:r>
      <w:r w:rsidRPr="00726232">
        <w:rPr>
          <w:rStyle w:val="NvrhP-text"/>
        </w:rPr>
        <w:t>není stanoveno.</w:t>
      </w:r>
    </w:p>
    <w:p w:rsidR="00400E75" w:rsidRPr="00726232" w:rsidRDefault="00400E75" w:rsidP="00DD4DE9">
      <w:pPr>
        <w:pStyle w:val="a-cislo"/>
        <w:numPr>
          <w:ilvl w:val="0"/>
          <w:numId w:val="16"/>
        </w:numPr>
        <w:ind w:hanging="720"/>
      </w:pPr>
      <w:r w:rsidRPr="00726232">
        <w:t>V plochách, které jsou součástí skladebných částí ÚSES, musí být respektovány požadavky cílového využití a zajištění funkčnosti skladebných částí ÚSES.</w:t>
      </w:r>
    </w:p>
    <w:p w:rsidR="00400E75" w:rsidRPr="00726232" w:rsidRDefault="00400E75" w:rsidP="00DD4DE9">
      <w:pPr>
        <w:pStyle w:val="a-cislo"/>
        <w:numPr>
          <w:ilvl w:val="0"/>
          <w:numId w:val="16"/>
        </w:numPr>
        <w:ind w:hanging="720"/>
        <w:rPr>
          <w:rStyle w:val="NvrhP-text"/>
        </w:rPr>
      </w:pPr>
      <w:r w:rsidRPr="00726232">
        <w:t>Výsadby v plochách zeleně zasahujících do záplavového území budou respektovat podmínky ochrany území před povodněmi.</w:t>
      </w:r>
    </w:p>
    <w:p w:rsidR="00400E75" w:rsidRPr="00726232" w:rsidRDefault="00790761" w:rsidP="00400E75">
      <w:pPr>
        <w:pStyle w:val="Nadpis3"/>
        <w:rPr>
          <w:lang w:eastAsia="en-US"/>
        </w:rPr>
      </w:pPr>
      <w:bookmarkStart w:id="81" w:name="_Toc508179895"/>
      <w:r w:rsidRPr="00726232">
        <w:rPr>
          <w:lang w:eastAsia="en-US"/>
        </w:rPr>
        <w:t>F.1.</w:t>
      </w:r>
      <w:r w:rsidR="00240873" w:rsidRPr="00726232">
        <w:rPr>
          <w:lang w:eastAsia="en-US"/>
        </w:rPr>
        <w:t>1</w:t>
      </w:r>
      <w:r w:rsidR="00240873">
        <w:rPr>
          <w:lang w:eastAsia="en-US"/>
        </w:rPr>
        <w:t>6</w:t>
      </w:r>
      <w:r w:rsidR="00400E75" w:rsidRPr="00726232">
        <w:rPr>
          <w:lang w:eastAsia="en-US"/>
        </w:rPr>
        <w:tab/>
        <w:t>Silniční doprava (DS)</w:t>
      </w:r>
      <w:bookmarkEnd w:id="81"/>
    </w:p>
    <w:p w:rsidR="00400E75" w:rsidRPr="00726232" w:rsidRDefault="00400E75" w:rsidP="00DD4DE9">
      <w:pPr>
        <w:pStyle w:val="a-cislo"/>
        <w:numPr>
          <w:ilvl w:val="0"/>
          <w:numId w:val="16"/>
        </w:numPr>
        <w:ind w:hanging="720"/>
        <w:rPr>
          <w:rStyle w:val="NvrhP-text"/>
        </w:rPr>
      </w:pPr>
      <w:r w:rsidRPr="00726232">
        <w:rPr>
          <w:rStyle w:val="NvrhP-text"/>
        </w:rPr>
        <w:t>Plochy pro silniční dopravu jsou určené pro obsluhu území automobilovou, autobusovou, cyklistickou a pěší dopravou a pro zajištění širších dopravních vztahů a lze v nich umístit:</w:t>
      </w:r>
    </w:p>
    <w:p w:rsidR="00400E75" w:rsidRPr="00726232" w:rsidRDefault="00400E75" w:rsidP="00DD4DE9">
      <w:pPr>
        <w:pStyle w:val="b-pismeno"/>
        <w:numPr>
          <w:ilvl w:val="0"/>
          <w:numId w:val="39"/>
        </w:numPr>
        <w:rPr>
          <w:rStyle w:val="NvrhP-text"/>
          <w:rFonts w:cs="Arial"/>
        </w:rPr>
      </w:pPr>
      <w:r w:rsidRPr="00726232">
        <w:rPr>
          <w:rStyle w:val="NvrhP-text"/>
          <w:rFonts w:cs="Arial"/>
        </w:rPr>
        <w:t>dálnice, silnice I., II. a III. třídy a místní komunikace,</w:t>
      </w:r>
    </w:p>
    <w:p w:rsidR="00400E75" w:rsidRPr="00726232" w:rsidRDefault="00400E75" w:rsidP="00DD4DE9">
      <w:pPr>
        <w:pStyle w:val="b-pismeno"/>
        <w:numPr>
          <w:ilvl w:val="0"/>
          <w:numId w:val="39"/>
        </w:numPr>
        <w:rPr>
          <w:rStyle w:val="NvrhP-text"/>
          <w:rFonts w:cs="Arial"/>
        </w:rPr>
      </w:pPr>
      <w:r w:rsidRPr="00726232">
        <w:rPr>
          <w:rStyle w:val="NvrhP-text"/>
          <w:rFonts w:cs="Arial"/>
        </w:rPr>
        <w:t>komunikace pro pěší a cyklisty,</w:t>
      </w:r>
    </w:p>
    <w:p w:rsidR="00400E75" w:rsidRPr="00726232" w:rsidRDefault="00400E75" w:rsidP="00DD4DE9">
      <w:pPr>
        <w:pStyle w:val="b-pismeno"/>
        <w:numPr>
          <w:ilvl w:val="0"/>
          <w:numId w:val="39"/>
        </w:numPr>
        <w:rPr>
          <w:rStyle w:val="NvrhP-text"/>
          <w:rFonts w:cs="Arial"/>
        </w:rPr>
      </w:pPr>
      <w:r w:rsidRPr="00726232">
        <w:rPr>
          <w:rStyle w:val="NvrhP-text"/>
          <w:rFonts w:cs="Arial"/>
        </w:rPr>
        <w:t>plochy a zařízení dopravní vybavenosti (autobusové zastávky, čerpací stanice pohonných hmot),</w:t>
      </w:r>
    </w:p>
    <w:p w:rsidR="00400E75" w:rsidRPr="00726232" w:rsidRDefault="00400E75" w:rsidP="00DD4DE9">
      <w:pPr>
        <w:pStyle w:val="b-pismeno"/>
        <w:numPr>
          <w:ilvl w:val="0"/>
          <w:numId w:val="39"/>
        </w:numPr>
        <w:rPr>
          <w:rStyle w:val="NvrhP-text"/>
          <w:rFonts w:cs="Arial"/>
        </w:rPr>
      </w:pPr>
      <w:r w:rsidRPr="00726232">
        <w:rPr>
          <w:rStyle w:val="NvrhP-text"/>
          <w:rFonts w:cs="Arial"/>
        </w:rPr>
        <w:t>nezbytný mobiliář,</w:t>
      </w:r>
    </w:p>
    <w:p w:rsidR="00400E75" w:rsidRPr="00726232" w:rsidRDefault="00400E75" w:rsidP="00DD4DE9">
      <w:pPr>
        <w:pStyle w:val="b-pismeno"/>
        <w:numPr>
          <w:ilvl w:val="0"/>
          <w:numId w:val="39"/>
        </w:numPr>
        <w:rPr>
          <w:rStyle w:val="NvrhP-text"/>
          <w:rFonts w:cs="Arial"/>
        </w:rPr>
      </w:pPr>
      <w:r w:rsidRPr="00726232">
        <w:rPr>
          <w:rStyle w:val="NvrhP-text"/>
          <w:rFonts w:cs="Arial"/>
        </w:rPr>
        <w:t>doprovodnou zeleň,</w:t>
      </w:r>
    </w:p>
    <w:p w:rsidR="00400E75" w:rsidRPr="00726232" w:rsidRDefault="00400E75" w:rsidP="00DD4DE9">
      <w:pPr>
        <w:pStyle w:val="b-pismeno"/>
        <w:numPr>
          <w:ilvl w:val="0"/>
          <w:numId w:val="39"/>
        </w:numPr>
        <w:rPr>
          <w:rStyle w:val="NvrhP-text"/>
          <w:rFonts w:cs="Arial"/>
        </w:rPr>
      </w:pPr>
      <w:r w:rsidRPr="00726232">
        <w:rPr>
          <w:rStyle w:val="NvrhP-text"/>
          <w:rFonts w:cs="Arial"/>
        </w:rPr>
        <w:t>nezbytná vedení a zařízení technické infrastruktury.</w:t>
      </w:r>
    </w:p>
    <w:p w:rsidR="00400E75" w:rsidRPr="00726232" w:rsidRDefault="00400E75" w:rsidP="00DD4DE9">
      <w:pPr>
        <w:pStyle w:val="a-cislo"/>
        <w:numPr>
          <w:ilvl w:val="0"/>
          <w:numId w:val="16"/>
        </w:numPr>
        <w:ind w:hanging="720"/>
        <w:rPr>
          <w:rStyle w:val="NvrhP-text"/>
        </w:rPr>
      </w:pPr>
      <w:r w:rsidRPr="00726232">
        <w:rPr>
          <w:rStyle w:val="NvrhP-text"/>
        </w:rPr>
        <w:t>Umístění staveb a zařízení nesouvisejících se silniční dopravou je nepřípustné.</w:t>
      </w:r>
    </w:p>
    <w:p w:rsidR="00790761" w:rsidRPr="00726232" w:rsidRDefault="00790761" w:rsidP="00790761">
      <w:pPr>
        <w:pStyle w:val="Nadpis3"/>
        <w:rPr>
          <w:lang w:eastAsia="en-US"/>
        </w:rPr>
      </w:pPr>
      <w:bookmarkStart w:id="82" w:name="_Toc451147805"/>
      <w:bookmarkStart w:id="83" w:name="_Toc508179896"/>
      <w:r w:rsidRPr="00726232">
        <w:rPr>
          <w:lang w:eastAsia="en-US"/>
        </w:rPr>
        <w:t>F.</w:t>
      </w:r>
      <w:r w:rsidR="009F119F" w:rsidRPr="00726232">
        <w:rPr>
          <w:lang w:eastAsia="en-US"/>
        </w:rPr>
        <w:t>1.</w:t>
      </w:r>
      <w:r w:rsidR="00240873" w:rsidRPr="00726232">
        <w:rPr>
          <w:lang w:eastAsia="en-US"/>
        </w:rPr>
        <w:t>1</w:t>
      </w:r>
      <w:r w:rsidR="00240873">
        <w:rPr>
          <w:lang w:eastAsia="en-US"/>
        </w:rPr>
        <w:t>7</w:t>
      </w:r>
      <w:r w:rsidRPr="00726232">
        <w:rPr>
          <w:lang w:eastAsia="en-US"/>
        </w:rPr>
        <w:tab/>
        <w:t>Drážní doprava (DZ)</w:t>
      </w:r>
      <w:bookmarkEnd w:id="82"/>
      <w:bookmarkEnd w:id="83"/>
    </w:p>
    <w:p w:rsidR="00790761" w:rsidRPr="00726232" w:rsidRDefault="00790761" w:rsidP="00DD4DE9">
      <w:pPr>
        <w:pStyle w:val="a-cislo"/>
        <w:numPr>
          <w:ilvl w:val="0"/>
          <w:numId w:val="16"/>
        </w:numPr>
        <w:ind w:hanging="720"/>
      </w:pPr>
      <w:r w:rsidRPr="00726232">
        <w:t>Plochy pro železniční dopravu jsou určené pro obsluhu území železniční dopravou a pro zajištění širších dopravních vztahů a lze v nich umístit:</w:t>
      </w:r>
    </w:p>
    <w:p w:rsidR="00790761" w:rsidRPr="00726232" w:rsidRDefault="00790761" w:rsidP="00DD4DE9">
      <w:pPr>
        <w:pStyle w:val="b-pismeno"/>
        <w:numPr>
          <w:ilvl w:val="0"/>
          <w:numId w:val="50"/>
        </w:numPr>
        <w:rPr>
          <w:rStyle w:val="NvrhP-text"/>
        </w:rPr>
      </w:pPr>
      <w:r w:rsidRPr="00726232">
        <w:rPr>
          <w:rStyle w:val="NvrhP-text"/>
        </w:rPr>
        <w:t>kolejiště železniční dráhy,</w:t>
      </w:r>
    </w:p>
    <w:p w:rsidR="00790761" w:rsidRPr="00726232" w:rsidRDefault="00790761" w:rsidP="00DD4DE9">
      <w:pPr>
        <w:pStyle w:val="b-pismeno"/>
        <w:numPr>
          <w:ilvl w:val="0"/>
          <w:numId w:val="50"/>
        </w:numPr>
        <w:rPr>
          <w:rStyle w:val="NvrhP-text"/>
        </w:rPr>
      </w:pPr>
      <w:r w:rsidRPr="00726232">
        <w:rPr>
          <w:rStyle w:val="NvrhP-text"/>
        </w:rPr>
        <w:t>vlaková nádraží, stanice, zastávky, nástupiště, provozní a správní budovy dráhy,</w:t>
      </w:r>
    </w:p>
    <w:p w:rsidR="00790761" w:rsidRPr="00726232" w:rsidRDefault="00790761" w:rsidP="00DD4DE9">
      <w:pPr>
        <w:pStyle w:val="b-pismeno"/>
        <w:numPr>
          <w:ilvl w:val="0"/>
          <w:numId w:val="50"/>
        </w:numPr>
        <w:rPr>
          <w:rStyle w:val="NvrhP-text"/>
        </w:rPr>
      </w:pPr>
      <w:r w:rsidRPr="00726232">
        <w:rPr>
          <w:rStyle w:val="NvrhP-text"/>
        </w:rPr>
        <w:t>doprovodnou zeleň,</w:t>
      </w:r>
    </w:p>
    <w:p w:rsidR="00790761" w:rsidRPr="00726232" w:rsidRDefault="00790761" w:rsidP="00DD4DE9">
      <w:pPr>
        <w:pStyle w:val="b-pismeno"/>
        <w:numPr>
          <w:ilvl w:val="0"/>
          <w:numId w:val="50"/>
        </w:numPr>
        <w:rPr>
          <w:rStyle w:val="NvrhP-text"/>
        </w:rPr>
      </w:pPr>
      <w:r w:rsidRPr="00726232">
        <w:rPr>
          <w:rStyle w:val="NvrhP-text"/>
        </w:rPr>
        <w:t>komunikace a manipulační plochy, parkoviště na terénu pro potřeby uživatelů dané plochy,</w:t>
      </w:r>
    </w:p>
    <w:p w:rsidR="00790761" w:rsidRPr="00726232" w:rsidRDefault="00790761" w:rsidP="00DD4DE9">
      <w:pPr>
        <w:pStyle w:val="b-pismeno"/>
        <w:numPr>
          <w:ilvl w:val="0"/>
          <w:numId w:val="50"/>
        </w:numPr>
        <w:rPr>
          <w:rStyle w:val="NvrhP-text"/>
        </w:rPr>
      </w:pPr>
      <w:r w:rsidRPr="00726232">
        <w:rPr>
          <w:rStyle w:val="NvrhP-text"/>
        </w:rPr>
        <w:t>veřejná prostranství vč. zeleně, mobiliáře a drobných staveb (přístřešky ap.),</w:t>
      </w:r>
    </w:p>
    <w:p w:rsidR="00790761" w:rsidRPr="00726232" w:rsidRDefault="00790761" w:rsidP="00DD4DE9">
      <w:pPr>
        <w:pStyle w:val="b-pismeno"/>
        <w:numPr>
          <w:ilvl w:val="0"/>
          <w:numId w:val="50"/>
        </w:numPr>
        <w:rPr>
          <w:rStyle w:val="NvrhP-text"/>
        </w:rPr>
      </w:pPr>
      <w:r w:rsidRPr="00726232">
        <w:rPr>
          <w:rStyle w:val="NvrhP-text"/>
        </w:rPr>
        <w:t>nezbytná vedení a zařízení technické infrastruktury.</w:t>
      </w:r>
    </w:p>
    <w:p w:rsidR="00790761" w:rsidRPr="00726232" w:rsidRDefault="00790761" w:rsidP="00DD4DE9">
      <w:pPr>
        <w:pStyle w:val="a-cislo"/>
        <w:numPr>
          <w:ilvl w:val="0"/>
          <w:numId w:val="16"/>
        </w:numPr>
        <w:ind w:hanging="720"/>
        <w:rPr>
          <w:rStyle w:val="NvrhP-text"/>
        </w:rPr>
      </w:pPr>
      <w:r w:rsidRPr="00726232">
        <w:rPr>
          <w:rStyle w:val="NvrhP-text"/>
        </w:rPr>
        <w:t>Umístění staveb a zařízení nesouvisejících s drážní dopravou je nepřípustné.</w:t>
      </w:r>
    </w:p>
    <w:p w:rsidR="00400E75" w:rsidRPr="00726232" w:rsidRDefault="00790761" w:rsidP="00400E75">
      <w:pPr>
        <w:pStyle w:val="Nadpis3"/>
        <w:rPr>
          <w:lang w:eastAsia="en-US"/>
        </w:rPr>
      </w:pPr>
      <w:bookmarkStart w:id="84" w:name="_Toc508179897"/>
      <w:r w:rsidRPr="00726232">
        <w:rPr>
          <w:lang w:eastAsia="en-US"/>
        </w:rPr>
        <w:lastRenderedPageBreak/>
        <w:t>F.1.</w:t>
      </w:r>
      <w:r w:rsidR="00240873" w:rsidRPr="00726232">
        <w:rPr>
          <w:lang w:eastAsia="en-US"/>
        </w:rPr>
        <w:t>1</w:t>
      </w:r>
      <w:r w:rsidR="00240873">
        <w:rPr>
          <w:lang w:eastAsia="en-US"/>
        </w:rPr>
        <w:t>8</w:t>
      </w:r>
      <w:r w:rsidR="00400E75" w:rsidRPr="00726232">
        <w:rPr>
          <w:lang w:eastAsia="en-US"/>
        </w:rPr>
        <w:tab/>
        <w:t>Technická infrastruktura (TI)</w:t>
      </w:r>
      <w:bookmarkEnd w:id="84"/>
    </w:p>
    <w:p w:rsidR="00400E75" w:rsidRPr="00726232" w:rsidRDefault="00400E75" w:rsidP="00DD4DE9">
      <w:pPr>
        <w:pStyle w:val="a-cislo"/>
        <w:numPr>
          <w:ilvl w:val="0"/>
          <w:numId w:val="16"/>
        </w:numPr>
        <w:ind w:hanging="720"/>
        <w:rPr>
          <w:rStyle w:val="NvrhP-text"/>
        </w:rPr>
      </w:pPr>
      <w:r w:rsidRPr="00726232">
        <w:rPr>
          <w:rStyle w:val="NvrhP-text"/>
        </w:rPr>
        <w:t>Plochy technické infrastruktury jsou určené pro zásobování území vodu, odvod a čištění odpadních vod, pro zásobování plynem, elektrickou energií, pro zajištění obsluhy území elektronickými komunikacemi, zpracování odpadů a pro zajištění širších vztahů v oblasti technické infrastruktury a lze v nich umístit:</w:t>
      </w:r>
    </w:p>
    <w:p w:rsidR="00400E75" w:rsidRPr="00FC1F48" w:rsidRDefault="00400E75" w:rsidP="00DD4DE9">
      <w:pPr>
        <w:pStyle w:val="b-pismeno"/>
        <w:numPr>
          <w:ilvl w:val="0"/>
          <w:numId w:val="68"/>
        </w:numPr>
        <w:rPr>
          <w:rStyle w:val="NvrhP-text"/>
        </w:rPr>
      </w:pPr>
      <w:r w:rsidRPr="00FC1F48">
        <w:rPr>
          <w:rStyle w:val="NvrhP-text"/>
        </w:rPr>
        <w:t xml:space="preserve">stavby a zařízení technické infrastruktury, pro niž je plocha určena, </w:t>
      </w:r>
    </w:p>
    <w:p w:rsidR="00400E75" w:rsidRPr="00FC1F48" w:rsidRDefault="003D513F" w:rsidP="00DD4DE9">
      <w:pPr>
        <w:pStyle w:val="b-pismeno"/>
        <w:numPr>
          <w:ilvl w:val="0"/>
          <w:numId w:val="68"/>
        </w:numPr>
        <w:rPr>
          <w:rStyle w:val="NvrhP-text"/>
        </w:rPr>
      </w:pPr>
      <w:r>
        <w:rPr>
          <w:rStyle w:val="NvrhP-text"/>
        </w:rPr>
        <w:t>hygienická zařízení,</w:t>
      </w:r>
    </w:p>
    <w:p w:rsidR="00400E75" w:rsidRPr="00726232" w:rsidRDefault="00400E75" w:rsidP="00DD4DE9">
      <w:pPr>
        <w:pStyle w:val="b-pismeno"/>
        <w:numPr>
          <w:ilvl w:val="0"/>
          <w:numId w:val="68"/>
        </w:numPr>
        <w:rPr>
          <w:rStyle w:val="NvrhP-text"/>
        </w:rPr>
      </w:pPr>
      <w:r w:rsidRPr="00726232">
        <w:rPr>
          <w:rStyle w:val="NvrhP-text"/>
        </w:rPr>
        <w:t>doprovodnou zeleň,</w:t>
      </w:r>
    </w:p>
    <w:p w:rsidR="00400E75" w:rsidRPr="00FC1F48" w:rsidRDefault="00400E75" w:rsidP="00DD4DE9">
      <w:pPr>
        <w:pStyle w:val="b-pismeno"/>
        <w:numPr>
          <w:ilvl w:val="0"/>
          <w:numId w:val="68"/>
        </w:numPr>
        <w:rPr>
          <w:rStyle w:val="NvrhP-text"/>
        </w:rPr>
      </w:pPr>
      <w:r w:rsidRPr="00726232">
        <w:rPr>
          <w:rStyle w:val="NvrhP-text"/>
        </w:rPr>
        <w:t xml:space="preserve">komunikační a manipulační plochy, </w:t>
      </w:r>
      <w:r w:rsidRPr="00FC1F48">
        <w:rPr>
          <w:rStyle w:val="NvrhP-text"/>
        </w:rPr>
        <w:t>parkoviště na terénu pro potřeby uživatelů dané plochy,</w:t>
      </w:r>
    </w:p>
    <w:p w:rsidR="00400E75" w:rsidRPr="00FC1F48" w:rsidRDefault="00400E75" w:rsidP="00DD4DE9">
      <w:pPr>
        <w:pStyle w:val="b-pismeno"/>
        <w:numPr>
          <w:ilvl w:val="0"/>
          <w:numId w:val="68"/>
        </w:numPr>
        <w:rPr>
          <w:rStyle w:val="NvrhP-text"/>
        </w:rPr>
      </w:pPr>
      <w:r w:rsidRPr="00726232">
        <w:rPr>
          <w:rStyle w:val="NvrhP-text"/>
        </w:rPr>
        <w:t>nezbytné liniové trasy a plochy další technické infrastruktury.</w:t>
      </w:r>
    </w:p>
    <w:p w:rsidR="00400E75" w:rsidRPr="00726232" w:rsidRDefault="00400E75" w:rsidP="00DD4DE9">
      <w:pPr>
        <w:pStyle w:val="a-cislo"/>
        <w:numPr>
          <w:ilvl w:val="0"/>
          <w:numId w:val="16"/>
        </w:numPr>
        <w:ind w:hanging="720"/>
        <w:rPr>
          <w:rStyle w:val="NvrhP-text"/>
        </w:rPr>
      </w:pPr>
      <w:r w:rsidRPr="00726232">
        <w:rPr>
          <w:rStyle w:val="NvrhP-text"/>
        </w:rPr>
        <w:t>Umístění staveb a zařízení nesouvisejících s technickou infrastrukturou je nepřípustné.</w:t>
      </w:r>
    </w:p>
    <w:p w:rsidR="00790761" w:rsidRPr="00726232" w:rsidRDefault="00790761" w:rsidP="00790761">
      <w:pPr>
        <w:pStyle w:val="Nadpis3"/>
        <w:rPr>
          <w:lang w:eastAsia="en-US"/>
        </w:rPr>
      </w:pPr>
      <w:bookmarkStart w:id="85" w:name="_Toc508179898"/>
      <w:r w:rsidRPr="00726232">
        <w:rPr>
          <w:lang w:eastAsia="en-US"/>
        </w:rPr>
        <w:t>F.1.</w:t>
      </w:r>
      <w:r w:rsidR="00240873">
        <w:rPr>
          <w:lang w:eastAsia="en-US"/>
        </w:rPr>
        <w:t>19</w:t>
      </w:r>
      <w:r w:rsidRPr="00726232">
        <w:rPr>
          <w:lang w:eastAsia="en-US"/>
        </w:rPr>
        <w:tab/>
        <w:t>Nakládání s odpady (TO)</w:t>
      </w:r>
      <w:bookmarkEnd w:id="85"/>
    </w:p>
    <w:p w:rsidR="00790761" w:rsidRPr="00726232" w:rsidRDefault="00790761" w:rsidP="00DD4DE9">
      <w:pPr>
        <w:pStyle w:val="a-cislo"/>
        <w:numPr>
          <w:ilvl w:val="0"/>
          <w:numId w:val="16"/>
        </w:numPr>
        <w:ind w:hanging="720"/>
        <w:rPr>
          <w:rStyle w:val="NvrhP-text"/>
        </w:rPr>
      </w:pPr>
      <w:r w:rsidRPr="00726232">
        <w:rPr>
          <w:rStyle w:val="NvrhP-text"/>
        </w:rPr>
        <w:t>Plochy pro nakládání s odpady jsou určené pro stavby a zařízení ke zpracování odpadů a lze v nich umístit:</w:t>
      </w:r>
    </w:p>
    <w:p w:rsidR="00790761" w:rsidRPr="00FC1F48" w:rsidRDefault="00790761" w:rsidP="00DD4DE9">
      <w:pPr>
        <w:pStyle w:val="b-pismeno"/>
        <w:numPr>
          <w:ilvl w:val="0"/>
          <w:numId w:val="69"/>
        </w:numPr>
        <w:rPr>
          <w:rStyle w:val="NvrhP-text"/>
        </w:rPr>
      </w:pPr>
      <w:r w:rsidRPr="00FC1F48">
        <w:rPr>
          <w:rStyle w:val="NvrhP-text"/>
        </w:rPr>
        <w:t xml:space="preserve">stavby a zařízení pro nakládání s odpady, </w:t>
      </w:r>
    </w:p>
    <w:p w:rsidR="00790761" w:rsidRPr="00FC1F48" w:rsidRDefault="003D513F" w:rsidP="00DD4DE9">
      <w:pPr>
        <w:pStyle w:val="b-pismeno"/>
        <w:numPr>
          <w:ilvl w:val="0"/>
          <w:numId w:val="69"/>
        </w:numPr>
        <w:rPr>
          <w:rStyle w:val="NvrhP-text"/>
        </w:rPr>
      </w:pPr>
      <w:r>
        <w:rPr>
          <w:rStyle w:val="NvrhP-text"/>
        </w:rPr>
        <w:t xml:space="preserve">kancelář zařízení pro nakládání s odpady, hygienická zařízení, </w:t>
      </w:r>
      <w:r w:rsidR="00790761" w:rsidRPr="00726232">
        <w:rPr>
          <w:rStyle w:val="NvrhP-text"/>
        </w:rPr>
        <w:t>,</w:t>
      </w:r>
    </w:p>
    <w:p w:rsidR="00790761" w:rsidRPr="00726232" w:rsidRDefault="00790761" w:rsidP="00DD4DE9">
      <w:pPr>
        <w:pStyle w:val="b-pismeno"/>
        <w:numPr>
          <w:ilvl w:val="0"/>
          <w:numId w:val="69"/>
        </w:numPr>
        <w:rPr>
          <w:rStyle w:val="NvrhP-text"/>
        </w:rPr>
      </w:pPr>
      <w:r w:rsidRPr="00726232">
        <w:rPr>
          <w:rStyle w:val="NvrhP-text"/>
        </w:rPr>
        <w:t>doprovodnou, ochrannou a izolační zeleň,</w:t>
      </w:r>
    </w:p>
    <w:p w:rsidR="00790761" w:rsidRPr="00FC1F48" w:rsidRDefault="00790761" w:rsidP="00DD4DE9">
      <w:pPr>
        <w:pStyle w:val="b-pismeno"/>
        <w:numPr>
          <w:ilvl w:val="0"/>
          <w:numId w:val="69"/>
        </w:numPr>
        <w:rPr>
          <w:rStyle w:val="NvrhP-text"/>
        </w:rPr>
      </w:pPr>
      <w:r w:rsidRPr="00726232">
        <w:rPr>
          <w:rStyle w:val="NvrhP-text"/>
        </w:rPr>
        <w:t xml:space="preserve">komunikační a manipulační plochy, </w:t>
      </w:r>
      <w:r w:rsidRPr="00FC1F48">
        <w:rPr>
          <w:rStyle w:val="NvrhP-text"/>
        </w:rPr>
        <w:t>parkoviště na terénu pro potřeby uživatelů dané plochy,</w:t>
      </w:r>
    </w:p>
    <w:p w:rsidR="00790761" w:rsidRPr="00FC1F48" w:rsidRDefault="00790761" w:rsidP="00DD4DE9">
      <w:pPr>
        <w:pStyle w:val="b-pismeno"/>
        <w:numPr>
          <w:ilvl w:val="0"/>
          <w:numId w:val="69"/>
        </w:numPr>
        <w:rPr>
          <w:rStyle w:val="NvrhP-text"/>
        </w:rPr>
      </w:pPr>
      <w:r w:rsidRPr="00726232">
        <w:rPr>
          <w:rStyle w:val="NvrhP-text"/>
        </w:rPr>
        <w:t>nezbytné liniové trasy a plochy další technické infrastruktury.</w:t>
      </w:r>
    </w:p>
    <w:p w:rsidR="00790761" w:rsidRPr="00726232" w:rsidRDefault="00790761" w:rsidP="00DD4DE9">
      <w:pPr>
        <w:pStyle w:val="a-cislo"/>
        <w:numPr>
          <w:ilvl w:val="0"/>
          <w:numId w:val="16"/>
        </w:numPr>
        <w:ind w:hanging="720"/>
        <w:rPr>
          <w:rStyle w:val="NvrhP-text"/>
        </w:rPr>
      </w:pPr>
      <w:r w:rsidRPr="00726232">
        <w:rPr>
          <w:rStyle w:val="NvrhP-text"/>
        </w:rPr>
        <w:t>Umístění staveb a zařízení nesouvisejících s technickou infrastrukturou je nepřípustné.</w:t>
      </w:r>
    </w:p>
    <w:p w:rsidR="00400E75" w:rsidRPr="00726232" w:rsidRDefault="00553951" w:rsidP="00400E75">
      <w:pPr>
        <w:pStyle w:val="Nadpis3"/>
        <w:rPr>
          <w:lang w:eastAsia="en-US"/>
        </w:rPr>
      </w:pPr>
      <w:bookmarkStart w:id="86" w:name="_Toc508179899"/>
      <w:r w:rsidRPr="00726232">
        <w:rPr>
          <w:lang w:eastAsia="en-US"/>
        </w:rPr>
        <w:t>F.1.</w:t>
      </w:r>
      <w:r w:rsidR="00240873" w:rsidRPr="00726232">
        <w:rPr>
          <w:lang w:eastAsia="en-US"/>
        </w:rPr>
        <w:t>2</w:t>
      </w:r>
      <w:r w:rsidR="00240873">
        <w:rPr>
          <w:lang w:eastAsia="en-US"/>
        </w:rPr>
        <w:t>0</w:t>
      </w:r>
      <w:r w:rsidR="00400E75" w:rsidRPr="00726232">
        <w:rPr>
          <w:lang w:eastAsia="en-US"/>
        </w:rPr>
        <w:tab/>
        <w:t>Lehká výroba (VL)</w:t>
      </w:r>
      <w:bookmarkEnd w:id="86"/>
    </w:p>
    <w:p w:rsidR="00400E75" w:rsidRPr="00726232" w:rsidRDefault="00400E75" w:rsidP="00DD4DE9">
      <w:pPr>
        <w:pStyle w:val="a-cislo"/>
        <w:numPr>
          <w:ilvl w:val="0"/>
          <w:numId w:val="16"/>
        </w:numPr>
        <w:ind w:hanging="720"/>
        <w:rPr>
          <w:iCs/>
        </w:rPr>
      </w:pPr>
      <w:r w:rsidRPr="00726232">
        <w:rPr>
          <w:iCs/>
        </w:rPr>
        <w:t xml:space="preserve">Plochy lehké výroby jsou určeny pro komerční aktivity, zejména výrobní a skladovací, jejichž negativní vliv nad přípustnou mez nepřekračuje hranice areálu. </w:t>
      </w:r>
    </w:p>
    <w:p w:rsidR="00400E75" w:rsidRPr="00726232" w:rsidRDefault="00400E75" w:rsidP="00DD4DE9">
      <w:pPr>
        <w:pStyle w:val="a-cislo"/>
        <w:numPr>
          <w:ilvl w:val="0"/>
          <w:numId w:val="16"/>
        </w:numPr>
        <w:ind w:hanging="720"/>
        <w:rPr>
          <w:iCs/>
        </w:rPr>
      </w:pPr>
      <w:r w:rsidRPr="00726232">
        <w:rPr>
          <w:iCs/>
        </w:rPr>
        <w:t xml:space="preserve">Pro plochy </w:t>
      </w:r>
      <w:r w:rsidR="000975D3">
        <w:rPr>
          <w:iCs/>
        </w:rPr>
        <w:t>lehké výroby</w:t>
      </w:r>
      <w:r w:rsidRPr="00726232">
        <w:rPr>
          <w:iCs/>
        </w:rPr>
        <w:t xml:space="preserve"> jsou stanoveny tyto obecné podmínky pro využití:</w:t>
      </w:r>
    </w:p>
    <w:p w:rsidR="00400E75" w:rsidRPr="00726232" w:rsidRDefault="00400E75" w:rsidP="00DD4DE9">
      <w:pPr>
        <w:pStyle w:val="b-pismeno"/>
        <w:numPr>
          <w:ilvl w:val="0"/>
          <w:numId w:val="40"/>
        </w:numPr>
        <w:rPr>
          <w:rStyle w:val="NvrhP-text"/>
        </w:rPr>
      </w:pPr>
      <w:r w:rsidRPr="00726232">
        <w:rPr>
          <w:rStyle w:val="NvrhP-text"/>
          <w:b/>
        </w:rPr>
        <w:t>hlavní využití:</w:t>
      </w:r>
      <w:r w:rsidRPr="00726232">
        <w:rPr>
          <w:rStyle w:val="NvrhP-text"/>
        </w:rPr>
        <w:t xml:space="preserve"> </w:t>
      </w:r>
    </w:p>
    <w:p w:rsidR="00400E75" w:rsidRPr="00726232" w:rsidRDefault="00400E75" w:rsidP="00DA4D62">
      <w:pPr>
        <w:pStyle w:val="c-podpsmeno"/>
        <w:rPr>
          <w:rStyle w:val="NvrhP-text"/>
        </w:rPr>
      </w:pPr>
      <w:r w:rsidRPr="00726232">
        <w:rPr>
          <w:rStyle w:val="NvrhP-text"/>
        </w:rPr>
        <w:t>a.1)</w:t>
      </w:r>
      <w:r w:rsidRPr="00726232">
        <w:rPr>
          <w:rStyle w:val="NvrhP-text"/>
        </w:rPr>
        <w:tab/>
        <w:t xml:space="preserve">stavby a zařízení pro lehkou výrobu, </w:t>
      </w:r>
    </w:p>
    <w:p w:rsidR="00400E75" w:rsidRPr="00726232" w:rsidRDefault="00400E75" w:rsidP="00DA4D62">
      <w:pPr>
        <w:pStyle w:val="c-podpsmeno"/>
        <w:rPr>
          <w:rStyle w:val="NvrhP-text"/>
        </w:rPr>
      </w:pPr>
      <w:r w:rsidRPr="00726232">
        <w:rPr>
          <w:rStyle w:val="NvrhP-text"/>
        </w:rPr>
        <w:t>a.2)</w:t>
      </w:r>
      <w:r w:rsidRPr="00726232">
        <w:rPr>
          <w:rStyle w:val="NvrhP-text"/>
        </w:rPr>
        <w:tab/>
        <w:t>stavby a zařízení pro skladování,</w:t>
      </w:r>
    </w:p>
    <w:p w:rsidR="00400E75" w:rsidRPr="00726232" w:rsidRDefault="00400E75" w:rsidP="00DD4DE9">
      <w:pPr>
        <w:pStyle w:val="b-pismeno"/>
        <w:numPr>
          <w:ilvl w:val="0"/>
          <w:numId w:val="40"/>
        </w:numPr>
        <w:rPr>
          <w:rStyle w:val="NvrhP-text"/>
          <w:b/>
        </w:rPr>
      </w:pPr>
      <w:r w:rsidRPr="00726232">
        <w:rPr>
          <w:rStyle w:val="NvrhP-text"/>
          <w:b/>
        </w:rPr>
        <w:t>přípustné využití:</w:t>
      </w:r>
    </w:p>
    <w:p w:rsidR="00400E75" w:rsidRPr="00726232" w:rsidRDefault="00400E75" w:rsidP="00DA4D62">
      <w:pPr>
        <w:pStyle w:val="c-podpsmeno"/>
        <w:rPr>
          <w:rStyle w:val="NvrhP-text"/>
        </w:rPr>
      </w:pPr>
      <w:r w:rsidRPr="00726232">
        <w:rPr>
          <w:rStyle w:val="NvrhP-text"/>
        </w:rPr>
        <w:t>b.1)</w:t>
      </w:r>
      <w:r w:rsidRPr="00726232">
        <w:rPr>
          <w:rStyle w:val="NvrhP-text"/>
        </w:rPr>
        <w:tab/>
      </w:r>
      <w:r w:rsidR="0027485D">
        <w:rPr>
          <w:rStyle w:val="NvrhP-text"/>
        </w:rPr>
        <w:t xml:space="preserve">stavby a zařízení </w:t>
      </w:r>
      <w:r w:rsidRPr="00726232">
        <w:rPr>
          <w:rStyle w:val="NvrhP-text"/>
        </w:rPr>
        <w:t>drobn</w:t>
      </w:r>
      <w:r w:rsidR="0027485D">
        <w:rPr>
          <w:rStyle w:val="NvrhP-text"/>
        </w:rPr>
        <w:t xml:space="preserve">é </w:t>
      </w:r>
      <w:r w:rsidRPr="00726232">
        <w:rPr>
          <w:rStyle w:val="NvrhP-text"/>
        </w:rPr>
        <w:t>a řemesln</w:t>
      </w:r>
      <w:r w:rsidR="0027485D">
        <w:rPr>
          <w:rStyle w:val="NvrhP-text"/>
        </w:rPr>
        <w:t xml:space="preserve">é </w:t>
      </w:r>
      <w:r w:rsidRPr="00726232">
        <w:rPr>
          <w:rStyle w:val="NvrhP-text"/>
        </w:rPr>
        <w:t>výrob</w:t>
      </w:r>
      <w:r w:rsidR="0027485D">
        <w:rPr>
          <w:rStyle w:val="NvrhP-text"/>
        </w:rPr>
        <w:t>y</w:t>
      </w:r>
      <w:r w:rsidRPr="00726232">
        <w:rPr>
          <w:rStyle w:val="NvrhP-text"/>
        </w:rPr>
        <w:t>,</w:t>
      </w:r>
    </w:p>
    <w:p w:rsidR="00400E75" w:rsidRPr="00726232" w:rsidRDefault="00400E75" w:rsidP="00DA4D62">
      <w:pPr>
        <w:pStyle w:val="c-podpsmeno"/>
        <w:rPr>
          <w:rStyle w:val="NvrhP-text"/>
        </w:rPr>
      </w:pPr>
      <w:r w:rsidRPr="00726232">
        <w:rPr>
          <w:rStyle w:val="NvrhP-text"/>
        </w:rPr>
        <w:t>b.2)</w:t>
      </w:r>
      <w:r w:rsidRPr="00726232">
        <w:rPr>
          <w:rStyle w:val="NvrhP-text"/>
        </w:rPr>
        <w:tab/>
        <w:t xml:space="preserve">zpracování dřeva, </w:t>
      </w:r>
    </w:p>
    <w:p w:rsidR="00400E75" w:rsidRPr="00726232" w:rsidRDefault="00400E75" w:rsidP="00DA4D62">
      <w:pPr>
        <w:pStyle w:val="c-podpsmeno"/>
        <w:rPr>
          <w:rStyle w:val="NvrhP-text"/>
          <w:rFonts w:cs="Arial"/>
        </w:rPr>
      </w:pPr>
      <w:r w:rsidRPr="00726232">
        <w:rPr>
          <w:rStyle w:val="NvrhP-text"/>
          <w:rFonts w:cs="Arial"/>
        </w:rPr>
        <w:t>b.</w:t>
      </w:r>
      <w:r w:rsidR="00DA4D62">
        <w:rPr>
          <w:rStyle w:val="NvrhP-text"/>
          <w:rFonts w:cs="Arial"/>
        </w:rPr>
        <w:t>3</w:t>
      </w:r>
      <w:r w:rsidRPr="00726232">
        <w:rPr>
          <w:rStyle w:val="NvrhP-text"/>
          <w:rFonts w:cs="Arial"/>
        </w:rPr>
        <w:t>)</w:t>
      </w:r>
      <w:r w:rsidRPr="00726232">
        <w:rPr>
          <w:rStyle w:val="NvrhP-text"/>
          <w:rFonts w:cs="Arial"/>
        </w:rPr>
        <w:tab/>
      </w:r>
      <w:r w:rsidRPr="00726232">
        <w:t xml:space="preserve">zázemí výrobních a skladovacích aktivit (garáže, kanceláře, šatny, zabezpečení, péče o zaměstnance, </w:t>
      </w:r>
      <w:r w:rsidRPr="00726232">
        <w:rPr>
          <w:rStyle w:val="NvrhP-text"/>
          <w:rFonts w:cs="Arial"/>
        </w:rPr>
        <w:t>služební byty a ubytování, vzorkovny a prodejny apod.),</w:t>
      </w:r>
    </w:p>
    <w:p w:rsidR="00400E75" w:rsidRPr="00726232" w:rsidRDefault="00400E75" w:rsidP="00DA4D62">
      <w:pPr>
        <w:pStyle w:val="c-podpsmeno"/>
        <w:rPr>
          <w:rStyle w:val="NvrhP-text"/>
          <w:rFonts w:cs="Arial"/>
        </w:rPr>
      </w:pPr>
      <w:r w:rsidRPr="00726232">
        <w:rPr>
          <w:rStyle w:val="NvrhP-text"/>
          <w:rFonts w:cs="Arial"/>
        </w:rPr>
        <w:t>b.</w:t>
      </w:r>
      <w:r w:rsidR="00DA4D62">
        <w:rPr>
          <w:rStyle w:val="NvrhP-text"/>
          <w:rFonts w:cs="Arial"/>
        </w:rPr>
        <w:t>4</w:t>
      </w:r>
      <w:r w:rsidRPr="00726232">
        <w:rPr>
          <w:rStyle w:val="NvrhP-text"/>
          <w:rFonts w:cs="Arial"/>
        </w:rPr>
        <w:t>)</w:t>
      </w:r>
      <w:r w:rsidRPr="00726232">
        <w:rPr>
          <w:rStyle w:val="NvrhP-text"/>
          <w:rFonts w:cs="Arial"/>
        </w:rPr>
        <w:tab/>
        <w:t>čerpací stanice pohonných hmot,</w:t>
      </w:r>
    </w:p>
    <w:p w:rsidR="00400E75" w:rsidRPr="00726232" w:rsidRDefault="00400E75" w:rsidP="00DA4D62">
      <w:pPr>
        <w:pStyle w:val="c-podpsmeno"/>
        <w:rPr>
          <w:rStyle w:val="NvrhP-text"/>
        </w:rPr>
      </w:pPr>
      <w:r w:rsidRPr="00726232">
        <w:rPr>
          <w:rStyle w:val="NvrhP-text"/>
        </w:rPr>
        <w:t>b.</w:t>
      </w:r>
      <w:r w:rsidR="00DA4D62">
        <w:rPr>
          <w:rStyle w:val="NvrhP-text"/>
        </w:rPr>
        <w:t>5</w:t>
      </w:r>
      <w:r w:rsidRPr="00726232">
        <w:rPr>
          <w:rStyle w:val="NvrhP-text"/>
        </w:rPr>
        <w:t>)</w:t>
      </w:r>
      <w:r w:rsidRPr="00726232">
        <w:rPr>
          <w:rStyle w:val="NvrhP-text"/>
        </w:rPr>
        <w:tab/>
        <w:t>doprovodná a ochranná zeleň,</w:t>
      </w:r>
    </w:p>
    <w:p w:rsidR="00400E75" w:rsidRPr="00726232" w:rsidRDefault="00400E75" w:rsidP="00DA4D62">
      <w:pPr>
        <w:pStyle w:val="c-podpsmeno"/>
        <w:rPr>
          <w:rStyle w:val="NvrhP-text"/>
          <w:rFonts w:cs="Arial"/>
        </w:rPr>
      </w:pPr>
      <w:r w:rsidRPr="00726232">
        <w:rPr>
          <w:rStyle w:val="NvrhP-text"/>
        </w:rPr>
        <w:t>b.</w:t>
      </w:r>
      <w:r w:rsidR="00DA4D62">
        <w:rPr>
          <w:rStyle w:val="NvrhP-text"/>
        </w:rPr>
        <w:t>6</w:t>
      </w:r>
      <w:r w:rsidRPr="00726232">
        <w:rPr>
          <w:rStyle w:val="NvrhP-text"/>
        </w:rPr>
        <w:t>)</w:t>
      </w:r>
      <w:r w:rsidRPr="00726232">
        <w:rPr>
          <w:rStyle w:val="NvrhP-text"/>
        </w:rPr>
        <w:tab/>
        <w:t xml:space="preserve">komunikace a manipulační plochy, </w:t>
      </w:r>
      <w:r w:rsidRPr="00726232">
        <w:rPr>
          <w:rStyle w:val="NvrhP-text"/>
          <w:rFonts w:cs="Arial"/>
        </w:rPr>
        <w:t>parkoviště na terénu pro potřeby uživatelů dané plochy,</w:t>
      </w:r>
    </w:p>
    <w:p w:rsidR="00400E75" w:rsidRPr="00726232" w:rsidRDefault="00400E75" w:rsidP="00DA4D62">
      <w:pPr>
        <w:pStyle w:val="c-podpsmeno"/>
        <w:rPr>
          <w:rStyle w:val="NvrhP-text"/>
          <w:rFonts w:cs="Arial"/>
        </w:rPr>
      </w:pPr>
      <w:r w:rsidRPr="00726232">
        <w:rPr>
          <w:rStyle w:val="NvrhP-text"/>
          <w:rFonts w:cs="Arial"/>
        </w:rPr>
        <w:t>b.</w:t>
      </w:r>
      <w:r w:rsidR="00DA4D62">
        <w:rPr>
          <w:rStyle w:val="NvrhP-text"/>
          <w:rFonts w:cs="Arial"/>
        </w:rPr>
        <w:t>7</w:t>
      </w:r>
      <w:r w:rsidRPr="00726232">
        <w:rPr>
          <w:rStyle w:val="NvrhP-text"/>
          <w:rFonts w:cs="Arial"/>
        </w:rPr>
        <w:t>)</w:t>
      </w:r>
      <w:r w:rsidRPr="00726232">
        <w:rPr>
          <w:rStyle w:val="NvrhP-text"/>
          <w:rFonts w:cs="Arial"/>
        </w:rPr>
        <w:tab/>
        <w:t>plochy zeleně,</w:t>
      </w:r>
    </w:p>
    <w:p w:rsidR="00400E75" w:rsidRPr="00726232" w:rsidRDefault="00400E75" w:rsidP="00DA4D62">
      <w:pPr>
        <w:pStyle w:val="c-podpsmeno"/>
        <w:rPr>
          <w:rStyle w:val="NvrhP-text"/>
        </w:rPr>
      </w:pPr>
      <w:r w:rsidRPr="00726232">
        <w:rPr>
          <w:rStyle w:val="NvrhP-text"/>
        </w:rPr>
        <w:t>b.9)</w:t>
      </w:r>
      <w:r w:rsidRPr="00726232">
        <w:rPr>
          <w:rStyle w:val="NvrhP-text"/>
        </w:rPr>
        <w:tab/>
        <w:t>vodní plochy,</w:t>
      </w:r>
    </w:p>
    <w:p w:rsidR="00400E75" w:rsidRPr="00726232" w:rsidRDefault="00400E75" w:rsidP="00DA4D62">
      <w:pPr>
        <w:pStyle w:val="c-podpsmeno"/>
        <w:rPr>
          <w:rStyle w:val="NvrhP-text"/>
        </w:rPr>
      </w:pPr>
      <w:r w:rsidRPr="00726232">
        <w:rPr>
          <w:rStyle w:val="NvrhP-text"/>
        </w:rPr>
        <w:t>b.10)</w:t>
      </w:r>
      <w:r w:rsidRPr="00726232">
        <w:rPr>
          <w:rStyle w:val="NvrhP-text"/>
        </w:rPr>
        <w:tab/>
        <w:t>nezbytná vedení a zařízení technické infrastruktury,</w:t>
      </w:r>
    </w:p>
    <w:p w:rsidR="00400E75" w:rsidRPr="00726232" w:rsidRDefault="00400E75" w:rsidP="00DD4DE9">
      <w:pPr>
        <w:pStyle w:val="b-pismeno"/>
        <w:numPr>
          <w:ilvl w:val="0"/>
          <w:numId w:val="40"/>
        </w:numPr>
        <w:rPr>
          <w:rStyle w:val="NvrhP-text"/>
          <w:b/>
        </w:rPr>
      </w:pPr>
      <w:r w:rsidRPr="00726232">
        <w:rPr>
          <w:rStyle w:val="NvrhP-text"/>
          <w:b/>
        </w:rPr>
        <w:t>nepřípustné využití: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726232">
        <w:rPr>
          <w:rStyle w:val="NvrhP-text"/>
        </w:rPr>
        <w:t>c.1)</w:t>
      </w:r>
      <w:r w:rsidRPr="00726232">
        <w:rPr>
          <w:rStyle w:val="NvrhP-text"/>
        </w:rPr>
        <w:tab/>
        <w:t xml:space="preserve">stavby a zařízení pro </w:t>
      </w:r>
      <w:r w:rsidRPr="00DA4D62">
        <w:rPr>
          <w:rStyle w:val="NvrhP-text"/>
        </w:rPr>
        <w:t>likvidaci nebezpečného odpadu,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c.2)</w:t>
      </w:r>
      <w:r w:rsidRPr="00DA4D62">
        <w:rPr>
          <w:rStyle w:val="NvrhP-text"/>
        </w:rPr>
        <w:tab/>
        <w:t>veškeré činnosti, které nejsou v souladu s hlavním, přípustným, popřípadě podmíněně přípustným využitím,</w:t>
      </w:r>
    </w:p>
    <w:p w:rsidR="00400E75" w:rsidRPr="0072623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lastRenderedPageBreak/>
        <w:t>c.3)</w:t>
      </w:r>
      <w:r w:rsidRPr="00DA4D62">
        <w:rPr>
          <w:rStyle w:val="NvrhP-text"/>
        </w:rPr>
        <w:tab/>
        <w:t>všechny činnosti, zařízení a stavby, jejichž negativní účinky na životní prostředí překračují limity stanovené příslušnými</w:t>
      </w:r>
      <w:r w:rsidRPr="00726232">
        <w:rPr>
          <w:rStyle w:val="NvrhP-text"/>
        </w:rPr>
        <w:t xml:space="preserve"> právními předpisy nad přípustnou míru,</w:t>
      </w:r>
    </w:p>
    <w:p w:rsidR="00400E75" w:rsidRPr="00726232" w:rsidRDefault="00400E75" w:rsidP="00DD4DE9">
      <w:pPr>
        <w:pStyle w:val="b-pismeno"/>
        <w:numPr>
          <w:ilvl w:val="0"/>
          <w:numId w:val="40"/>
        </w:numPr>
        <w:rPr>
          <w:rStyle w:val="NvrhP-text"/>
        </w:rPr>
      </w:pPr>
      <w:r w:rsidRPr="00726232">
        <w:rPr>
          <w:rStyle w:val="NvrhP-text"/>
          <w:b/>
        </w:rPr>
        <w:t xml:space="preserve">podmíněně přípustné využití </w:t>
      </w:r>
      <w:r w:rsidRPr="00726232">
        <w:rPr>
          <w:rStyle w:val="NvrhP-text"/>
        </w:rPr>
        <w:t>– fotovoltaická zařízení pro výrobu elektrické energie za podmínky umístění fotovoltaických panelů na střechách výrobních a skladových objektů.</w:t>
      </w:r>
    </w:p>
    <w:p w:rsidR="00400E75" w:rsidRPr="00726232" w:rsidRDefault="00381B94" w:rsidP="00400E75">
      <w:pPr>
        <w:pStyle w:val="Nadpis3"/>
        <w:rPr>
          <w:lang w:eastAsia="en-US"/>
        </w:rPr>
      </w:pPr>
      <w:bookmarkStart w:id="87" w:name="_Toc508179900"/>
      <w:r w:rsidRPr="00726232">
        <w:rPr>
          <w:lang w:eastAsia="en-US"/>
        </w:rPr>
        <w:t>F.1.</w:t>
      </w:r>
      <w:r w:rsidR="00240873" w:rsidRPr="00726232">
        <w:rPr>
          <w:lang w:eastAsia="en-US"/>
        </w:rPr>
        <w:t>2</w:t>
      </w:r>
      <w:r w:rsidR="00240873">
        <w:rPr>
          <w:lang w:eastAsia="en-US"/>
        </w:rPr>
        <w:t>1</w:t>
      </w:r>
      <w:r w:rsidR="00400E75" w:rsidRPr="00726232">
        <w:rPr>
          <w:lang w:eastAsia="en-US"/>
        </w:rPr>
        <w:tab/>
        <w:t>Drobná a řemeslná výroba (VD)</w:t>
      </w:r>
      <w:bookmarkEnd w:id="87"/>
    </w:p>
    <w:p w:rsidR="00400E75" w:rsidRPr="00726232" w:rsidRDefault="00400E75" w:rsidP="00DD4DE9">
      <w:pPr>
        <w:pStyle w:val="a-cislo"/>
        <w:numPr>
          <w:ilvl w:val="0"/>
          <w:numId w:val="16"/>
        </w:numPr>
        <w:ind w:hanging="720"/>
        <w:rPr>
          <w:iCs/>
        </w:rPr>
      </w:pPr>
      <w:r w:rsidRPr="00726232">
        <w:rPr>
          <w:iCs/>
        </w:rPr>
        <w:t xml:space="preserve">Plochy drobné a řemeslné výroby jsou určeny pro komerční aktivity, zejména </w:t>
      </w:r>
      <w:r w:rsidR="00AE3752">
        <w:rPr>
          <w:iCs/>
        </w:rPr>
        <w:t xml:space="preserve">pro drobnou a řemeslnou výrobu a </w:t>
      </w:r>
      <w:r w:rsidRPr="00726232">
        <w:rPr>
          <w:iCs/>
        </w:rPr>
        <w:t>i služby.</w:t>
      </w:r>
    </w:p>
    <w:p w:rsidR="00400E75" w:rsidRPr="00726232" w:rsidRDefault="00400E75" w:rsidP="00DD4DE9">
      <w:pPr>
        <w:pStyle w:val="a-cislo"/>
        <w:numPr>
          <w:ilvl w:val="0"/>
          <w:numId w:val="16"/>
        </w:numPr>
        <w:ind w:hanging="720"/>
        <w:rPr>
          <w:iCs/>
        </w:rPr>
      </w:pPr>
      <w:r w:rsidRPr="00726232">
        <w:rPr>
          <w:iCs/>
        </w:rPr>
        <w:t xml:space="preserve">Pro plochy </w:t>
      </w:r>
      <w:r w:rsidR="000975D3">
        <w:rPr>
          <w:iCs/>
        </w:rPr>
        <w:t>drobné a řemeslné výroby</w:t>
      </w:r>
      <w:r w:rsidRPr="00726232">
        <w:rPr>
          <w:iCs/>
        </w:rPr>
        <w:t xml:space="preserve"> jsou stanoveny tyto obecné podmínky pro využití:</w:t>
      </w:r>
    </w:p>
    <w:p w:rsidR="00400E75" w:rsidRPr="00726232" w:rsidRDefault="00400E75" w:rsidP="00DD4DE9">
      <w:pPr>
        <w:pStyle w:val="b-pismeno"/>
        <w:numPr>
          <w:ilvl w:val="0"/>
          <w:numId w:val="41"/>
        </w:numPr>
        <w:rPr>
          <w:rStyle w:val="NvrhP-text"/>
        </w:rPr>
      </w:pPr>
      <w:r w:rsidRPr="00726232">
        <w:rPr>
          <w:rStyle w:val="NvrhP-text"/>
          <w:b/>
        </w:rPr>
        <w:t>hlavní využití:</w:t>
      </w:r>
      <w:r w:rsidRPr="00726232">
        <w:rPr>
          <w:rStyle w:val="NvrhP-text"/>
        </w:rPr>
        <w:t xml:space="preserve"> 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726232">
        <w:rPr>
          <w:rStyle w:val="NvrhP-text"/>
        </w:rPr>
        <w:t>a.1)</w:t>
      </w:r>
      <w:r w:rsidRPr="00726232">
        <w:rPr>
          <w:rStyle w:val="NvrhP-text"/>
        </w:rPr>
        <w:tab/>
      </w:r>
      <w:r w:rsidR="00AE3752">
        <w:rPr>
          <w:rStyle w:val="NvrhP-text"/>
        </w:rPr>
        <w:t xml:space="preserve">stavby a zařízení </w:t>
      </w:r>
      <w:r w:rsidR="00AE3752" w:rsidRPr="00DA4D62">
        <w:rPr>
          <w:rStyle w:val="NvrhP-text"/>
        </w:rPr>
        <w:t xml:space="preserve">pro drobnou a řemeslnou </w:t>
      </w:r>
      <w:r w:rsidRPr="00DA4D62">
        <w:rPr>
          <w:rStyle w:val="NvrhP-text"/>
        </w:rPr>
        <w:t>výrob</w:t>
      </w:r>
      <w:r w:rsidR="00AE3752" w:rsidRPr="00DA4D62">
        <w:rPr>
          <w:rStyle w:val="NvrhP-text"/>
        </w:rPr>
        <w:t xml:space="preserve">u a </w:t>
      </w:r>
      <w:r w:rsidRPr="00DA4D62">
        <w:rPr>
          <w:rStyle w:val="NvrhP-text"/>
        </w:rPr>
        <w:t xml:space="preserve">služby </w:t>
      </w:r>
    </w:p>
    <w:p w:rsidR="00400E75" w:rsidRPr="0072623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a.2)</w:t>
      </w:r>
      <w:r w:rsidRPr="00DA4D62">
        <w:rPr>
          <w:rStyle w:val="NvrhP-text"/>
        </w:rPr>
        <w:tab/>
        <w:t>stavby a zařízení pro</w:t>
      </w:r>
      <w:r w:rsidRPr="00726232">
        <w:rPr>
          <w:rStyle w:val="NvrhP-text"/>
        </w:rPr>
        <w:t xml:space="preserve"> skladování,</w:t>
      </w:r>
    </w:p>
    <w:p w:rsidR="00400E75" w:rsidRPr="00726232" w:rsidRDefault="00400E75" w:rsidP="00DD4DE9">
      <w:pPr>
        <w:pStyle w:val="b-pismeno"/>
        <w:numPr>
          <w:ilvl w:val="0"/>
          <w:numId w:val="41"/>
        </w:numPr>
        <w:rPr>
          <w:rStyle w:val="NvrhP-text"/>
          <w:b/>
        </w:rPr>
      </w:pPr>
      <w:r w:rsidRPr="00726232">
        <w:rPr>
          <w:rStyle w:val="NvrhP-text"/>
          <w:b/>
        </w:rPr>
        <w:t>přípustné využití: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726232">
        <w:rPr>
          <w:rStyle w:val="NvrhP-text"/>
        </w:rPr>
        <w:t>b.1)</w:t>
      </w:r>
      <w:r w:rsidRPr="00726232">
        <w:rPr>
          <w:rStyle w:val="NvrhP-text"/>
        </w:rPr>
        <w:tab/>
      </w:r>
      <w:r w:rsidRPr="00DA4D62">
        <w:rPr>
          <w:rStyle w:val="NvrhP-text"/>
        </w:rPr>
        <w:t xml:space="preserve">zemědělská a zahradnická výroba, zpracování plodin, zpracování dřeva, 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</w:t>
      </w:r>
      <w:r w:rsidR="00AE3752" w:rsidRPr="00DA4D62">
        <w:rPr>
          <w:rStyle w:val="NvrhP-text"/>
        </w:rPr>
        <w:t>2</w:t>
      </w:r>
      <w:r w:rsidRPr="00DA4D62">
        <w:rPr>
          <w:rStyle w:val="NvrhP-text"/>
        </w:rPr>
        <w:t>)</w:t>
      </w:r>
      <w:r w:rsidRPr="00DA4D62">
        <w:rPr>
          <w:rStyle w:val="NvrhP-text"/>
        </w:rPr>
        <w:tab/>
      </w:r>
      <w:r w:rsidRPr="00DA4D62">
        <w:t xml:space="preserve">zázemí výrobních a skladovacích aktivit (garáže, kanceláře, šatny, zabezpečení, péče o zaměstnance, </w:t>
      </w:r>
      <w:r w:rsidRPr="00DA4D62">
        <w:rPr>
          <w:rStyle w:val="NvrhP-text"/>
        </w:rPr>
        <w:t>služební byty a ubytování, vzorkovny a prodejny apod.),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</w:t>
      </w:r>
      <w:r w:rsidR="00AE3752" w:rsidRPr="00DA4D62">
        <w:rPr>
          <w:rStyle w:val="NvrhP-text"/>
        </w:rPr>
        <w:t>3</w:t>
      </w:r>
      <w:r w:rsidRPr="00DA4D62">
        <w:rPr>
          <w:rStyle w:val="NvrhP-text"/>
        </w:rPr>
        <w:t>)</w:t>
      </w:r>
      <w:r w:rsidRPr="00DA4D62">
        <w:rPr>
          <w:rStyle w:val="NvrhP-text"/>
        </w:rPr>
        <w:tab/>
        <w:t>čerpací stanice pohonných hmot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</w:t>
      </w:r>
      <w:r w:rsidR="00AE3752" w:rsidRPr="00DA4D62">
        <w:rPr>
          <w:rStyle w:val="NvrhP-text"/>
        </w:rPr>
        <w:t>4</w:t>
      </w:r>
      <w:r w:rsidRPr="00DA4D62">
        <w:rPr>
          <w:rStyle w:val="NvrhP-text"/>
        </w:rPr>
        <w:t>)</w:t>
      </w:r>
      <w:r w:rsidRPr="00DA4D62">
        <w:rPr>
          <w:rStyle w:val="NvrhP-text"/>
        </w:rPr>
        <w:tab/>
        <w:t>doprovodná a ochranná zeleň,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</w:t>
      </w:r>
      <w:r w:rsidR="00AE3752" w:rsidRPr="00DA4D62">
        <w:rPr>
          <w:rStyle w:val="NvrhP-text"/>
        </w:rPr>
        <w:t>5</w:t>
      </w:r>
      <w:r w:rsidRPr="00DA4D62">
        <w:rPr>
          <w:rStyle w:val="NvrhP-text"/>
        </w:rPr>
        <w:t>)</w:t>
      </w:r>
      <w:r w:rsidRPr="00DA4D62">
        <w:rPr>
          <w:rStyle w:val="NvrhP-text"/>
        </w:rPr>
        <w:tab/>
        <w:t>komunikace a manipulační plochy, parkoviště na terénu pro potřeby uživatelů dané plochy,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</w:t>
      </w:r>
      <w:r w:rsidR="00AE3752" w:rsidRPr="00DA4D62">
        <w:rPr>
          <w:rStyle w:val="NvrhP-text"/>
        </w:rPr>
        <w:t>6</w:t>
      </w:r>
      <w:r w:rsidRPr="00DA4D62">
        <w:rPr>
          <w:rStyle w:val="NvrhP-text"/>
        </w:rPr>
        <w:t>)</w:t>
      </w:r>
      <w:r w:rsidRPr="00DA4D62">
        <w:rPr>
          <w:rStyle w:val="NvrhP-text"/>
        </w:rPr>
        <w:tab/>
        <w:t>plochy zeleně,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</w:t>
      </w:r>
      <w:r w:rsidR="00AE3752" w:rsidRPr="00DA4D62">
        <w:rPr>
          <w:rStyle w:val="NvrhP-text"/>
        </w:rPr>
        <w:t>7</w:t>
      </w:r>
      <w:r w:rsidRPr="00DA4D62">
        <w:rPr>
          <w:rStyle w:val="NvrhP-text"/>
        </w:rPr>
        <w:t>)</w:t>
      </w:r>
      <w:r w:rsidRPr="00DA4D62">
        <w:rPr>
          <w:rStyle w:val="NvrhP-text"/>
        </w:rPr>
        <w:tab/>
        <w:t>vodní plochy,</w:t>
      </w:r>
    </w:p>
    <w:p w:rsidR="00400E75" w:rsidRPr="0072623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</w:t>
      </w:r>
      <w:r w:rsidR="00AE3752" w:rsidRPr="00DA4D62">
        <w:rPr>
          <w:rStyle w:val="NvrhP-text"/>
        </w:rPr>
        <w:t>8</w:t>
      </w:r>
      <w:r w:rsidRPr="00DA4D62">
        <w:rPr>
          <w:rStyle w:val="NvrhP-text"/>
        </w:rPr>
        <w:t>)</w:t>
      </w:r>
      <w:r w:rsidRPr="00DA4D62">
        <w:rPr>
          <w:rStyle w:val="NvrhP-text"/>
        </w:rPr>
        <w:tab/>
        <w:t>nezbytná vedení a zařízení</w:t>
      </w:r>
      <w:r w:rsidRPr="00726232">
        <w:rPr>
          <w:rStyle w:val="NvrhP-text"/>
        </w:rPr>
        <w:t xml:space="preserve"> technické infrastruktury,</w:t>
      </w:r>
    </w:p>
    <w:p w:rsidR="00400E75" w:rsidRPr="00726232" w:rsidRDefault="00400E75" w:rsidP="00DD4DE9">
      <w:pPr>
        <w:pStyle w:val="b-pismeno"/>
        <w:numPr>
          <w:ilvl w:val="0"/>
          <w:numId w:val="41"/>
        </w:numPr>
        <w:rPr>
          <w:rStyle w:val="NvrhP-text"/>
          <w:b/>
        </w:rPr>
      </w:pPr>
      <w:r w:rsidRPr="00726232">
        <w:rPr>
          <w:rStyle w:val="NvrhP-text"/>
          <w:b/>
        </w:rPr>
        <w:t>nepřípustné využití: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726232">
        <w:rPr>
          <w:rStyle w:val="NvrhP-text"/>
        </w:rPr>
        <w:t>c.1)</w:t>
      </w:r>
      <w:r w:rsidRPr="00726232">
        <w:rPr>
          <w:rStyle w:val="NvrhP-text"/>
        </w:rPr>
        <w:tab/>
        <w:t xml:space="preserve">stavby a </w:t>
      </w:r>
      <w:r w:rsidRPr="00DA4D62">
        <w:rPr>
          <w:rStyle w:val="NvrhP-text"/>
        </w:rPr>
        <w:t>zařízení pro likvidaci nebezpečného odpadu,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c.2)</w:t>
      </w:r>
      <w:r w:rsidRPr="00DA4D62">
        <w:rPr>
          <w:rStyle w:val="NvrhP-text"/>
        </w:rPr>
        <w:tab/>
        <w:t>veškeré činnosti, které nejsou v souladu s hlavním, přípustným, popřípadě podmíněně přípustným využitím,</w:t>
      </w:r>
    </w:p>
    <w:p w:rsidR="00400E75" w:rsidRPr="0072623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c.3)</w:t>
      </w:r>
      <w:r w:rsidRPr="00DA4D62">
        <w:rPr>
          <w:rStyle w:val="NvrhP-text"/>
        </w:rPr>
        <w:tab/>
        <w:t>všechny činnosti, zařízení a stavby, jejichž negativní účinky na životní prostředí překračují limity stanovené</w:t>
      </w:r>
      <w:r w:rsidRPr="00726232">
        <w:rPr>
          <w:rStyle w:val="NvrhP-text"/>
        </w:rPr>
        <w:t xml:space="preserve"> příslušnými právními předpisy nad přípustnou míru,</w:t>
      </w:r>
    </w:p>
    <w:p w:rsidR="00400E75" w:rsidRPr="00726232" w:rsidRDefault="00400E75" w:rsidP="00DD4DE9">
      <w:pPr>
        <w:pStyle w:val="b-pismeno"/>
        <w:numPr>
          <w:ilvl w:val="0"/>
          <w:numId w:val="41"/>
        </w:numPr>
        <w:rPr>
          <w:rStyle w:val="NvrhP-text"/>
        </w:rPr>
      </w:pPr>
      <w:r w:rsidRPr="00726232">
        <w:rPr>
          <w:rStyle w:val="NvrhP-text"/>
          <w:b/>
        </w:rPr>
        <w:t xml:space="preserve">podmíněně přípustné využití </w:t>
      </w:r>
      <w:r w:rsidRPr="00726232">
        <w:rPr>
          <w:rStyle w:val="NvrhP-text"/>
        </w:rPr>
        <w:t>- fotovoltaická zařízení pro výrobu elektrické energie za podmínky umístění fotovoltaických panelů na střechách výrobních a skladových objektů.</w:t>
      </w:r>
    </w:p>
    <w:p w:rsidR="00400E75" w:rsidRPr="00726232" w:rsidRDefault="00381B94" w:rsidP="00400E75">
      <w:pPr>
        <w:pStyle w:val="Nadpis3"/>
        <w:rPr>
          <w:lang w:eastAsia="en-US"/>
        </w:rPr>
      </w:pPr>
      <w:bookmarkStart w:id="88" w:name="_Toc508179901"/>
      <w:r w:rsidRPr="00726232">
        <w:rPr>
          <w:lang w:eastAsia="en-US"/>
        </w:rPr>
        <w:t>F.1.</w:t>
      </w:r>
      <w:r w:rsidR="00240873" w:rsidRPr="00726232">
        <w:rPr>
          <w:lang w:eastAsia="en-US"/>
        </w:rPr>
        <w:t>2</w:t>
      </w:r>
      <w:r w:rsidR="00240873">
        <w:rPr>
          <w:lang w:eastAsia="en-US"/>
        </w:rPr>
        <w:t>2</w:t>
      </w:r>
      <w:r w:rsidR="00400E75" w:rsidRPr="00726232">
        <w:rPr>
          <w:lang w:eastAsia="en-US"/>
        </w:rPr>
        <w:tab/>
        <w:t>Zemědělská výroba (VZ)</w:t>
      </w:r>
      <w:bookmarkEnd w:id="88"/>
    </w:p>
    <w:p w:rsidR="00400E75" w:rsidRPr="00726232" w:rsidRDefault="00400E75" w:rsidP="00DD4DE9">
      <w:pPr>
        <w:pStyle w:val="a-cislo"/>
        <w:numPr>
          <w:ilvl w:val="0"/>
          <w:numId w:val="16"/>
        </w:numPr>
        <w:ind w:hanging="720"/>
        <w:rPr>
          <w:iCs/>
        </w:rPr>
      </w:pPr>
      <w:r w:rsidRPr="00726232">
        <w:rPr>
          <w:iCs/>
        </w:rPr>
        <w:t xml:space="preserve">Plochy zemědělské výroby jsou určeny pro zemědělské, lesnické a rybářské hospodaření. </w:t>
      </w:r>
    </w:p>
    <w:p w:rsidR="00400E75" w:rsidRPr="00726232" w:rsidRDefault="00400E75" w:rsidP="00DD4DE9">
      <w:pPr>
        <w:pStyle w:val="a-cislo"/>
        <w:numPr>
          <w:ilvl w:val="0"/>
          <w:numId w:val="16"/>
        </w:numPr>
        <w:ind w:hanging="720"/>
        <w:rPr>
          <w:iCs/>
        </w:rPr>
      </w:pPr>
      <w:r w:rsidRPr="00726232">
        <w:rPr>
          <w:iCs/>
        </w:rPr>
        <w:t xml:space="preserve">Pro plochy </w:t>
      </w:r>
      <w:r w:rsidR="00AE3752">
        <w:rPr>
          <w:iCs/>
        </w:rPr>
        <w:t xml:space="preserve">zemědělské výroby </w:t>
      </w:r>
      <w:r w:rsidRPr="00726232">
        <w:rPr>
          <w:iCs/>
        </w:rPr>
        <w:t>jsou stanoveny tyto obecné podmínky pro využití:</w:t>
      </w:r>
    </w:p>
    <w:p w:rsidR="00400E75" w:rsidRPr="00726232" w:rsidRDefault="00400E75" w:rsidP="00DD4DE9">
      <w:pPr>
        <w:pStyle w:val="b-pismeno"/>
        <w:numPr>
          <w:ilvl w:val="0"/>
          <w:numId w:val="65"/>
        </w:numPr>
        <w:rPr>
          <w:rStyle w:val="NvrhP-text"/>
        </w:rPr>
      </w:pPr>
      <w:r w:rsidRPr="00726232">
        <w:rPr>
          <w:rStyle w:val="NvrhP-text"/>
          <w:b/>
        </w:rPr>
        <w:t>hlavní využití:</w:t>
      </w:r>
      <w:r w:rsidRPr="00726232">
        <w:rPr>
          <w:rStyle w:val="NvrhP-text"/>
        </w:rPr>
        <w:t xml:space="preserve"> 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726232">
        <w:rPr>
          <w:rStyle w:val="NvrhP-text"/>
        </w:rPr>
        <w:t>a.1)</w:t>
      </w:r>
      <w:r w:rsidRPr="00726232">
        <w:rPr>
          <w:rStyle w:val="NvrhP-text"/>
        </w:rPr>
        <w:tab/>
        <w:t xml:space="preserve">stavby a </w:t>
      </w:r>
      <w:r w:rsidRPr="00DA4D62">
        <w:rPr>
          <w:rStyle w:val="NvrhP-text"/>
        </w:rPr>
        <w:t xml:space="preserve">zařízení pro kapacitní chov hospodářských zvířat, </w:t>
      </w:r>
    </w:p>
    <w:p w:rsidR="00400E75" w:rsidRPr="0072623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a.2)</w:t>
      </w:r>
      <w:r w:rsidRPr="00DA4D62">
        <w:rPr>
          <w:rStyle w:val="NvrhP-text"/>
        </w:rPr>
        <w:tab/>
        <w:t>stavby a zařízení</w:t>
      </w:r>
      <w:r w:rsidRPr="00726232">
        <w:rPr>
          <w:rStyle w:val="NvrhP-text"/>
        </w:rPr>
        <w:t xml:space="preserve"> pro skladování a zpracování plodin,</w:t>
      </w:r>
    </w:p>
    <w:p w:rsidR="00400E75" w:rsidRPr="00726232" w:rsidRDefault="00400E75" w:rsidP="00DD4DE9">
      <w:pPr>
        <w:pStyle w:val="b-pismeno"/>
        <w:numPr>
          <w:ilvl w:val="0"/>
          <w:numId w:val="65"/>
        </w:numPr>
        <w:rPr>
          <w:rStyle w:val="NvrhP-text"/>
          <w:b/>
        </w:rPr>
      </w:pPr>
      <w:r w:rsidRPr="00726232">
        <w:rPr>
          <w:rStyle w:val="NvrhP-text"/>
          <w:b/>
        </w:rPr>
        <w:t>přípustné využití: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726232">
        <w:rPr>
          <w:rStyle w:val="NvrhP-text"/>
        </w:rPr>
        <w:t>b.1)</w:t>
      </w:r>
      <w:r w:rsidRPr="00726232">
        <w:rPr>
          <w:rStyle w:val="NvrhP-text"/>
        </w:rPr>
        <w:tab/>
        <w:t xml:space="preserve">stavby a zařízení </w:t>
      </w:r>
      <w:r w:rsidRPr="00DA4D62">
        <w:rPr>
          <w:rStyle w:val="NvrhP-text"/>
        </w:rPr>
        <w:t xml:space="preserve">pro doprovodnou řemeslnou výrobu, 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b.2)</w:t>
      </w:r>
      <w:r w:rsidRPr="00DA4D62">
        <w:rPr>
          <w:rStyle w:val="NvrhP-text"/>
        </w:rPr>
        <w:tab/>
        <w:t>stavby a zařízení zahradnické výroby,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b.3)</w:t>
      </w:r>
      <w:r w:rsidRPr="00DA4D62">
        <w:rPr>
          <w:rStyle w:val="NvrhP-text"/>
        </w:rPr>
        <w:tab/>
      </w:r>
      <w:r w:rsidRPr="00DA4D62">
        <w:t xml:space="preserve">zázemí výrobních a skladovacích aktivit (garáže, kanceláře, šatny, zabezpečení, péče o zaměstnance, </w:t>
      </w:r>
      <w:r w:rsidRPr="00DA4D62">
        <w:rPr>
          <w:rStyle w:val="NvrhP-text"/>
        </w:rPr>
        <w:t>služební byty a ubytování, vzorkovny a prodejny apod.),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b.4)</w:t>
      </w:r>
      <w:r w:rsidRPr="00DA4D62">
        <w:rPr>
          <w:rStyle w:val="NvrhP-text"/>
        </w:rPr>
        <w:tab/>
        <w:t>plochy zeleně,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b.5)</w:t>
      </w:r>
      <w:r w:rsidRPr="00DA4D62">
        <w:rPr>
          <w:rStyle w:val="NvrhP-text"/>
        </w:rPr>
        <w:tab/>
        <w:t>vodní plochy,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b.6)</w:t>
      </w:r>
      <w:r w:rsidRPr="00DA4D62">
        <w:rPr>
          <w:rStyle w:val="NvrhP-text"/>
        </w:rPr>
        <w:tab/>
        <w:t>samostatné zahrady a sady včetně zahradních staveb, skleníků a přístřešků,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lastRenderedPageBreak/>
        <w:t>b.7)</w:t>
      </w:r>
      <w:r w:rsidRPr="00DA4D62">
        <w:rPr>
          <w:rStyle w:val="NvrhP-text"/>
        </w:rPr>
        <w:tab/>
        <w:t>komunikace a manipulační plochy, parkoviště na terénu pro potřeby uživatelů dané plochy,</w:t>
      </w:r>
    </w:p>
    <w:p w:rsidR="00400E75" w:rsidRPr="0072623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b.8)</w:t>
      </w:r>
      <w:r w:rsidRPr="00DA4D62">
        <w:rPr>
          <w:rStyle w:val="NvrhP-text"/>
        </w:rPr>
        <w:tab/>
        <w:t>nezbytná vedení a zařízení t</w:t>
      </w:r>
      <w:r w:rsidRPr="00726232">
        <w:rPr>
          <w:rStyle w:val="NvrhP-text"/>
        </w:rPr>
        <w:t>echnické infrastruktury,</w:t>
      </w:r>
    </w:p>
    <w:p w:rsidR="00400E75" w:rsidRPr="00726232" w:rsidRDefault="00400E75" w:rsidP="00DD4DE9">
      <w:pPr>
        <w:pStyle w:val="b-pismeno"/>
        <w:numPr>
          <w:ilvl w:val="0"/>
          <w:numId w:val="65"/>
        </w:numPr>
        <w:rPr>
          <w:rStyle w:val="NvrhP-text"/>
          <w:b/>
        </w:rPr>
      </w:pPr>
      <w:r w:rsidRPr="00726232">
        <w:rPr>
          <w:rStyle w:val="NvrhP-text"/>
          <w:b/>
        </w:rPr>
        <w:t>nepřípustné využití: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726232">
        <w:rPr>
          <w:rStyle w:val="NvrhP-text"/>
        </w:rPr>
        <w:t>c.1)</w:t>
      </w:r>
      <w:r w:rsidRPr="00726232">
        <w:rPr>
          <w:rStyle w:val="NvrhP-text"/>
        </w:rPr>
        <w:tab/>
        <w:t xml:space="preserve">stavby </w:t>
      </w:r>
      <w:r w:rsidRPr="00DA4D62">
        <w:rPr>
          <w:rStyle w:val="NvrhP-text"/>
        </w:rPr>
        <w:t>a zařízení pro likvidaci nebezpečného odpadu,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c.2)</w:t>
      </w:r>
      <w:r w:rsidRPr="00DA4D62">
        <w:rPr>
          <w:rStyle w:val="NvrhP-text"/>
        </w:rPr>
        <w:tab/>
        <w:t>veškeré činnosti, které nejsou v souladu s hlavním, přípustným, popřípadě podmíněně přípustným využitím,</w:t>
      </w:r>
    </w:p>
    <w:p w:rsidR="00400E75" w:rsidRPr="0072623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c.3)</w:t>
      </w:r>
      <w:r w:rsidRPr="00DA4D62">
        <w:rPr>
          <w:rStyle w:val="NvrhP-text"/>
        </w:rPr>
        <w:tab/>
        <w:t>všechny činnosti, zařízení a stavby, jejichž negativní účinky na životní prostředí překračují limity</w:t>
      </w:r>
      <w:r w:rsidRPr="00726232">
        <w:rPr>
          <w:rStyle w:val="NvrhP-text"/>
        </w:rPr>
        <w:t xml:space="preserve"> stanovené příslušnými právními předpisy nad přípustnou míru,</w:t>
      </w:r>
    </w:p>
    <w:p w:rsidR="00400E75" w:rsidRPr="00726232" w:rsidRDefault="00AE2A7F" w:rsidP="00DD4DE9">
      <w:pPr>
        <w:pStyle w:val="b-pismeno"/>
        <w:numPr>
          <w:ilvl w:val="0"/>
          <w:numId w:val="65"/>
        </w:numPr>
        <w:rPr>
          <w:rStyle w:val="NvrhP-text"/>
          <w:b/>
        </w:rPr>
      </w:pPr>
      <w:r w:rsidRPr="00726232">
        <w:rPr>
          <w:rStyle w:val="NvrhP-text"/>
          <w:b/>
        </w:rPr>
        <w:t>podmíněně přípustné využití:</w:t>
      </w:r>
    </w:p>
    <w:p w:rsidR="00400E75" w:rsidRPr="00DA4D62" w:rsidRDefault="00400E75" w:rsidP="00DA4D62">
      <w:pPr>
        <w:pStyle w:val="c-podpsmeno"/>
        <w:rPr>
          <w:rStyle w:val="NvrhP-text"/>
        </w:rPr>
      </w:pPr>
      <w:r w:rsidRPr="00726232">
        <w:rPr>
          <w:rStyle w:val="NvrhP-text"/>
        </w:rPr>
        <w:t>d.1)</w:t>
      </w:r>
      <w:r w:rsidRPr="00726232">
        <w:rPr>
          <w:rStyle w:val="NvrhP-text"/>
        </w:rPr>
        <w:tab/>
      </w:r>
      <w:r w:rsidRPr="00DA4D62">
        <w:rPr>
          <w:rStyle w:val="NvrhP-text"/>
        </w:rPr>
        <w:t>fotovoltaická zařízení pro výrobu elektrické energie za podmínky umístění fotovoltaických panelů na střechách výrobních a skladových objektů,</w:t>
      </w:r>
    </w:p>
    <w:p w:rsidR="00400E75" w:rsidRPr="00726232" w:rsidRDefault="00400E75" w:rsidP="00DA4D62">
      <w:pPr>
        <w:pStyle w:val="c-podpsmeno"/>
        <w:rPr>
          <w:rStyle w:val="NvrhP-text"/>
        </w:rPr>
      </w:pPr>
      <w:r w:rsidRPr="00DA4D62">
        <w:rPr>
          <w:rStyle w:val="NvrhP-text"/>
        </w:rPr>
        <w:t>d.2)</w:t>
      </w:r>
      <w:r w:rsidRPr="00DA4D62">
        <w:rPr>
          <w:rStyle w:val="NvrhP-text"/>
        </w:rPr>
        <w:tab/>
        <w:t>rodinné domy za podmínky, že budou doprovodnou stavbou staveb a zařízení pro zemědělskou</w:t>
      </w:r>
      <w:r w:rsidRPr="00726232">
        <w:rPr>
          <w:rStyle w:val="NvrhP-text"/>
        </w:rPr>
        <w:t xml:space="preserve"> činnost.</w:t>
      </w:r>
    </w:p>
    <w:p w:rsidR="00400E75" w:rsidRPr="00726232" w:rsidRDefault="00381B94" w:rsidP="00400E75">
      <w:pPr>
        <w:pStyle w:val="Nadpis3"/>
        <w:rPr>
          <w:lang w:eastAsia="en-US"/>
        </w:rPr>
      </w:pPr>
      <w:bookmarkStart w:id="89" w:name="_Toc508179902"/>
      <w:r w:rsidRPr="00726232">
        <w:rPr>
          <w:lang w:eastAsia="en-US"/>
        </w:rPr>
        <w:t>F.1.</w:t>
      </w:r>
      <w:r w:rsidR="00240873" w:rsidRPr="00726232">
        <w:rPr>
          <w:lang w:eastAsia="en-US"/>
        </w:rPr>
        <w:t>2</w:t>
      </w:r>
      <w:r w:rsidR="00240873">
        <w:rPr>
          <w:lang w:eastAsia="en-US"/>
        </w:rPr>
        <w:t>3</w:t>
      </w:r>
      <w:r w:rsidR="00400E75" w:rsidRPr="00726232">
        <w:rPr>
          <w:lang w:eastAsia="en-US"/>
        </w:rPr>
        <w:tab/>
        <w:t>Zeleň soukromá (ZS)</w:t>
      </w:r>
      <w:bookmarkEnd w:id="89"/>
    </w:p>
    <w:p w:rsidR="00400E75" w:rsidRPr="00726232" w:rsidRDefault="00400E75" w:rsidP="00DD4DE9">
      <w:pPr>
        <w:pStyle w:val="a-cislo"/>
        <w:numPr>
          <w:ilvl w:val="0"/>
          <w:numId w:val="16"/>
        </w:numPr>
        <w:ind w:hanging="720"/>
        <w:rPr>
          <w:iCs/>
        </w:rPr>
      </w:pPr>
      <w:r w:rsidRPr="00726232">
        <w:rPr>
          <w:iCs/>
        </w:rPr>
        <w:t>Plochy pro zeleň soukromou jsou určeny pro soukromé zahrádkářské či sadovnické využití, popř. volnočasové aktivity, a lze v nich umístit:</w:t>
      </w:r>
    </w:p>
    <w:p w:rsidR="00400E75" w:rsidRPr="00726232" w:rsidRDefault="00400E75" w:rsidP="00DD4DE9">
      <w:pPr>
        <w:pStyle w:val="b-pismeno"/>
        <w:numPr>
          <w:ilvl w:val="0"/>
          <w:numId w:val="64"/>
        </w:numPr>
        <w:rPr>
          <w:rStyle w:val="NvrhP-text"/>
        </w:rPr>
      </w:pPr>
      <w:r w:rsidRPr="00726232">
        <w:rPr>
          <w:rStyle w:val="NvrhP-text"/>
        </w:rPr>
        <w:t>zahradní a sadovnické kultury,</w:t>
      </w:r>
    </w:p>
    <w:p w:rsidR="00400E75" w:rsidRPr="00726232" w:rsidRDefault="00400E75" w:rsidP="00DD4DE9">
      <w:pPr>
        <w:pStyle w:val="b-pismeno"/>
        <w:numPr>
          <w:ilvl w:val="0"/>
          <w:numId w:val="64"/>
        </w:numPr>
        <w:rPr>
          <w:rStyle w:val="NvrhP-text"/>
        </w:rPr>
      </w:pPr>
      <w:r w:rsidRPr="00726232">
        <w:rPr>
          <w:rStyle w:val="NvrhP-text"/>
        </w:rPr>
        <w:t>zahradní stavby (altány, přístřešky),</w:t>
      </w:r>
      <w:r w:rsidR="00CF6346">
        <w:rPr>
          <w:rStyle w:val="NvrhP-text"/>
        </w:rPr>
        <w:t xml:space="preserve"> </w:t>
      </w:r>
      <w:r w:rsidRPr="00726232">
        <w:rPr>
          <w:rStyle w:val="NvrhP-text"/>
        </w:rPr>
        <w:t>skleníky,</w:t>
      </w:r>
    </w:p>
    <w:p w:rsidR="00400E75" w:rsidRPr="00726232" w:rsidRDefault="00400E75" w:rsidP="00DD4DE9">
      <w:pPr>
        <w:pStyle w:val="b-pismeno"/>
        <w:numPr>
          <w:ilvl w:val="0"/>
          <w:numId w:val="64"/>
        </w:numPr>
        <w:rPr>
          <w:rStyle w:val="NvrhP-text"/>
        </w:rPr>
      </w:pPr>
      <w:r w:rsidRPr="00726232">
        <w:rPr>
          <w:rStyle w:val="NvrhP-text"/>
        </w:rPr>
        <w:t>nezpevněné sportovní plochy,</w:t>
      </w:r>
    </w:p>
    <w:p w:rsidR="00400E75" w:rsidRPr="00726232" w:rsidRDefault="00400E75" w:rsidP="00DD4DE9">
      <w:pPr>
        <w:pStyle w:val="b-pismeno"/>
        <w:numPr>
          <w:ilvl w:val="0"/>
          <w:numId w:val="64"/>
        </w:numPr>
        <w:rPr>
          <w:rStyle w:val="NvrhP-text"/>
        </w:rPr>
      </w:pPr>
      <w:r w:rsidRPr="00726232">
        <w:rPr>
          <w:rStyle w:val="NvrhP-text"/>
        </w:rPr>
        <w:t>účelové komunikace,</w:t>
      </w:r>
    </w:p>
    <w:p w:rsidR="00400E75" w:rsidRPr="00726232" w:rsidRDefault="00400E75" w:rsidP="00DD4DE9">
      <w:pPr>
        <w:pStyle w:val="b-pismeno"/>
        <w:numPr>
          <w:ilvl w:val="0"/>
          <w:numId w:val="64"/>
        </w:numPr>
        <w:rPr>
          <w:rStyle w:val="NvrhP-text"/>
        </w:rPr>
      </w:pPr>
      <w:r w:rsidRPr="00726232">
        <w:rPr>
          <w:rStyle w:val="NvrhP-text"/>
        </w:rPr>
        <w:t xml:space="preserve">vodní prvky, </w:t>
      </w:r>
    </w:p>
    <w:p w:rsidR="00400E75" w:rsidRPr="00726232" w:rsidRDefault="00400E75" w:rsidP="00DD4DE9">
      <w:pPr>
        <w:pStyle w:val="b-pismeno"/>
        <w:numPr>
          <w:ilvl w:val="0"/>
          <w:numId w:val="64"/>
        </w:numPr>
        <w:rPr>
          <w:rStyle w:val="NvrhP-text"/>
        </w:rPr>
      </w:pPr>
      <w:r w:rsidRPr="00726232">
        <w:rPr>
          <w:rStyle w:val="NvrhP-text"/>
        </w:rPr>
        <w:t>nezbytný mobiliář,</w:t>
      </w:r>
    </w:p>
    <w:p w:rsidR="00400E75" w:rsidRPr="00726232" w:rsidRDefault="00400E75" w:rsidP="00DD4DE9">
      <w:pPr>
        <w:pStyle w:val="b-pismeno"/>
        <w:numPr>
          <w:ilvl w:val="0"/>
          <w:numId w:val="64"/>
        </w:numPr>
        <w:rPr>
          <w:rStyle w:val="NvrhP-text"/>
        </w:rPr>
      </w:pPr>
      <w:r w:rsidRPr="00726232">
        <w:rPr>
          <w:rStyle w:val="NvrhP-text"/>
        </w:rPr>
        <w:t>nezbytná vedení a zařízení technické infrastruktury.</w:t>
      </w:r>
    </w:p>
    <w:p w:rsidR="00400E75" w:rsidRPr="00726232" w:rsidRDefault="00400E75" w:rsidP="00DD4DE9">
      <w:pPr>
        <w:pStyle w:val="a-cislo"/>
        <w:numPr>
          <w:ilvl w:val="0"/>
          <w:numId w:val="16"/>
        </w:numPr>
        <w:ind w:hanging="720"/>
        <w:rPr>
          <w:iCs/>
        </w:rPr>
      </w:pPr>
      <w:r w:rsidRPr="00726232">
        <w:rPr>
          <w:iCs/>
        </w:rPr>
        <w:t>Umístění staveb a zařízení nesouvisejících s funkcí zeleně soukromé je nepřípustné.</w:t>
      </w:r>
    </w:p>
    <w:p w:rsidR="00400E75" w:rsidRDefault="00400E75" w:rsidP="00DD4DE9">
      <w:pPr>
        <w:pStyle w:val="a-cislo"/>
        <w:numPr>
          <w:ilvl w:val="0"/>
          <w:numId w:val="16"/>
        </w:numPr>
        <w:ind w:hanging="720"/>
        <w:rPr>
          <w:iCs/>
        </w:rPr>
      </w:pPr>
      <w:r w:rsidRPr="00726232">
        <w:rPr>
          <w:iCs/>
        </w:rPr>
        <w:t>V plochách zeleně soukromé, které jsou součástí skladebných částí ÚSES, musí být respektovány požadavky cílového využití a zajištění funkčnosti skladebných částí ÚSES.</w:t>
      </w:r>
    </w:p>
    <w:p w:rsidR="008D57A2" w:rsidRPr="00726232" w:rsidRDefault="00F0271F" w:rsidP="00DD4DE9">
      <w:pPr>
        <w:pStyle w:val="a-cislo"/>
        <w:numPr>
          <w:ilvl w:val="0"/>
          <w:numId w:val="16"/>
        </w:numPr>
        <w:ind w:hanging="720"/>
        <w:rPr>
          <w:iCs/>
        </w:rPr>
      </w:pPr>
      <w:r>
        <w:rPr>
          <w:iCs/>
        </w:rPr>
        <w:t>Pro plochy</w:t>
      </w:r>
      <w:r w:rsidR="00CF6346">
        <w:rPr>
          <w:iCs/>
        </w:rPr>
        <w:t xml:space="preserve"> </w:t>
      </w:r>
      <w:r w:rsidR="008D57A2">
        <w:rPr>
          <w:iCs/>
        </w:rPr>
        <w:t xml:space="preserve">Z01 a Z12 </w:t>
      </w:r>
      <w:r>
        <w:rPr>
          <w:iCs/>
        </w:rPr>
        <w:t xml:space="preserve">se stanovuje tato specifická podmínka </w:t>
      </w:r>
      <w:r w:rsidR="008D57A2">
        <w:rPr>
          <w:iCs/>
        </w:rPr>
        <w:t>- ve vzdálenosti 30</w:t>
      </w:r>
      <w:r w:rsidR="00C923F1">
        <w:rPr>
          <w:iCs/>
        </w:rPr>
        <w:t xml:space="preserve"> </w:t>
      </w:r>
      <w:r w:rsidR="008D57A2">
        <w:rPr>
          <w:iCs/>
        </w:rPr>
        <w:t>m od hranice pozemků určených k plnění funkce lesa není přípustné umisťování jakýchkoliv staveb vyjma oplocení a staveb, které nejsou pevně spojené se zemí.</w:t>
      </w:r>
    </w:p>
    <w:p w:rsidR="00400E75" w:rsidRPr="00726232" w:rsidRDefault="00D65AA4" w:rsidP="00400E75">
      <w:pPr>
        <w:pStyle w:val="Nadpis3"/>
        <w:rPr>
          <w:lang w:eastAsia="en-US"/>
        </w:rPr>
      </w:pPr>
      <w:bookmarkStart w:id="90" w:name="_Toc451147812"/>
      <w:bookmarkStart w:id="91" w:name="_Toc508179903"/>
      <w:r w:rsidRPr="00726232">
        <w:rPr>
          <w:lang w:eastAsia="en-US"/>
        </w:rPr>
        <w:t>F.1.</w:t>
      </w:r>
      <w:r w:rsidR="00240873" w:rsidRPr="00726232">
        <w:rPr>
          <w:lang w:eastAsia="en-US"/>
        </w:rPr>
        <w:t>2</w:t>
      </w:r>
      <w:r w:rsidR="00240873">
        <w:rPr>
          <w:lang w:eastAsia="en-US"/>
        </w:rPr>
        <w:t>4</w:t>
      </w:r>
      <w:r w:rsidR="00400E75" w:rsidRPr="00726232">
        <w:rPr>
          <w:lang w:eastAsia="en-US"/>
        </w:rPr>
        <w:tab/>
        <w:t>Vodní plochy a toky (W)</w:t>
      </w:r>
      <w:bookmarkEnd w:id="90"/>
      <w:bookmarkEnd w:id="91"/>
    </w:p>
    <w:p w:rsidR="00400E75" w:rsidRPr="00726232" w:rsidRDefault="00400E75" w:rsidP="00DD4DE9">
      <w:pPr>
        <w:pStyle w:val="a-cislo"/>
        <w:numPr>
          <w:ilvl w:val="0"/>
          <w:numId w:val="16"/>
        </w:numPr>
        <w:ind w:hanging="720"/>
        <w:rPr>
          <w:iCs/>
        </w:rPr>
      </w:pPr>
      <w:r w:rsidRPr="00726232">
        <w:rPr>
          <w:iCs/>
        </w:rPr>
        <w:t>Vodní plochy a toky jsou určeny pro stabilizaci hydrologického režimu krajiny, pro rybářskou produkci, rekreační využití a plnění dalších funkcí a lze je využít pro:</w:t>
      </w:r>
    </w:p>
    <w:p w:rsidR="00400E75" w:rsidRPr="00726232" w:rsidRDefault="00400E75" w:rsidP="00DD4DE9">
      <w:pPr>
        <w:pStyle w:val="b-pismeno"/>
        <w:numPr>
          <w:ilvl w:val="0"/>
          <w:numId w:val="63"/>
        </w:numPr>
        <w:rPr>
          <w:rStyle w:val="NvrhP-text"/>
          <w:rFonts w:cs="Arial"/>
        </w:rPr>
      </w:pPr>
      <w:r w:rsidRPr="00726232">
        <w:rPr>
          <w:rStyle w:val="NvrhP-text"/>
          <w:rFonts w:cs="Arial"/>
        </w:rPr>
        <w:t>vodní plochy a toky,</w:t>
      </w:r>
    </w:p>
    <w:p w:rsidR="00400E75" w:rsidRPr="00726232" w:rsidRDefault="00400E75" w:rsidP="00DD4DE9">
      <w:pPr>
        <w:pStyle w:val="b-pismeno"/>
        <w:numPr>
          <w:ilvl w:val="0"/>
          <w:numId w:val="63"/>
        </w:numPr>
        <w:rPr>
          <w:rStyle w:val="NvrhP-text"/>
        </w:rPr>
      </w:pPr>
      <w:r w:rsidRPr="00726232">
        <w:rPr>
          <w:rStyle w:val="NvrhP-text"/>
        </w:rPr>
        <w:t>doprovodné stromové, keřové nebo bylinné porosty přírodního charakteru,</w:t>
      </w:r>
    </w:p>
    <w:p w:rsidR="00400E75" w:rsidRPr="00726232" w:rsidRDefault="00400E75" w:rsidP="00DD4DE9">
      <w:pPr>
        <w:pStyle w:val="b-pismeno"/>
        <w:numPr>
          <w:ilvl w:val="0"/>
          <w:numId w:val="63"/>
        </w:numPr>
        <w:rPr>
          <w:rStyle w:val="NvrhP-text"/>
          <w:rFonts w:cs="Arial"/>
        </w:rPr>
      </w:pPr>
      <w:r w:rsidRPr="00726232">
        <w:rPr>
          <w:rStyle w:val="NvrhP-text"/>
          <w:rFonts w:cs="Arial"/>
        </w:rPr>
        <w:t>stavby umístitelné v nezastavěném území (§ 18 odst. 5 stavebního zákona):</w:t>
      </w:r>
    </w:p>
    <w:p w:rsidR="00400E75" w:rsidRPr="00726232" w:rsidRDefault="00400E75" w:rsidP="00D10FBB">
      <w:pPr>
        <w:pStyle w:val="c-podpsmeno"/>
        <w:rPr>
          <w:rStyle w:val="NvrhP-text"/>
        </w:rPr>
      </w:pPr>
      <w:r w:rsidRPr="00726232">
        <w:rPr>
          <w:rStyle w:val="NvrhP-text"/>
        </w:rPr>
        <w:t>c.1)</w:t>
      </w:r>
      <w:r w:rsidRPr="00726232">
        <w:rPr>
          <w:rStyle w:val="NvrhP-text"/>
        </w:rPr>
        <w:tab/>
        <w:t>nezbytné stavby a zařízení pro vodní hospodářství (jezy, stavidla, hráze, mola přemostění, lávky),</w:t>
      </w:r>
    </w:p>
    <w:p w:rsidR="00400E75" w:rsidRPr="00D10FBB" w:rsidRDefault="00400E75" w:rsidP="00D10FBB">
      <w:pPr>
        <w:pStyle w:val="c-podpsmeno"/>
        <w:rPr>
          <w:rStyle w:val="NvrhP-text"/>
        </w:rPr>
      </w:pPr>
      <w:r w:rsidRPr="00726232">
        <w:rPr>
          <w:rStyle w:val="NvrhP-text"/>
        </w:rPr>
        <w:t>c.2)</w:t>
      </w:r>
      <w:r w:rsidRPr="00726232">
        <w:rPr>
          <w:rStyle w:val="NvrhP-text"/>
        </w:rPr>
        <w:tab/>
        <w:t xml:space="preserve">stavby </w:t>
      </w:r>
      <w:r w:rsidRPr="00D10FBB">
        <w:rPr>
          <w:rStyle w:val="NvrhP-text"/>
        </w:rPr>
        <w:t xml:space="preserve">určené ke snížení nebezpečí ekologických a přírodních katastrof a pro odstraňování jejích důsledků, </w:t>
      </w:r>
    </w:p>
    <w:p w:rsidR="00400E75" w:rsidRPr="00D10FBB" w:rsidRDefault="00400E75" w:rsidP="00D10FBB">
      <w:pPr>
        <w:pStyle w:val="c-podpsmeno"/>
        <w:rPr>
          <w:rStyle w:val="NvrhP-text"/>
        </w:rPr>
      </w:pPr>
      <w:r w:rsidRPr="00D10FBB">
        <w:rPr>
          <w:rStyle w:val="NvrhP-text"/>
        </w:rPr>
        <w:t>c.3)</w:t>
      </w:r>
      <w:r w:rsidRPr="00D10FBB">
        <w:rPr>
          <w:rStyle w:val="NvrhP-text"/>
        </w:rPr>
        <w:tab/>
        <w:t>účelové komunikace,</w:t>
      </w:r>
    </w:p>
    <w:p w:rsidR="00400E75" w:rsidRPr="00D10FBB" w:rsidRDefault="00400E75" w:rsidP="00D10FBB">
      <w:pPr>
        <w:pStyle w:val="c-podpsmeno"/>
        <w:rPr>
          <w:rStyle w:val="NvrhP-text"/>
        </w:rPr>
      </w:pPr>
      <w:r w:rsidRPr="00D10FBB">
        <w:rPr>
          <w:rStyle w:val="NvrhP-text"/>
        </w:rPr>
        <w:t>c.4)</w:t>
      </w:r>
      <w:r w:rsidRPr="00D10FBB">
        <w:rPr>
          <w:rStyle w:val="NvrhP-text"/>
        </w:rPr>
        <w:tab/>
        <w:t>stavby pro rekreační využití - komunikace pro chodce a cyklisty, přístřešky, odpočívadla,</w:t>
      </w:r>
    </w:p>
    <w:p w:rsidR="00400E75" w:rsidRPr="00D10FBB" w:rsidRDefault="00400E75" w:rsidP="00D10FBB">
      <w:pPr>
        <w:pStyle w:val="c-podpsmeno"/>
        <w:rPr>
          <w:rStyle w:val="NvrhP-text"/>
        </w:rPr>
      </w:pPr>
      <w:r w:rsidRPr="00D10FBB">
        <w:rPr>
          <w:rStyle w:val="NvrhP-text"/>
        </w:rPr>
        <w:t>c.5)</w:t>
      </w:r>
      <w:r w:rsidRPr="00D10FBB">
        <w:rPr>
          <w:rStyle w:val="NvrhP-text"/>
        </w:rPr>
        <w:tab/>
        <w:t xml:space="preserve"> stavby pro rekreační využití – přístřešky, mola, </w:t>
      </w:r>
    </w:p>
    <w:p w:rsidR="00400E75" w:rsidRPr="00726232" w:rsidRDefault="00400E75" w:rsidP="00D10FBB">
      <w:pPr>
        <w:pStyle w:val="c-podpsmeno"/>
        <w:rPr>
          <w:rStyle w:val="NvrhP-text"/>
        </w:rPr>
      </w:pPr>
      <w:r w:rsidRPr="00D10FBB">
        <w:rPr>
          <w:rStyle w:val="NvrhP-text"/>
        </w:rPr>
        <w:t>c.6)</w:t>
      </w:r>
      <w:r w:rsidRPr="00D10FBB">
        <w:rPr>
          <w:rStyle w:val="NvrhP-text"/>
        </w:rPr>
        <w:tab/>
        <w:t>nezbytná vedení a</w:t>
      </w:r>
      <w:r w:rsidRPr="00726232">
        <w:rPr>
          <w:rStyle w:val="NvrhP-text"/>
        </w:rPr>
        <w:t xml:space="preserve"> zařízení technické infrastruktury.</w:t>
      </w:r>
    </w:p>
    <w:p w:rsidR="00400E75" w:rsidRPr="00726232" w:rsidRDefault="00400E75" w:rsidP="00DD4DE9">
      <w:pPr>
        <w:pStyle w:val="a-cislo"/>
        <w:numPr>
          <w:ilvl w:val="0"/>
          <w:numId w:val="16"/>
        </w:numPr>
        <w:ind w:hanging="720"/>
        <w:rPr>
          <w:iCs/>
        </w:rPr>
      </w:pPr>
      <w:r w:rsidRPr="00726232">
        <w:rPr>
          <w:iCs/>
        </w:rPr>
        <w:lastRenderedPageBreak/>
        <w:t>Umístění staveb a zařízení nesouvisejících s funkcí vodních ploch a toků je nepřípustné.</w:t>
      </w:r>
    </w:p>
    <w:p w:rsidR="00400E75" w:rsidRPr="00726232" w:rsidRDefault="00400E75" w:rsidP="00DD4DE9">
      <w:pPr>
        <w:pStyle w:val="a-cislo"/>
        <w:numPr>
          <w:ilvl w:val="0"/>
          <w:numId w:val="16"/>
        </w:numPr>
        <w:ind w:hanging="720"/>
        <w:rPr>
          <w:iCs/>
        </w:rPr>
      </w:pPr>
      <w:r w:rsidRPr="00726232">
        <w:rPr>
          <w:iCs/>
        </w:rPr>
        <w:t>V plochách toků a vodních ploch, které jsou součástí skladebných částí ÚSES, musí být respektovány požadavky cílového využití a zajištění funkčnosti skladebných částí ÚSES.</w:t>
      </w:r>
    </w:p>
    <w:p w:rsidR="00400E75" w:rsidRPr="00726232" w:rsidRDefault="00D65AA4" w:rsidP="00400E75">
      <w:pPr>
        <w:pStyle w:val="Nadpis3"/>
        <w:rPr>
          <w:lang w:eastAsia="en-US"/>
        </w:rPr>
      </w:pPr>
      <w:bookmarkStart w:id="92" w:name="_Toc508179904"/>
      <w:r w:rsidRPr="00726232">
        <w:rPr>
          <w:lang w:eastAsia="en-US"/>
        </w:rPr>
        <w:t>F.1.</w:t>
      </w:r>
      <w:r w:rsidR="00240873" w:rsidRPr="00726232">
        <w:rPr>
          <w:lang w:eastAsia="en-US"/>
        </w:rPr>
        <w:t>2</w:t>
      </w:r>
      <w:r w:rsidR="00240873">
        <w:rPr>
          <w:lang w:eastAsia="en-US"/>
        </w:rPr>
        <w:t>5</w:t>
      </w:r>
      <w:r w:rsidR="00400E75" w:rsidRPr="00726232">
        <w:rPr>
          <w:lang w:eastAsia="en-US"/>
        </w:rPr>
        <w:tab/>
        <w:t>Plochy lesa (NL)</w:t>
      </w:r>
      <w:bookmarkEnd w:id="92"/>
    </w:p>
    <w:p w:rsidR="00400E75" w:rsidRPr="00726232" w:rsidRDefault="00400E75" w:rsidP="00DD4DE9">
      <w:pPr>
        <w:pStyle w:val="a-cislo"/>
        <w:numPr>
          <w:ilvl w:val="0"/>
          <w:numId w:val="16"/>
        </w:numPr>
        <w:ind w:hanging="720"/>
        <w:rPr>
          <w:iCs/>
        </w:rPr>
      </w:pPr>
      <w:r w:rsidRPr="00726232">
        <w:rPr>
          <w:iCs/>
        </w:rPr>
        <w:t>Plochy lesa jsou určeny pro lesnickou produkci a plnění dalších funkcí lesa a lze je využít pro:</w:t>
      </w:r>
    </w:p>
    <w:p w:rsidR="00400E75" w:rsidRPr="00726232" w:rsidRDefault="00400E75" w:rsidP="00DD4DE9">
      <w:pPr>
        <w:pStyle w:val="b-pismeno"/>
        <w:numPr>
          <w:ilvl w:val="0"/>
          <w:numId w:val="62"/>
        </w:numPr>
        <w:rPr>
          <w:rStyle w:val="NvrhP-text"/>
          <w:rFonts w:cs="Arial"/>
        </w:rPr>
      </w:pPr>
      <w:r w:rsidRPr="00726232">
        <w:rPr>
          <w:rStyle w:val="NvrhP-text"/>
          <w:rFonts w:cs="Arial"/>
        </w:rPr>
        <w:t>lesní porosty,</w:t>
      </w:r>
    </w:p>
    <w:p w:rsidR="00400E75" w:rsidRPr="00726232" w:rsidRDefault="00400E75" w:rsidP="00DD4DE9">
      <w:pPr>
        <w:pStyle w:val="b-pismeno"/>
        <w:numPr>
          <w:ilvl w:val="0"/>
          <w:numId w:val="62"/>
        </w:numPr>
        <w:rPr>
          <w:rStyle w:val="NvrhP-text"/>
          <w:rFonts w:cs="Arial"/>
        </w:rPr>
      </w:pPr>
      <w:r w:rsidRPr="00726232">
        <w:rPr>
          <w:rStyle w:val="NvrhP-text"/>
          <w:rFonts w:cs="Arial"/>
        </w:rPr>
        <w:t>louky a pastviny pro myslivecké užití,</w:t>
      </w:r>
    </w:p>
    <w:p w:rsidR="00400E75" w:rsidRPr="00726232" w:rsidRDefault="00400E75" w:rsidP="00DD4DE9">
      <w:pPr>
        <w:pStyle w:val="b-pismeno"/>
        <w:numPr>
          <w:ilvl w:val="0"/>
          <w:numId w:val="62"/>
        </w:numPr>
        <w:rPr>
          <w:rStyle w:val="NvrhP-text"/>
          <w:rFonts w:cs="Arial"/>
        </w:rPr>
      </w:pPr>
      <w:r w:rsidRPr="00726232">
        <w:rPr>
          <w:rStyle w:val="NvrhP-text"/>
          <w:rFonts w:cs="Arial"/>
        </w:rPr>
        <w:t>lesní školky,</w:t>
      </w:r>
    </w:p>
    <w:p w:rsidR="00400E75" w:rsidRPr="00726232" w:rsidRDefault="00400E75" w:rsidP="00DD4DE9">
      <w:pPr>
        <w:pStyle w:val="b-pismeno"/>
        <w:numPr>
          <w:ilvl w:val="0"/>
          <w:numId w:val="62"/>
        </w:numPr>
        <w:rPr>
          <w:rStyle w:val="NvrhP-text"/>
          <w:rFonts w:cs="Arial"/>
        </w:rPr>
      </w:pPr>
      <w:r w:rsidRPr="00726232">
        <w:rPr>
          <w:rStyle w:val="NvrhP-text"/>
          <w:rFonts w:cs="Arial"/>
        </w:rPr>
        <w:t>stavby umístitelné v nezastavěném území (§ 18 odst. 5 stavebního zákona):</w:t>
      </w:r>
    </w:p>
    <w:p w:rsidR="00400E75" w:rsidRPr="00D10FBB" w:rsidRDefault="00400E75" w:rsidP="00D10FBB">
      <w:pPr>
        <w:pStyle w:val="c-podpsmeno"/>
        <w:rPr>
          <w:rStyle w:val="NvrhP-text"/>
        </w:rPr>
      </w:pPr>
      <w:r w:rsidRPr="00726232">
        <w:rPr>
          <w:rStyle w:val="NvrhP-text"/>
        </w:rPr>
        <w:t>d.1)</w:t>
      </w:r>
      <w:r w:rsidRPr="00726232">
        <w:rPr>
          <w:rStyle w:val="NvrhP-text"/>
        </w:rPr>
        <w:tab/>
      </w:r>
      <w:r w:rsidRPr="00D10FBB">
        <w:rPr>
          <w:rStyle w:val="NvrhP-text"/>
        </w:rPr>
        <w:t>nezbytné stavby a zařízení pro lesní výrobu,</w:t>
      </w:r>
    </w:p>
    <w:p w:rsidR="00400E75" w:rsidRPr="00D10FBB" w:rsidRDefault="00400E75" w:rsidP="00D10FBB">
      <w:pPr>
        <w:pStyle w:val="c-podpsmeno"/>
        <w:rPr>
          <w:rStyle w:val="NvrhP-text"/>
        </w:rPr>
      </w:pPr>
      <w:r w:rsidRPr="00D10FBB">
        <w:rPr>
          <w:rStyle w:val="NvrhP-text"/>
        </w:rPr>
        <w:t>d.2)</w:t>
      </w:r>
      <w:r w:rsidRPr="00D10FBB">
        <w:rPr>
          <w:rStyle w:val="NvrhP-text"/>
        </w:rPr>
        <w:tab/>
        <w:t xml:space="preserve">stavby určené ke snížení nebezpečí ekologických a přírodních katastrof a pro odstraňování jejích důsledků, </w:t>
      </w:r>
    </w:p>
    <w:p w:rsidR="00400E75" w:rsidRPr="00D10FBB" w:rsidRDefault="00400E75" w:rsidP="00D10FBB">
      <w:pPr>
        <w:pStyle w:val="c-podpsmeno"/>
        <w:rPr>
          <w:rStyle w:val="NvrhP-text"/>
        </w:rPr>
      </w:pPr>
      <w:r w:rsidRPr="00D10FBB">
        <w:rPr>
          <w:rStyle w:val="NvrhP-text"/>
        </w:rPr>
        <w:t>d.3)</w:t>
      </w:r>
      <w:r w:rsidRPr="00D10FBB">
        <w:rPr>
          <w:rStyle w:val="NvrhP-text"/>
        </w:rPr>
        <w:tab/>
        <w:t>účelové komunikace s možným vedením stezek pro pěší a cyklisty,</w:t>
      </w:r>
    </w:p>
    <w:p w:rsidR="00400E75" w:rsidRPr="00D10FBB" w:rsidRDefault="00400E75" w:rsidP="00D10FBB">
      <w:pPr>
        <w:pStyle w:val="c-podpsmeno"/>
        <w:rPr>
          <w:rStyle w:val="NvrhP-text"/>
        </w:rPr>
      </w:pPr>
      <w:r w:rsidRPr="00D10FBB">
        <w:rPr>
          <w:rStyle w:val="NvrhP-text"/>
        </w:rPr>
        <w:t>d.4)</w:t>
      </w:r>
      <w:r w:rsidRPr="00D10FBB">
        <w:rPr>
          <w:rStyle w:val="NvrhP-text"/>
        </w:rPr>
        <w:tab/>
        <w:t>stavby pro rekreační využití - přístřešky, odpočívadla,</w:t>
      </w:r>
    </w:p>
    <w:p w:rsidR="00400E75" w:rsidRPr="00726232" w:rsidRDefault="00400E75" w:rsidP="00D10FBB">
      <w:pPr>
        <w:pStyle w:val="c-podpsmeno"/>
        <w:rPr>
          <w:rStyle w:val="NvrhP-text"/>
        </w:rPr>
      </w:pPr>
      <w:r w:rsidRPr="00D10FBB">
        <w:rPr>
          <w:rStyle w:val="NvrhP-text"/>
        </w:rPr>
        <w:t>d.5)</w:t>
      </w:r>
      <w:r w:rsidRPr="00D10FBB">
        <w:rPr>
          <w:rStyle w:val="NvrhP-text"/>
        </w:rPr>
        <w:tab/>
        <w:t>nezbytná v</w:t>
      </w:r>
      <w:r w:rsidRPr="00726232">
        <w:rPr>
          <w:rStyle w:val="NvrhP-text"/>
        </w:rPr>
        <w:t>edení a zařízení technické infrastruktury.</w:t>
      </w:r>
    </w:p>
    <w:p w:rsidR="00400E75" w:rsidRPr="00726232" w:rsidRDefault="00400E75" w:rsidP="00DD4DE9">
      <w:pPr>
        <w:pStyle w:val="b-pismeno"/>
        <w:numPr>
          <w:ilvl w:val="0"/>
          <w:numId w:val="62"/>
        </w:numPr>
        <w:rPr>
          <w:rStyle w:val="NvrhP-text"/>
          <w:rFonts w:cs="Arial"/>
        </w:rPr>
      </w:pPr>
      <w:r w:rsidRPr="00726232">
        <w:rPr>
          <w:rStyle w:val="NvrhP-text"/>
          <w:rFonts w:cs="Arial"/>
        </w:rPr>
        <w:t xml:space="preserve">vodní plochy a toky, </w:t>
      </w:r>
    </w:p>
    <w:p w:rsidR="00400E75" w:rsidRPr="00726232" w:rsidRDefault="00400E75" w:rsidP="00DD4DE9">
      <w:pPr>
        <w:pStyle w:val="a-cislo"/>
        <w:numPr>
          <w:ilvl w:val="0"/>
          <w:numId w:val="16"/>
        </w:numPr>
        <w:ind w:hanging="720"/>
        <w:rPr>
          <w:iCs/>
        </w:rPr>
      </w:pPr>
      <w:r w:rsidRPr="00726232">
        <w:rPr>
          <w:iCs/>
        </w:rPr>
        <w:t>Umístění staveb a zařízení nesouvisejících s funkcí lesních ploch je nepřípustné.</w:t>
      </w:r>
    </w:p>
    <w:p w:rsidR="00400E75" w:rsidRPr="00726232" w:rsidRDefault="00400E75" w:rsidP="00DD4DE9">
      <w:pPr>
        <w:pStyle w:val="a-cislo"/>
        <w:numPr>
          <w:ilvl w:val="0"/>
          <w:numId w:val="16"/>
        </w:numPr>
        <w:ind w:hanging="720"/>
        <w:rPr>
          <w:iCs/>
        </w:rPr>
      </w:pPr>
      <w:r w:rsidRPr="00726232">
        <w:rPr>
          <w:iCs/>
        </w:rPr>
        <w:t>V plochách lesa, které jsou součástí skladebných částí ÚSES, musí být respektovány požadavky cílového využití a zajištění funkčnosti skladebných částí ÚSES.</w:t>
      </w:r>
    </w:p>
    <w:p w:rsidR="00D65AA4" w:rsidRPr="00726232" w:rsidRDefault="00D65AA4" w:rsidP="00D65AA4">
      <w:pPr>
        <w:pStyle w:val="Nadpis3"/>
        <w:rPr>
          <w:lang w:eastAsia="en-US"/>
        </w:rPr>
      </w:pPr>
      <w:bookmarkStart w:id="93" w:name="_Toc508179905"/>
      <w:r w:rsidRPr="00726232">
        <w:rPr>
          <w:lang w:eastAsia="en-US"/>
        </w:rPr>
        <w:t>F.1.</w:t>
      </w:r>
      <w:r w:rsidR="00240873" w:rsidRPr="00726232">
        <w:rPr>
          <w:lang w:eastAsia="en-US"/>
        </w:rPr>
        <w:t>2</w:t>
      </w:r>
      <w:r w:rsidR="00240873">
        <w:rPr>
          <w:lang w:eastAsia="en-US"/>
        </w:rPr>
        <w:t>6</w:t>
      </w:r>
      <w:r w:rsidRPr="00726232">
        <w:rPr>
          <w:lang w:eastAsia="en-US"/>
        </w:rPr>
        <w:tab/>
        <w:t>Plochy smíšené nezastavěného území - přírodní (NSp)</w:t>
      </w:r>
      <w:bookmarkEnd w:id="93"/>
    </w:p>
    <w:p w:rsidR="00D65AA4" w:rsidRPr="00726232" w:rsidRDefault="00D65AA4" w:rsidP="00DD4DE9">
      <w:pPr>
        <w:pStyle w:val="a-cislo"/>
        <w:numPr>
          <w:ilvl w:val="0"/>
          <w:numId w:val="16"/>
        </w:numPr>
        <w:ind w:hanging="720"/>
        <w:rPr>
          <w:iCs/>
        </w:rPr>
      </w:pPr>
      <w:r w:rsidRPr="00726232">
        <w:rPr>
          <w:iCs/>
        </w:rPr>
        <w:t>Plochy smíšené nezastavěného území - přírodní jsou určeny pro zvýšení ekologické stability a biologické diverzity krajiny, pro zajištění protierozní ochrany a ochranu krajinného rázu a lze je využít pro:</w:t>
      </w:r>
    </w:p>
    <w:p w:rsidR="00D65AA4" w:rsidRPr="00726232" w:rsidRDefault="00D65AA4" w:rsidP="00DD4DE9">
      <w:pPr>
        <w:pStyle w:val="b-pismeno"/>
        <w:numPr>
          <w:ilvl w:val="0"/>
          <w:numId w:val="43"/>
        </w:numPr>
        <w:rPr>
          <w:rStyle w:val="NvrhP-text"/>
          <w:rFonts w:cs="Arial"/>
        </w:rPr>
      </w:pPr>
      <w:r w:rsidRPr="00726232">
        <w:rPr>
          <w:rStyle w:val="NvrhP-text"/>
          <w:rFonts w:cs="Arial"/>
        </w:rPr>
        <w:t>stromové, keřové a bylinné porosty přírodního charakteru,</w:t>
      </w:r>
    </w:p>
    <w:p w:rsidR="00D65AA4" w:rsidRPr="00726232" w:rsidRDefault="00D65AA4" w:rsidP="00DD4DE9">
      <w:pPr>
        <w:pStyle w:val="b-pismeno"/>
        <w:numPr>
          <w:ilvl w:val="0"/>
          <w:numId w:val="43"/>
        </w:numPr>
        <w:rPr>
          <w:rStyle w:val="NvrhP-text"/>
          <w:rFonts w:cs="Arial"/>
        </w:rPr>
      </w:pPr>
      <w:r w:rsidRPr="00726232">
        <w:rPr>
          <w:rStyle w:val="NvrhP-text"/>
          <w:rFonts w:cs="Arial"/>
        </w:rPr>
        <w:t>extenzivně využívané travní porosty,</w:t>
      </w:r>
    </w:p>
    <w:p w:rsidR="00D65AA4" w:rsidRPr="00726232" w:rsidRDefault="00D65AA4" w:rsidP="00DD4DE9">
      <w:pPr>
        <w:pStyle w:val="b-pismeno"/>
        <w:numPr>
          <w:ilvl w:val="0"/>
          <w:numId w:val="43"/>
        </w:numPr>
        <w:rPr>
          <w:rStyle w:val="NvrhP-text"/>
          <w:rFonts w:cs="Arial"/>
        </w:rPr>
      </w:pPr>
      <w:r w:rsidRPr="00726232">
        <w:rPr>
          <w:rStyle w:val="NvrhP-text"/>
          <w:rFonts w:cs="Arial"/>
        </w:rPr>
        <w:t>nezbytný mobiliář,</w:t>
      </w:r>
    </w:p>
    <w:p w:rsidR="00D65AA4" w:rsidRPr="00726232" w:rsidRDefault="00D65AA4" w:rsidP="00DD4DE9">
      <w:pPr>
        <w:pStyle w:val="b-pismeno"/>
        <w:numPr>
          <w:ilvl w:val="0"/>
          <w:numId w:val="43"/>
        </w:numPr>
        <w:rPr>
          <w:rStyle w:val="NvrhP-text"/>
          <w:rFonts w:cs="Arial"/>
        </w:rPr>
      </w:pPr>
      <w:r w:rsidRPr="00726232">
        <w:rPr>
          <w:rStyle w:val="NvrhP-text"/>
          <w:rFonts w:cs="Arial"/>
        </w:rPr>
        <w:t>stavby umístitelné v nezastavěném území (§ 18 odst. 5 stavebního zákona):</w:t>
      </w:r>
    </w:p>
    <w:p w:rsidR="00D65AA4" w:rsidRPr="00D10FBB" w:rsidRDefault="00D65AA4" w:rsidP="00D10FBB">
      <w:pPr>
        <w:pStyle w:val="c-podpsmeno"/>
        <w:rPr>
          <w:rStyle w:val="NvrhP-text"/>
        </w:rPr>
      </w:pPr>
      <w:r w:rsidRPr="00726232">
        <w:rPr>
          <w:rStyle w:val="NvrhP-text"/>
        </w:rPr>
        <w:t>d.1)</w:t>
      </w:r>
      <w:r w:rsidRPr="00726232">
        <w:rPr>
          <w:rStyle w:val="NvrhP-text"/>
        </w:rPr>
        <w:tab/>
        <w:t xml:space="preserve">stavby </w:t>
      </w:r>
      <w:r w:rsidRPr="00D10FBB">
        <w:rPr>
          <w:rStyle w:val="NvrhP-text"/>
        </w:rPr>
        <w:t xml:space="preserve">určené ke snížení nebezpečí ekologických a přírodních katastrof a pro odstraňování jejích důsledků, </w:t>
      </w:r>
    </w:p>
    <w:p w:rsidR="00D65AA4" w:rsidRPr="00D10FBB" w:rsidRDefault="00D65AA4" w:rsidP="00D10FBB">
      <w:pPr>
        <w:pStyle w:val="c-podpsmeno"/>
        <w:rPr>
          <w:rStyle w:val="NvrhP-text"/>
        </w:rPr>
      </w:pPr>
      <w:r w:rsidRPr="00D10FBB">
        <w:rPr>
          <w:rStyle w:val="NvrhP-text"/>
        </w:rPr>
        <w:t>d.2)</w:t>
      </w:r>
      <w:r w:rsidRPr="00D10FBB">
        <w:rPr>
          <w:rStyle w:val="NvrhP-text"/>
        </w:rPr>
        <w:tab/>
        <w:t>stavby pro ochranu přírody</w:t>
      </w:r>
    </w:p>
    <w:p w:rsidR="00D65AA4" w:rsidRPr="00D10FBB" w:rsidRDefault="00D65AA4" w:rsidP="00D10FBB">
      <w:pPr>
        <w:pStyle w:val="c-podpsmeno"/>
        <w:rPr>
          <w:rStyle w:val="NvrhP-text"/>
        </w:rPr>
      </w:pPr>
      <w:r w:rsidRPr="00D10FBB">
        <w:rPr>
          <w:rStyle w:val="NvrhP-text"/>
        </w:rPr>
        <w:t>d.3)</w:t>
      </w:r>
      <w:r w:rsidRPr="00D10FBB">
        <w:rPr>
          <w:rStyle w:val="NvrhP-text"/>
        </w:rPr>
        <w:tab/>
        <w:t>stavby pro rekreační využití - komunikace pro chodce a cyklisty,</w:t>
      </w:r>
    </w:p>
    <w:p w:rsidR="00D65AA4" w:rsidRPr="00726232" w:rsidRDefault="00D65AA4" w:rsidP="00D10FBB">
      <w:pPr>
        <w:pStyle w:val="c-podpsmeno"/>
        <w:rPr>
          <w:rStyle w:val="NvrhP-text"/>
        </w:rPr>
      </w:pPr>
      <w:r w:rsidRPr="00D10FBB">
        <w:rPr>
          <w:rStyle w:val="NvrhP-text"/>
        </w:rPr>
        <w:t>d.4)</w:t>
      </w:r>
      <w:r w:rsidRPr="00D10FBB">
        <w:rPr>
          <w:rStyle w:val="NvrhP-text"/>
        </w:rPr>
        <w:tab/>
        <w:t>nezbytná vedení a zařízení</w:t>
      </w:r>
      <w:r w:rsidRPr="00726232">
        <w:rPr>
          <w:rStyle w:val="NvrhP-text"/>
        </w:rPr>
        <w:t xml:space="preserve"> technické infrastruktury.</w:t>
      </w:r>
    </w:p>
    <w:p w:rsidR="00D65AA4" w:rsidRPr="00726232" w:rsidRDefault="00D65AA4" w:rsidP="00DD4DE9">
      <w:pPr>
        <w:pStyle w:val="a-cislo"/>
        <w:numPr>
          <w:ilvl w:val="0"/>
          <w:numId w:val="16"/>
        </w:numPr>
        <w:ind w:hanging="720"/>
        <w:rPr>
          <w:iCs/>
        </w:rPr>
      </w:pPr>
      <w:r w:rsidRPr="00726232">
        <w:rPr>
          <w:iCs/>
        </w:rPr>
        <w:t>Umístění staveb a zařízení nesouvisejících s funkcí přírodních ploch smíšených nezastavěného území je nepřípustné.</w:t>
      </w:r>
    </w:p>
    <w:p w:rsidR="00D65AA4" w:rsidRPr="00726232" w:rsidRDefault="00D65AA4" w:rsidP="00DD4DE9">
      <w:pPr>
        <w:pStyle w:val="a-cislo"/>
        <w:numPr>
          <w:ilvl w:val="0"/>
          <w:numId w:val="16"/>
        </w:numPr>
        <w:ind w:hanging="720"/>
        <w:rPr>
          <w:iCs/>
        </w:rPr>
      </w:pPr>
      <w:r w:rsidRPr="00726232">
        <w:rPr>
          <w:iCs/>
        </w:rPr>
        <w:t>V plochách smíšených nezastavěného území - přírodních, které jsou součástí skladebných částí ÚSES, musí být respektovány požadavky cílového využití a zajištění funkčnosti skladebných částí ÚSES.</w:t>
      </w:r>
    </w:p>
    <w:p w:rsidR="00D65AA4" w:rsidRPr="00726232" w:rsidRDefault="00D65AA4" w:rsidP="00DD4DE9">
      <w:pPr>
        <w:pStyle w:val="a-cislo"/>
        <w:numPr>
          <w:ilvl w:val="0"/>
          <w:numId w:val="16"/>
        </w:numPr>
        <w:ind w:hanging="720"/>
        <w:rPr>
          <w:iCs/>
        </w:rPr>
      </w:pPr>
      <w:r w:rsidRPr="00726232">
        <w:rPr>
          <w:iCs/>
        </w:rPr>
        <w:t>Výsadby v plochách zeleně přírodního charakteru zasahujících do záplavového území budou respektovat podmínky ochrany území před povodněmi.</w:t>
      </w:r>
    </w:p>
    <w:p w:rsidR="00400E75" w:rsidRPr="00726232" w:rsidRDefault="00D65AA4" w:rsidP="00400E75">
      <w:pPr>
        <w:pStyle w:val="Nadpis3"/>
        <w:rPr>
          <w:lang w:eastAsia="en-US"/>
        </w:rPr>
      </w:pPr>
      <w:bookmarkStart w:id="94" w:name="_Toc508179906"/>
      <w:r w:rsidRPr="00726232">
        <w:rPr>
          <w:lang w:eastAsia="en-US"/>
        </w:rPr>
        <w:t>F.1.</w:t>
      </w:r>
      <w:r w:rsidR="00240873" w:rsidRPr="00726232">
        <w:rPr>
          <w:lang w:eastAsia="en-US"/>
        </w:rPr>
        <w:t>2</w:t>
      </w:r>
      <w:r w:rsidR="00240873">
        <w:rPr>
          <w:lang w:eastAsia="en-US"/>
        </w:rPr>
        <w:t>7</w:t>
      </w:r>
      <w:r w:rsidR="00400E75" w:rsidRPr="00726232">
        <w:rPr>
          <w:lang w:eastAsia="en-US"/>
        </w:rPr>
        <w:tab/>
        <w:t>Plochy smíšené nezastavěného území – zemědělské (NSz)</w:t>
      </w:r>
      <w:bookmarkEnd w:id="94"/>
    </w:p>
    <w:p w:rsidR="00400E75" w:rsidRPr="00726232" w:rsidRDefault="00400E75" w:rsidP="00DD4DE9">
      <w:pPr>
        <w:pStyle w:val="a-cislo"/>
        <w:numPr>
          <w:ilvl w:val="0"/>
          <w:numId w:val="16"/>
        </w:numPr>
        <w:ind w:hanging="720"/>
        <w:rPr>
          <w:iCs/>
        </w:rPr>
      </w:pPr>
      <w:r w:rsidRPr="00726232">
        <w:rPr>
          <w:iCs/>
        </w:rPr>
        <w:t>Plochy smíšené nezastavěného území - zemědělské jsou určeny pro intenzivní zemědělskou popř. lesnickou produkci a plnění dalších funkcí krajiny a lze je využít pro:</w:t>
      </w:r>
    </w:p>
    <w:p w:rsidR="00400E75" w:rsidRPr="00726232" w:rsidRDefault="00400E75" w:rsidP="00DD4DE9">
      <w:pPr>
        <w:pStyle w:val="b-pismeno"/>
        <w:numPr>
          <w:ilvl w:val="0"/>
          <w:numId w:val="42"/>
        </w:numPr>
        <w:rPr>
          <w:rStyle w:val="NvrhP-text"/>
          <w:rFonts w:cs="Arial"/>
        </w:rPr>
      </w:pPr>
      <w:r w:rsidRPr="00726232">
        <w:rPr>
          <w:rStyle w:val="NvrhP-text"/>
          <w:rFonts w:cs="Arial"/>
        </w:rPr>
        <w:t>dočasné a trvalé zemědělské kultury,</w:t>
      </w:r>
    </w:p>
    <w:p w:rsidR="00400E75" w:rsidRPr="00726232" w:rsidRDefault="00400E75" w:rsidP="00DD4DE9">
      <w:pPr>
        <w:pStyle w:val="b-pismeno"/>
        <w:numPr>
          <w:ilvl w:val="0"/>
          <w:numId w:val="42"/>
        </w:numPr>
        <w:rPr>
          <w:rStyle w:val="NvrhP-text"/>
          <w:rFonts w:cs="Arial"/>
        </w:rPr>
      </w:pPr>
      <w:r w:rsidRPr="00726232">
        <w:rPr>
          <w:rStyle w:val="NvrhP-text"/>
          <w:rFonts w:cs="Arial"/>
        </w:rPr>
        <w:lastRenderedPageBreak/>
        <w:t>lesní porosty,</w:t>
      </w:r>
    </w:p>
    <w:p w:rsidR="00400E75" w:rsidRPr="00726232" w:rsidRDefault="00400E75" w:rsidP="00DD4DE9">
      <w:pPr>
        <w:pStyle w:val="b-pismeno"/>
        <w:numPr>
          <w:ilvl w:val="0"/>
          <w:numId w:val="42"/>
        </w:numPr>
        <w:rPr>
          <w:rStyle w:val="NvrhP-text"/>
          <w:rFonts w:cs="Arial"/>
        </w:rPr>
      </w:pPr>
      <w:r w:rsidRPr="00726232">
        <w:rPr>
          <w:rStyle w:val="NvrhP-text"/>
          <w:rFonts w:cs="Arial"/>
        </w:rPr>
        <w:t>stavby umístitelné v nezastavěném území (§ 18 odst. 5 stavebního zákona):</w:t>
      </w:r>
    </w:p>
    <w:p w:rsidR="00400E75" w:rsidRPr="00D10FBB" w:rsidRDefault="00400E75" w:rsidP="00D10FBB">
      <w:pPr>
        <w:pStyle w:val="c-podpsmeno"/>
        <w:rPr>
          <w:rStyle w:val="NvrhP-text"/>
        </w:rPr>
      </w:pPr>
      <w:r w:rsidRPr="00726232">
        <w:rPr>
          <w:rStyle w:val="NvrhP-text"/>
        </w:rPr>
        <w:t>c.1)</w:t>
      </w:r>
      <w:r w:rsidRPr="00726232">
        <w:rPr>
          <w:rStyle w:val="NvrhP-text"/>
        </w:rPr>
        <w:tab/>
      </w:r>
      <w:r w:rsidRPr="00D10FBB">
        <w:rPr>
          <w:rStyle w:val="NvrhP-text"/>
        </w:rPr>
        <w:t xml:space="preserve">přístřešky pro dočasné skladování plodin či pro úkryt hospodářských zvířat, </w:t>
      </w:r>
    </w:p>
    <w:p w:rsidR="00400E75" w:rsidRPr="00D10FBB" w:rsidRDefault="00400E75" w:rsidP="00D10FBB">
      <w:pPr>
        <w:pStyle w:val="c-podpsmeno"/>
        <w:rPr>
          <w:rStyle w:val="NvrhP-text"/>
        </w:rPr>
      </w:pPr>
      <w:r w:rsidRPr="00D10FBB">
        <w:rPr>
          <w:rStyle w:val="NvrhP-text"/>
        </w:rPr>
        <w:t>c.2)</w:t>
      </w:r>
      <w:r w:rsidRPr="00D10FBB">
        <w:rPr>
          <w:rStyle w:val="NvrhP-text"/>
        </w:rPr>
        <w:tab/>
        <w:t xml:space="preserve">stavby určené ke snížení nebezpečí ekologických a přírodních katastrof a pro odstraňování jejích důsledků, </w:t>
      </w:r>
    </w:p>
    <w:p w:rsidR="00400E75" w:rsidRPr="00D10FBB" w:rsidRDefault="00400E75" w:rsidP="00D10FBB">
      <w:pPr>
        <w:pStyle w:val="c-podpsmeno"/>
        <w:rPr>
          <w:rStyle w:val="NvrhP-text"/>
        </w:rPr>
      </w:pPr>
      <w:r w:rsidRPr="00D10FBB">
        <w:rPr>
          <w:rStyle w:val="NvrhP-text"/>
        </w:rPr>
        <w:t>c.3)</w:t>
      </w:r>
      <w:r w:rsidRPr="00D10FBB">
        <w:rPr>
          <w:rStyle w:val="NvrhP-text"/>
        </w:rPr>
        <w:tab/>
        <w:t>účelové komunikace,</w:t>
      </w:r>
    </w:p>
    <w:p w:rsidR="00400E75" w:rsidRPr="00D10FBB" w:rsidRDefault="00400E75" w:rsidP="00D10FBB">
      <w:pPr>
        <w:pStyle w:val="c-podpsmeno"/>
        <w:rPr>
          <w:rStyle w:val="NvrhP-text"/>
        </w:rPr>
      </w:pPr>
      <w:r w:rsidRPr="00D10FBB">
        <w:rPr>
          <w:rStyle w:val="NvrhP-text"/>
        </w:rPr>
        <w:t>c.4)</w:t>
      </w:r>
      <w:r w:rsidRPr="00D10FBB">
        <w:rPr>
          <w:rStyle w:val="NvrhP-text"/>
        </w:rPr>
        <w:tab/>
        <w:t>stavby pro rekreační využití - komunikace pro chodce a cyklisty, přístřešky, odpočívadla,</w:t>
      </w:r>
    </w:p>
    <w:p w:rsidR="00400E75" w:rsidRPr="00726232" w:rsidRDefault="00400E75" w:rsidP="00D10FBB">
      <w:pPr>
        <w:pStyle w:val="c-podpsmeno"/>
        <w:rPr>
          <w:rStyle w:val="NvrhP-text"/>
        </w:rPr>
      </w:pPr>
      <w:r w:rsidRPr="00D10FBB">
        <w:rPr>
          <w:rStyle w:val="NvrhP-text"/>
        </w:rPr>
        <w:t>c.5)</w:t>
      </w:r>
      <w:r w:rsidRPr="00D10FBB">
        <w:rPr>
          <w:rStyle w:val="NvrhP-text"/>
        </w:rPr>
        <w:tab/>
        <w:t>nezbytná</w:t>
      </w:r>
      <w:r w:rsidRPr="00726232">
        <w:rPr>
          <w:rStyle w:val="NvrhP-text"/>
        </w:rPr>
        <w:t xml:space="preserve"> vedení a zařízení technické infrastruktury.</w:t>
      </w:r>
    </w:p>
    <w:p w:rsidR="00FC1F48" w:rsidRDefault="00400E75" w:rsidP="00DD4DE9">
      <w:pPr>
        <w:pStyle w:val="b-pismeno"/>
        <w:numPr>
          <w:ilvl w:val="0"/>
          <w:numId w:val="42"/>
        </w:numPr>
        <w:rPr>
          <w:rStyle w:val="NvrhP-text"/>
        </w:rPr>
      </w:pPr>
      <w:r w:rsidRPr="00FC1F48">
        <w:rPr>
          <w:rStyle w:val="NvrhP-text"/>
          <w:rFonts w:cs="Arial"/>
        </w:rPr>
        <w:t>drobné</w:t>
      </w:r>
      <w:r w:rsidRPr="00726232">
        <w:rPr>
          <w:rStyle w:val="NvrhP-text"/>
        </w:rPr>
        <w:t xml:space="preserve"> krajinné prvky s funkcí protierozní a ekologicko-stabilizační</w:t>
      </w:r>
      <w:r w:rsidR="00FC1F48">
        <w:rPr>
          <w:rStyle w:val="NvrhP-text"/>
        </w:rPr>
        <w:t>,</w:t>
      </w:r>
    </w:p>
    <w:p w:rsidR="00400E75" w:rsidRPr="00726232" w:rsidRDefault="00FC1F48" w:rsidP="00DD4DE9">
      <w:pPr>
        <w:pStyle w:val="b-pismeno"/>
        <w:numPr>
          <w:ilvl w:val="0"/>
          <w:numId w:val="42"/>
        </w:numPr>
        <w:rPr>
          <w:rStyle w:val="NvrhP-text"/>
        </w:rPr>
      </w:pPr>
      <w:r>
        <w:rPr>
          <w:rStyle w:val="NvrhP-text"/>
        </w:rPr>
        <w:t xml:space="preserve">vodních </w:t>
      </w:r>
      <w:r w:rsidRPr="00FC1F48">
        <w:rPr>
          <w:rStyle w:val="NvrhP-text"/>
          <w:rFonts w:cs="Arial"/>
        </w:rPr>
        <w:t>plochy</w:t>
      </w:r>
      <w:r>
        <w:rPr>
          <w:rStyle w:val="NvrhP-text"/>
        </w:rPr>
        <w:t xml:space="preserve"> a toky.</w:t>
      </w:r>
    </w:p>
    <w:p w:rsidR="00400E75" w:rsidRPr="00726232" w:rsidRDefault="00400E75" w:rsidP="00DD4DE9">
      <w:pPr>
        <w:pStyle w:val="a-cislo"/>
        <w:numPr>
          <w:ilvl w:val="0"/>
          <w:numId w:val="16"/>
        </w:numPr>
        <w:ind w:hanging="720"/>
        <w:rPr>
          <w:iCs/>
        </w:rPr>
      </w:pPr>
      <w:r w:rsidRPr="00726232">
        <w:rPr>
          <w:iCs/>
        </w:rPr>
        <w:t>Umístění staveb a zařízení nesouvisejících s funkcí zemědělských ploch smíšených nezastavěného území je nepřípustné.</w:t>
      </w:r>
    </w:p>
    <w:p w:rsidR="00400E75" w:rsidRPr="00726232" w:rsidRDefault="00D65AA4" w:rsidP="00400E75">
      <w:pPr>
        <w:pStyle w:val="Nadpis3"/>
        <w:rPr>
          <w:lang w:eastAsia="en-US"/>
        </w:rPr>
      </w:pPr>
      <w:bookmarkStart w:id="95" w:name="_Toc508179907"/>
      <w:r w:rsidRPr="00726232">
        <w:rPr>
          <w:lang w:eastAsia="en-US"/>
        </w:rPr>
        <w:t>F.1.</w:t>
      </w:r>
      <w:r w:rsidR="00240873" w:rsidRPr="00726232">
        <w:rPr>
          <w:lang w:eastAsia="en-US"/>
        </w:rPr>
        <w:t>2</w:t>
      </w:r>
      <w:r w:rsidR="00240873">
        <w:rPr>
          <w:lang w:eastAsia="en-US"/>
        </w:rPr>
        <w:t>8</w:t>
      </w:r>
      <w:r w:rsidR="00400E75" w:rsidRPr="00726232">
        <w:rPr>
          <w:lang w:eastAsia="en-US"/>
        </w:rPr>
        <w:tab/>
        <w:t xml:space="preserve">Plochy </w:t>
      </w:r>
      <w:r w:rsidRPr="00726232">
        <w:rPr>
          <w:lang w:eastAsia="en-US"/>
        </w:rPr>
        <w:t>těžby nerostů – nezastavitelné (NT)</w:t>
      </w:r>
      <w:bookmarkEnd w:id="95"/>
    </w:p>
    <w:p w:rsidR="00400E75" w:rsidRPr="00726232" w:rsidRDefault="00A436B7" w:rsidP="00DD4DE9">
      <w:pPr>
        <w:pStyle w:val="a-cislo"/>
        <w:numPr>
          <w:ilvl w:val="0"/>
          <w:numId w:val="16"/>
        </w:numPr>
        <w:ind w:hanging="720"/>
        <w:rPr>
          <w:iCs/>
        </w:rPr>
      </w:pPr>
      <w:r w:rsidRPr="00726232">
        <w:rPr>
          <w:iCs/>
        </w:rPr>
        <w:t xml:space="preserve">Plochy těžby nerostů - nezastavitelné jsou určeny pro získávání nerostných surovin </w:t>
      </w:r>
      <w:r w:rsidR="00400E75" w:rsidRPr="00726232">
        <w:rPr>
          <w:iCs/>
        </w:rPr>
        <w:t>a lze je využít pro:</w:t>
      </w:r>
    </w:p>
    <w:p w:rsidR="00400E75" w:rsidRPr="00726232" w:rsidRDefault="00A436B7" w:rsidP="00DD4DE9">
      <w:pPr>
        <w:pStyle w:val="b-pismeno"/>
        <w:numPr>
          <w:ilvl w:val="0"/>
          <w:numId w:val="44"/>
        </w:numPr>
        <w:rPr>
          <w:rStyle w:val="NvrhP-text"/>
        </w:rPr>
      </w:pPr>
      <w:r w:rsidRPr="00726232">
        <w:rPr>
          <w:rStyle w:val="NvrhP-text"/>
        </w:rPr>
        <w:t>povrchové doly a lomy nerostných surovin,</w:t>
      </w:r>
    </w:p>
    <w:p w:rsidR="00400E75" w:rsidRPr="00726232" w:rsidRDefault="00A436B7" w:rsidP="00DD4DE9">
      <w:pPr>
        <w:pStyle w:val="b-pismeno"/>
        <w:numPr>
          <w:ilvl w:val="0"/>
          <w:numId w:val="44"/>
        </w:numPr>
        <w:rPr>
          <w:rStyle w:val="NvrhP-text"/>
        </w:rPr>
      </w:pPr>
      <w:r w:rsidRPr="00726232">
        <w:rPr>
          <w:rStyle w:val="NvrhP-text"/>
        </w:rPr>
        <w:t>technologická zařízení pro těžbu, úpravu a zpracování nerostů,</w:t>
      </w:r>
    </w:p>
    <w:p w:rsidR="00A436B7" w:rsidRPr="00726232" w:rsidRDefault="00A436B7" w:rsidP="00DD4DE9">
      <w:pPr>
        <w:pStyle w:val="b-pismeno"/>
        <w:numPr>
          <w:ilvl w:val="0"/>
          <w:numId w:val="44"/>
        </w:numPr>
        <w:rPr>
          <w:rStyle w:val="NvrhP-text"/>
        </w:rPr>
      </w:pPr>
      <w:r w:rsidRPr="00726232">
        <w:rPr>
          <w:rStyle w:val="NvrhP-text"/>
        </w:rPr>
        <w:t>výsypky a odvaly,</w:t>
      </w:r>
    </w:p>
    <w:p w:rsidR="00A436B7" w:rsidRPr="00726232" w:rsidRDefault="00A436B7" w:rsidP="00DD4DE9">
      <w:pPr>
        <w:pStyle w:val="b-pismeno"/>
        <w:numPr>
          <w:ilvl w:val="0"/>
          <w:numId w:val="44"/>
        </w:numPr>
        <w:rPr>
          <w:rStyle w:val="NvrhP-text"/>
        </w:rPr>
      </w:pPr>
      <w:r w:rsidRPr="00726232">
        <w:rPr>
          <w:rStyle w:val="NvrhP-text"/>
        </w:rPr>
        <w:t>rekultivace po těžbě,</w:t>
      </w:r>
    </w:p>
    <w:p w:rsidR="00A436B7" w:rsidRPr="00726232" w:rsidRDefault="00A436B7" w:rsidP="00DD4DE9">
      <w:pPr>
        <w:pStyle w:val="b-pismeno"/>
        <w:numPr>
          <w:ilvl w:val="0"/>
          <w:numId w:val="44"/>
        </w:numPr>
        <w:rPr>
          <w:rStyle w:val="NvrhP-text"/>
        </w:rPr>
      </w:pPr>
      <w:r w:rsidRPr="00726232">
        <w:rPr>
          <w:rStyle w:val="NvrhP-text"/>
        </w:rPr>
        <w:t>komunikace a manipulační plochy, parkoviště na terénu pro potřeby uživatelů dané plochy,</w:t>
      </w:r>
    </w:p>
    <w:p w:rsidR="00A436B7" w:rsidRPr="00726232" w:rsidRDefault="00A436B7" w:rsidP="00DD4DE9">
      <w:pPr>
        <w:pStyle w:val="b-pismeno"/>
        <w:numPr>
          <w:ilvl w:val="0"/>
          <w:numId w:val="44"/>
        </w:numPr>
        <w:rPr>
          <w:rStyle w:val="NvrhP-text"/>
        </w:rPr>
      </w:pPr>
      <w:r w:rsidRPr="00726232">
        <w:rPr>
          <w:rStyle w:val="NvrhP-text"/>
        </w:rPr>
        <w:t>ochrannou a izolační zeleň,</w:t>
      </w:r>
    </w:p>
    <w:p w:rsidR="00A436B7" w:rsidRPr="00726232" w:rsidRDefault="00A436B7" w:rsidP="00DD4DE9">
      <w:pPr>
        <w:pStyle w:val="b-pismeno"/>
        <w:numPr>
          <w:ilvl w:val="0"/>
          <w:numId w:val="44"/>
        </w:numPr>
        <w:rPr>
          <w:rStyle w:val="NvrhP-text"/>
        </w:rPr>
      </w:pPr>
      <w:r w:rsidRPr="00726232">
        <w:rPr>
          <w:rStyle w:val="NvrhP-text"/>
        </w:rPr>
        <w:t>nezbytná vedení a zařízení technické infrastruktury.</w:t>
      </w:r>
    </w:p>
    <w:p w:rsidR="00400E75" w:rsidRPr="00726232" w:rsidRDefault="00400E75" w:rsidP="00DD4DE9">
      <w:pPr>
        <w:pStyle w:val="a-cislo"/>
        <w:numPr>
          <w:ilvl w:val="0"/>
          <w:numId w:val="16"/>
        </w:numPr>
        <w:ind w:hanging="720"/>
        <w:rPr>
          <w:iCs/>
        </w:rPr>
      </w:pPr>
      <w:r w:rsidRPr="00726232">
        <w:rPr>
          <w:iCs/>
        </w:rPr>
        <w:t xml:space="preserve">Umístění staveb a zařízení nesouvisejících s funkcí ploch </w:t>
      </w:r>
      <w:r w:rsidR="0050589B" w:rsidRPr="00726232">
        <w:rPr>
          <w:iCs/>
        </w:rPr>
        <w:t>těžby nerostů - nezastavitelných</w:t>
      </w:r>
      <w:r w:rsidRPr="00726232">
        <w:rPr>
          <w:iCs/>
        </w:rPr>
        <w:t xml:space="preserve"> je nepřípustné.</w:t>
      </w:r>
    </w:p>
    <w:p w:rsidR="00D65AA4" w:rsidRPr="00726232" w:rsidRDefault="0050589B" w:rsidP="00D65AA4">
      <w:pPr>
        <w:pStyle w:val="Nadpis3"/>
        <w:rPr>
          <w:lang w:eastAsia="en-US"/>
        </w:rPr>
      </w:pPr>
      <w:bookmarkStart w:id="96" w:name="_Toc508179908"/>
      <w:r w:rsidRPr="00726232">
        <w:rPr>
          <w:lang w:eastAsia="en-US"/>
        </w:rPr>
        <w:t>F.1.</w:t>
      </w:r>
      <w:r w:rsidR="00240873">
        <w:rPr>
          <w:lang w:eastAsia="en-US"/>
        </w:rPr>
        <w:t>29</w:t>
      </w:r>
      <w:r w:rsidR="00D65AA4" w:rsidRPr="00726232">
        <w:rPr>
          <w:lang w:eastAsia="en-US"/>
        </w:rPr>
        <w:tab/>
        <w:t>Plochy těžby nerostů – zastavitelné (TZ)</w:t>
      </w:r>
      <w:bookmarkEnd w:id="96"/>
    </w:p>
    <w:p w:rsidR="00D65AA4" w:rsidRPr="00726232" w:rsidRDefault="00A436B7" w:rsidP="00DD4DE9">
      <w:pPr>
        <w:pStyle w:val="a-cislo"/>
        <w:numPr>
          <w:ilvl w:val="0"/>
          <w:numId w:val="16"/>
        </w:numPr>
        <w:ind w:hanging="720"/>
        <w:rPr>
          <w:iCs/>
        </w:rPr>
      </w:pPr>
      <w:r w:rsidRPr="00726232">
        <w:rPr>
          <w:iCs/>
        </w:rPr>
        <w:t xml:space="preserve">Plochy těžby nerostů - zastavitelné jsou určeny pro </w:t>
      </w:r>
      <w:r w:rsidR="0050589B" w:rsidRPr="00726232">
        <w:rPr>
          <w:iCs/>
        </w:rPr>
        <w:t>stavby a nezbytné zařízení povrchových lomů určených k těžbě</w:t>
      </w:r>
      <w:r w:rsidRPr="00726232">
        <w:rPr>
          <w:iCs/>
        </w:rPr>
        <w:t xml:space="preserve"> nerostných surovin a lze je využít pro:</w:t>
      </w:r>
    </w:p>
    <w:p w:rsidR="0050589B" w:rsidRPr="00726232" w:rsidRDefault="003D513F" w:rsidP="00DD4DE9">
      <w:pPr>
        <w:pStyle w:val="b-pismeno"/>
        <w:numPr>
          <w:ilvl w:val="0"/>
          <w:numId w:val="51"/>
        </w:numPr>
        <w:rPr>
          <w:rStyle w:val="NvrhP-text"/>
        </w:rPr>
      </w:pPr>
      <w:r>
        <w:rPr>
          <w:rStyle w:val="NvrhP-text"/>
        </w:rPr>
        <w:t>hygienická zařízení, šatny,</w:t>
      </w:r>
    </w:p>
    <w:p w:rsidR="00D65AA4" w:rsidRPr="00726232" w:rsidRDefault="0050589B" w:rsidP="00DD4DE9">
      <w:pPr>
        <w:pStyle w:val="b-pismeno"/>
        <w:numPr>
          <w:ilvl w:val="0"/>
          <w:numId w:val="51"/>
        </w:numPr>
        <w:rPr>
          <w:rStyle w:val="NvrhP-text"/>
        </w:rPr>
      </w:pPr>
      <w:r w:rsidRPr="00726232">
        <w:rPr>
          <w:rStyle w:val="NvrhP-text"/>
        </w:rPr>
        <w:t>komunikace a manipulační plochy, parkoviště na terénu pro potřeby uživatelů dané plochy,</w:t>
      </w:r>
    </w:p>
    <w:p w:rsidR="0050589B" w:rsidRPr="00726232" w:rsidRDefault="0050589B" w:rsidP="00DD4DE9">
      <w:pPr>
        <w:pStyle w:val="b-pismeno"/>
        <w:numPr>
          <w:ilvl w:val="0"/>
          <w:numId w:val="51"/>
        </w:numPr>
        <w:rPr>
          <w:rStyle w:val="NvrhP-text"/>
        </w:rPr>
      </w:pPr>
      <w:r w:rsidRPr="00726232">
        <w:rPr>
          <w:rStyle w:val="NvrhP-text"/>
        </w:rPr>
        <w:t>ochrannou a izolační zeleň,</w:t>
      </w:r>
    </w:p>
    <w:p w:rsidR="0050589B" w:rsidRPr="00726232" w:rsidRDefault="0050589B" w:rsidP="00DD4DE9">
      <w:pPr>
        <w:pStyle w:val="b-pismeno"/>
        <w:numPr>
          <w:ilvl w:val="0"/>
          <w:numId w:val="51"/>
        </w:numPr>
        <w:rPr>
          <w:rStyle w:val="NvrhP-text"/>
        </w:rPr>
      </w:pPr>
      <w:r w:rsidRPr="00726232">
        <w:rPr>
          <w:rStyle w:val="NvrhP-text"/>
        </w:rPr>
        <w:t>nezbytná vedení a zařízení technické infrastruktury.</w:t>
      </w:r>
    </w:p>
    <w:p w:rsidR="00D65AA4" w:rsidRPr="00726232" w:rsidRDefault="00D65AA4" w:rsidP="00DD4DE9">
      <w:pPr>
        <w:pStyle w:val="a-cislo"/>
        <w:numPr>
          <w:ilvl w:val="0"/>
          <w:numId w:val="16"/>
        </w:numPr>
        <w:ind w:hanging="720"/>
        <w:rPr>
          <w:iCs/>
        </w:rPr>
      </w:pPr>
      <w:r w:rsidRPr="00726232">
        <w:rPr>
          <w:iCs/>
        </w:rPr>
        <w:t>Umístění staveb a zařízení nesouvisejících s funkcí vod</w:t>
      </w:r>
      <w:r w:rsidR="0050589B" w:rsidRPr="00726232">
        <w:rPr>
          <w:iCs/>
        </w:rPr>
        <w:t xml:space="preserve"> ploch těžby nerostů - zastavitelných </w:t>
      </w:r>
      <w:r w:rsidRPr="00726232">
        <w:rPr>
          <w:iCs/>
        </w:rPr>
        <w:t>je nepřípustné.</w:t>
      </w:r>
    </w:p>
    <w:p w:rsidR="00544771" w:rsidRDefault="0050589B" w:rsidP="00400E75">
      <w:pPr>
        <w:pStyle w:val="Nadpis3"/>
        <w:rPr>
          <w:lang w:eastAsia="en-US"/>
        </w:rPr>
      </w:pPr>
      <w:bookmarkStart w:id="97" w:name="_Toc508179909"/>
      <w:r w:rsidRPr="00726232">
        <w:rPr>
          <w:lang w:eastAsia="en-US"/>
        </w:rPr>
        <w:t>F.1.</w:t>
      </w:r>
      <w:r w:rsidR="00240873" w:rsidRPr="00726232">
        <w:rPr>
          <w:lang w:eastAsia="en-US"/>
        </w:rPr>
        <w:t>3</w:t>
      </w:r>
      <w:r w:rsidR="00240873">
        <w:rPr>
          <w:lang w:eastAsia="en-US"/>
        </w:rPr>
        <w:t>0</w:t>
      </w:r>
      <w:r w:rsidR="00400E75" w:rsidRPr="00726232">
        <w:rPr>
          <w:lang w:eastAsia="en-US"/>
        </w:rPr>
        <w:tab/>
        <w:t xml:space="preserve">Podmínky využití koridorů </w:t>
      </w:r>
    </w:p>
    <w:p w:rsidR="00400E75" w:rsidRPr="00120269" w:rsidRDefault="00544771" w:rsidP="00400E75">
      <w:pPr>
        <w:pStyle w:val="Nadpis3"/>
        <w:rPr>
          <w:sz w:val="24"/>
          <w:lang w:eastAsia="en-US"/>
        </w:rPr>
      </w:pPr>
      <w:r w:rsidRPr="00120269">
        <w:rPr>
          <w:sz w:val="24"/>
          <w:lang w:eastAsia="en-US"/>
        </w:rPr>
        <w:t xml:space="preserve">a) koridory pro </w:t>
      </w:r>
      <w:r w:rsidR="00400E75" w:rsidRPr="00120269">
        <w:rPr>
          <w:sz w:val="24"/>
          <w:lang w:eastAsia="en-US"/>
        </w:rPr>
        <w:t>umístění staveb dopravní infrastruktury - silniční</w:t>
      </w:r>
      <w:bookmarkEnd w:id="97"/>
    </w:p>
    <w:p w:rsidR="00400E75" w:rsidRPr="00726232" w:rsidRDefault="00400E75" w:rsidP="00DD4DE9">
      <w:pPr>
        <w:pStyle w:val="a-cislo"/>
        <w:numPr>
          <w:ilvl w:val="0"/>
          <w:numId w:val="16"/>
        </w:numPr>
        <w:ind w:hanging="720"/>
        <w:rPr>
          <w:iCs/>
        </w:rPr>
      </w:pPr>
      <w:r w:rsidRPr="00726232">
        <w:rPr>
          <w:iCs/>
        </w:rPr>
        <w:t xml:space="preserve">Koridory pro umístění staveb dopravní infrastruktury - silniční jsou určeny rozvoj silniční sítě a zlepšení dostupnosti území. </w:t>
      </w:r>
    </w:p>
    <w:p w:rsidR="00400E75" w:rsidRPr="00726232" w:rsidRDefault="00400E75" w:rsidP="00DD4DE9">
      <w:pPr>
        <w:pStyle w:val="a-cislo"/>
        <w:numPr>
          <w:ilvl w:val="0"/>
          <w:numId w:val="16"/>
        </w:numPr>
        <w:ind w:hanging="720"/>
        <w:rPr>
          <w:iCs/>
        </w:rPr>
      </w:pPr>
      <w:r w:rsidRPr="00726232">
        <w:rPr>
          <w:iCs/>
        </w:rPr>
        <w:t>Pro koridory dopravní infrastruktury - silniční jsou stanoveny tyto obecné podmínky pro využití:</w:t>
      </w:r>
    </w:p>
    <w:p w:rsidR="00F10D10" w:rsidRPr="00DD4DE9" w:rsidRDefault="00400E75" w:rsidP="00DD4DE9">
      <w:pPr>
        <w:pStyle w:val="b-pismeno"/>
        <w:numPr>
          <w:ilvl w:val="0"/>
          <w:numId w:val="45"/>
        </w:numPr>
        <w:rPr>
          <w:rStyle w:val="NvrhP-text"/>
          <w:b/>
        </w:rPr>
      </w:pPr>
      <w:r w:rsidRPr="00726232">
        <w:rPr>
          <w:rStyle w:val="NvrhP-text"/>
          <w:b/>
        </w:rPr>
        <w:t xml:space="preserve">hlavní využití - </w:t>
      </w:r>
      <w:r w:rsidRPr="00726232">
        <w:rPr>
          <w:rStyle w:val="NvrhP-text"/>
        </w:rPr>
        <w:t>dálnice, silnice I., II. a III. třídy včetně souvisejících ploch dané komunikace (náspy, zářezy, opěrné zdi, mosty, manipulační plochy apod.),</w:t>
      </w:r>
    </w:p>
    <w:p w:rsidR="00DD4DE9" w:rsidRDefault="00DD4DE9" w:rsidP="00DD4DE9">
      <w:pPr>
        <w:pStyle w:val="b-pismeno"/>
        <w:numPr>
          <w:ilvl w:val="0"/>
          <w:numId w:val="0"/>
        </w:numPr>
        <w:ind w:left="1080" w:hanging="360"/>
        <w:rPr>
          <w:rStyle w:val="NvrhP-text"/>
          <w:b/>
        </w:rPr>
      </w:pPr>
    </w:p>
    <w:p w:rsidR="00DD4DE9" w:rsidRPr="00726232" w:rsidRDefault="00DD4DE9" w:rsidP="00DD4DE9">
      <w:pPr>
        <w:pStyle w:val="b-pismeno"/>
        <w:numPr>
          <w:ilvl w:val="0"/>
          <w:numId w:val="0"/>
        </w:numPr>
        <w:ind w:left="1080" w:hanging="360"/>
        <w:rPr>
          <w:rStyle w:val="NvrhP-text"/>
          <w:b/>
        </w:rPr>
      </w:pPr>
    </w:p>
    <w:p w:rsidR="00400E75" w:rsidRPr="00726232" w:rsidRDefault="00400E75" w:rsidP="00DD4DE9">
      <w:pPr>
        <w:pStyle w:val="b-pismeno"/>
        <w:numPr>
          <w:ilvl w:val="0"/>
          <w:numId w:val="45"/>
        </w:numPr>
        <w:rPr>
          <w:rStyle w:val="NvrhP-text"/>
          <w:b/>
        </w:rPr>
      </w:pPr>
      <w:r w:rsidRPr="00726232">
        <w:rPr>
          <w:rStyle w:val="NvrhP-text"/>
          <w:b/>
        </w:rPr>
        <w:lastRenderedPageBreak/>
        <w:t>přípustné využití:</w:t>
      </w:r>
    </w:p>
    <w:p w:rsidR="00400E75" w:rsidRPr="00D10FBB" w:rsidRDefault="00400E75" w:rsidP="00D10FBB">
      <w:pPr>
        <w:pStyle w:val="c-podpsmeno"/>
        <w:rPr>
          <w:rStyle w:val="NvrhP-text"/>
        </w:rPr>
      </w:pPr>
      <w:r w:rsidRPr="00726232">
        <w:rPr>
          <w:rStyle w:val="NvrhP-text"/>
        </w:rPr>
        <w:t>b.1)</w:t>
      </w:r>
      <w:r w:rsidRPr="00726232">
        <w:rPr>
          <w:rStyle w:val="NvrhP-text"/>
        </w:rPr>
        <w:tab/>
        <w:t xml:space="preserve">místní a účelové </w:t>
      </w:r>
      <w:r w:rsidRPr="00D10FBB">
        <w:rPr>
          <w:rStyle w:val="NvrhP-text"/>
        </w:rPr>
        <w:t>komunikace včetně souvisejících ploch dané komunikace (náspy, zářezy, opěrné zdi, mosty, manipulační plochy apod.),</w:t>
      </w:r>
    </w:p>
    <w:p w:rsidR="00400E75" w:rsidRPr="00D10FBB" w:rsidRDefault="00400E75" w:rsidP="00D10FBB">
      <w:pPr>
        <w:pStyle w:val="c-podpsmeno"/>
        <w:rPr>
          <w:rStyle w:val="NvrhP-text"/>
        </w:rPr>
      </w:pPr>
      <w:r w:rsidRPr="00D10FBB">
        <w:rPr>
          <w:rStyle w:val="NvrhP-text"/>
        </w:rPr>
        <w:t>b.2)</w:t>
      </w:r>
      <w:r w:rsidRPr="00D10FBB">
        <w:rPr>
          <w:rStyle w:val="NvrhP-text"/>
        </w:rPr>
        <w:tab/>
        <w:t>komunikace pro chodce a cyklisty včetně pěších a cyklistických lávek, nadchodů či podchodů,</w:t>
      </w:r>
    </w:p>
    <w:p w:rsidR="00400E75" w:rsidRPr="00D10FBB" w:rsidRDefault="00400E75" w:rsidP="00D10FBB">
      <w:pPr>
        <w:pStyle w:val="c-podpsmeno"/>
        <w:rPr>
          <w:rStyle w:val="NvrhP-text"/>
        </w:rPr>
      </w:pPr>
      <w:r w:rsidRPr="00D10FBB">
        <w:rPr>
          <w:rStyle w:val="NvrhP-text"/>
        </w:rPr>
        <w:t>b.3)</w:t>
      </w:r>
      <w:r w:rsidRPr="00D10FBB">
        <w:rPr>
          <w:rStyle w:val="NvrhP-text"/>
        </w:rPr>
        <w:tab/>
        <w:t>doprovodná, ochranná a izolační zeleň</w:t>
      </w:r>
      <w:r w:rsidR="002278DB" w:rsidRPr="00D10FBB">
        <w:rPr>
          <w:rStyle w:val="NvrhP-text"/>
        </w:rPr>
        <w:t xml:space="preserve">, vegetační bariery </w:t>
      </w:r>
      <w:r w:rsidR="0045458B" w:rsidRPr="00D10FBB">
        <w:rPr>
          <w:rStyle w:val="NvrhP-text"/>
        </w:rPr>
        <w:t>pro odclonění komunikací od ploch bydlení</w:t>
      </w:r>
      <w:r w:rsidRPr="00D10FBB">
        <w:rPr>
          <w:rStyle w:val="NvrhP-text"/>
        </w:rPr>
        <w:t>,</w:t>
      </w:r>
    </w:p>
    <w:p w:rsidR="00400E75" w:rsidRPr="00D10FBB" w:rsidRDefault="00400E75" w:rsidP="00D10FBB">
      <w:pPr>
        <w:pStyle w:val="c-podpsmeno"/>
        <w:rPr>
          <w:rStyle w:val="NvrhP-text"/>
        </w:rPr>
      </w:pPr>
      <w:r w:rsidRPr="00D10FBB">
        <w:rPr>
          <w:rStyle w:val="NvrhP-text"/>
        </w:rPr>
        <w:t>b.4)</w:t>
      </w:r>
      <w:r w:rsidRPr="00D10FBB">
        <w:rPr>
          <w:rStyle w:val="NvrhP-text"/>
        </w:rPr>
        <w:tab/>
        <w:t>stromové, keřové a bylinné porosty přírodního charakteru,</w:t>
      </w:r>
    </w:p>
    <w:p w:rsidR="00400E75" w:rsidRPr="00D10FBB" w:rsidRDefault="00400E75" w:rsidP="00D10FBB">
      <w:pPr>
        <w:pStyle w:val="c-podpsmeno"/>
        <w:rPr>
          <w:rStyle w:val="NvrhP-text"/>
        </w:rPr>
      </w:pPr>
      <w:r w:rsidRPr="00D10FBB">
        <w:rPr>
          <w:rStyle w:val="NvrhP-text"/>
        </w:rPr>
        <w:t>b.5)</w:t>
      </w:r>
      <w:r w:rsidRPr="00D10FBB">
        <w:rPr>
          <w:rStyle w:val="NvrhP-text"/>
        </w:rPr>
        <w:tab/>
        <w:t>dočasné a trvalé zemědělské kultury,</w:t>
      </w:r>
    </w:p>
    <w:p w:rsidR="00400E75" w:rsidRPr="00D10FBB" w:rsidRDefault="00400E75" w:rsidP="00D10FBB">
      <w:pPr>
        <w:pStyle w:val="c-podpsmeno"/>
        <w:rPr>
          <w:rStyle w:val="NvrhP-text"/>
        </w:rPr>
      </w:pPr>
      <w:r w:rsidRPr="00D10FBB">
        <w:rPr>
          <w:rStyle w:val="NvrhP-text"/>
        </w:rPr>
        <w:t>b.6)</w:t>
      </w:r>
      <w:r w:rsidRPr="00D10FBB">
        <w:rPr>
          <w:rStyle w:val="NvrhP-text"/>
        </w:rPr>
        <w:tab/>
        <w:t>vodní plochy a toky,</w:t>
      </w:r>
    </w:p>
    <w:p w:rsidR="00400E75" w:rsidRPr="00726232" w:rsidRDefault="00400E75" w:rsidP="00D10FBB">
      <w:pPr>
        <w:pStyle w:val="c-podpsmeno"/>
        <w:rPr>
          <w:rStyle w:val="NvrhP-text"/>
        </w:rPr>
      </w:pPr>
      <w:r w:rsidRPr="00D10FBB">
        <w:rPr>
          <w:rStyle w:val="NvrhP-text"/>
        </w:rPr>
        <w:t>b.7)</w:t>
      </w:r>
      <w:r w:rsidRPr="00D10FBB">
        <w:rPr>
          <w:rStyle w:val="NvrhP-text"/>
        </w:rPr>
        <w:tab/>
        <w:t>nezbytná vedení a zařízení technické</w:t>
      </w:r>
      <w:r w:rsidRPr="00726232">
        <w:rPr>
          <w:rStyle w:val="NvrhP-text"/>
        </w:rPr>
        <w:t xml:space="preserve"> infrastruktury,</w:t>
      </w:r>
    </w:p>
    <w:p w:rsidR="00400E75" w:rsidRPr="00726232" w:rsidRDefault="00400E75" w:rsidP="00DD4DE9">
      <w:pPr>
        <w:pStyle w:val="b-pismeno"/>
        <w:numPr>
          <w:ilvl w:val="0"/>
          <w:numId w:val="45"/>
        </w:numPr>
        <w:rPr>
          <w:rStyle w:val="NvrhP-text"/>
        </w:rPr>
      </w:pPr>
      <w:r w:rsidRPr="00726232">
        <w:rPr>
          <w:rStyle w:val="NvrhP-text"/>
          <w:b/>
        </w:rPr>
        <w:t xml:space="preserve">nepřípustné využití </w:t>
      </w:r>
      <w:r w:rsidRPr="00726232">
        <w:rPr>
          <w:rStyle w:val="NvrhP-text"/>
        </w:rPr>
        <w:t>- veškeré činnosti, které nejsou v souladu s hlavním, přípustným, popřípadě podmíněně přípustným využitím,</w:t>
      </w:r>
    </w:p>
    <w:p w:rsidR="00C923F1" w:rsidRDefault="00400E75" w:rsidP="00DD4DE9">
      <w:pPr>
        <w:pStyle w:val="b-pismeno"/>
        <w:numPr>
          <w:ilvl w:val="0"/>
          <w:numId w:val="45"/>
        </w:numPr>
        <w:rPr>
          <w:rStyle w:val="NvrhP-text"/>
          <w:b/>
        </w:rPr>
      </w:pPr>
      <w:r w:rsidRPr="00C923F1">
        <w:rPr>
          <w:rStyle w:val="NvrhP-text"/>
          <w:b/>
        </w:rPr>
        <w:t>podmíněně přípustné využití</w:t>
      </w:r>
      <w:r w:rsidR="00C923F1" w:rsidRPr="00C923F1">
        <w:rPr>
          <w:rStyle w:val="NvrhP-text"/>
          <w:b/>
        </w:rPr>
        <w:t xml:space="preserve"> -</w:t>
      </w:r>
      <w:r w:rsidR="00C923F1" w:rsidRPr="00C923F1">
        <w:rPr>
          <w:rStyle w:val="NvrhP-text"/>
        </w:rPr>
        <w:t xml:space="preserve"> </w:t>
      </w:r>
      <w:r w:rsidR="00C923F1" w:rsidRPr="00726232">
        <w:rPr>
          <w:rStyle w:val="NvrhP-text"/>
        </w:rPr>
        <w:t>není stanoveno</w:t>
      </w:r>
      <w:r w:rsidR="00C923F1" w:rsidRPr="00C923F1">
        <w:rPr>
          <w:rStyle w:val="NvrhP-text"/>
          <w:b/>
        </w:rPr>
        <w:t>.</w:t>
      </w:r>
    </w:p>
    <w:p w:rsidR="00400E75" w:rsidRPr="00544771" w:rsidRDefault="00C923F1" w:rsidP="00DD4DE9">
      <w:pPr>
        <w:pStyle w:val="b-pismeno"/>
        <w:numPr>
          <w:ilvl w:val="0"/>
          <w:numId w:val="45"/>
        </w:numPr>
        <w:rPr>
          <w:rStyle w:val="NvrhP-text"/>
          <w:b/>
        </w:rPr>
      </w:pPr>
      <w:r>
        <w:rPr>
          <w:rStyle w:val="NvrhP-text"/>
        </w:rPr>
        <w:t xml:space="preserve">pro </w:t>
      </w:r>
      <w:r w:rsidR="00206917" w:rsidRPr="00C923F1">
        <w:rPr>
          <w:rStyle w:val="NvrhP-text"/>
        </w:rPr>
        <w:t>koridory</w:t>
      </w:r>
      <w:r w:rsidR="00206917">
        <w:rPr>
          <w:rStyle w:val="NvrhP-text"/>
        </w:rPr>
        <w:t xml:space="preserve"> X01 a X02 </w:t>
      </w:r>
      <w:r>
        <w:rPr>
          <w:rStyle w:val="NvrhP-text"/>
        </w:rPr>
        <w:t xml:space="preserve">se stanovuje specifická </w:t>
      </w:r>
      <w:r w:rsidR="00206917">
        <w:rPr>
          <w:rStyle w:val="NvrhP-text"/>
        </w:rPr>
        <w:t>podmínka koordinace se zastavitelnou plochou Z38 (cyklostezka Železnice – Jičín)</w:t>
      </w:r>
      <w:r>
        <w:rPr>
          <w:rStyle w:val="NvrhP-text"/>
        </w:rPr>
        <w:t>.</w:t>
      </w:r>
      <w:r w:rsidRPr="00726232" w:rsidDel="00C923F1">
        <w:rPr>
          <w:rStyle w:val="NvrhP-text"/>
        </w:rPr>
        <w:t xml:space="preserve"> </w:t>
      </w:r>
    </w:p>
    <w:p w:rsidR="00BC6014" w:rsidRPr="00120269" w:rsidRDefault="00BC6014" w:rsidP="00BC6014">
      <w:pPr>
        <w:pStyle w:val="Nadpis3"/>
        <w:rPr>
          <w:sz w:val="24"/>
          <w:lang w:eastAsia="en-US"/>
        </w:rPr>
      </w:pPr>
      <w:bookmarkStart w:id="98" w:name="_Toc361902313"/>
      <w:bookmarkStart w:id="99" w:name="_Toc508179910"/>
      <w:r w:rsidRPr="00120269">
        <w:rPr>
          <w:sz w:val="24"/>
          <w:lang w:eastAsia="en-US"/>
        </w:rPr>
        <w:t xml:space="preserve">b) koridor pro umístění </w:t>
      </w:r>
      <w:r w:rsidR="005F3A34">
        <w:rPr>
          <w:sz w:val="24"/>
          <w:lang w:eastAsia="en-US"/>
        </w:rPr>
        <w:t xml:space="preserve">staveb </w:t>
      </w:r>
      <w:r w:rsidR="00120269" w:rsidRPr="00120269">
        <w:rPr>
          <w:sz w:val="24"/>
          <w:lang w:eastAsia="en-US"/>
        </w:rPr>
        <w:t xml:space="preserve">technické infrastruktury </w:t>
      </w:r>
    </w:p>
    <w:p w:rsidR="00BC6014" w:rsidRDefault="00BC6014" w:rsidP="00DD4DE9">
      <w:pPr>
        <w:pStyle w:val="a-cislo"/>
        <w:numPr>
          <w:ilvl w:val="0"/>
          <w:numId w:val="16"/>
        </w:numPr>
        <w:ind w:hanging="720"/>
        <w:rPr>
          <w:iCs/>
        </w:rPr>
      </w:pPr>
      <w:r w:rsidRPr="00726232">
        <w:rPr>
          <w:iCs/>
        </w:rPr>
        <w:t xml:space="preserve">Koridor pro umístění </w:t>
      </w:r>
      <w:r w:rsidR="005F3A34">
        <w:rPr>
          <w:iCs/>
        </w:rPr>
        <w:t xml:space="preserve">staveb </w:t>
      </w:r>
      <w:r w:rsidR="00120269">
        <w:rPr>
          <w:iCs/>
        </w:rPr>
        <w:t xml:space="preserve">technické infrastruktury </w:t>
      </w:r>
      <w:r w:rsidRPr="00726232">
        <w:rPr>
          <w:iCs/>
        </w:rPr>
        <w:t>j</w:t>
      </w:r>
      <w:r>
        <w:rPr>
          <w:iCs/>
        </w:rPr>
        <w:t>e</w:t>
      </w:r>
      <w:r w:rsidRPr="00726232">
        <w:rPr>
          <w:iCs/>
        </w:rPr>
        <w:t xml:space="preserve"> určen</w:t>
      </w:r>
      <w:r>
        <w:rPr>
          <w:iCs/>
        </w:rPr>
        <w:t xml:space="preserve"> pr</w:t>
      </w:r>
      <w:r w:rsidR="00DD4DE9">
        <w:rPr>
          <w:iCs/>
        </w:rPr>
        <w:t>o</w:t>
      </w:r>
      <w:r>
        <w:rPr>
          <w:iCs/>
        </w:rPr>
        <w:t xml:space="preserve"> úpravy hráze a </w:t>
      </w:r>
      <w:r w:rsidR="00120269">
        <w:rPr>
          <w:iCs/>
        </w:rPr>
        <w:t xml:space="preserve">okolí </w:t>
      </w:r>
      <w:r>
        <w:rPr>
          <w:iCs/>
        </w:rPr>
        <w:t xml:space="preserve">vodního díla </w:t>
      </w:r>
      <w:r w:rsidR="00120269">
        <w:rPr>
          <w:iCs/>
        </w:rPr>
        <w:t xml:space="preserve">Vlacha </w:t>
      </w:r>
      <w:r>
        <w:rPr>
          <w:iCs/>
        </w:rPr>
        <w:t xml:space="preserve">za účelem navýšení její </w:t>
      </w:r>
      <w:r w:rsidR="00120269">
        <w:rPr>
          <w:iCs/>
        </w:rPr>
        <w:t xml:space="preserve">retenční </w:t>
      </w:r>
      <w:r>
        <w:rPr>
          <w:iCs/>
        </w:rPr>
        <w:t xml:space="preserve">kapacity </w:t>
      </w:r>
      <w:r w:rsidR="00DD4DE9">
        <w:rPr>
          <w:iCs/>
        </w:rPr>
        <w:t xml:space="preserve">při povodňových stavech. </w:t>
      </w:r>
    </w:p>
    <w:p w:rsidR="00DD4DE9" w:rsidRPr="00726232" w:rsidRDefault="00DD4DE9" w:rsidP="00DD4DE9">
      <w:pPr>
        <w:pStyle w:val="a-cislo"/>
        <w:numPr>
          <w:ilvl w:val="0"/>
          <w:numId w:val="16"/>
        </w:numPr>
        <w:ind w:hanging="720"/>
        <w:rPr>
          <w:iCs/>
        </w:rPr>
      </w:pPr>
      <w:r w:rsidRPr="00726232">
        <w:rPr>
          <w:iCs/>
        </w:rPr>
        <w:t xml:space="preserve">Pro koridor </w:t>
      </w:r>
      <w:r>
        <w:rPr>
          <w:iCs/>
        </w:rPr>
        <w:t xml:space="preserve">pro umístění </w:t>
      </w:r>
      <w:r w:rsidR="005F3A34">
        <w:rPr>
          <w:iCs/>
        </w:rPr>
        <w:t xml:space="preserve">staveb technické infrastruktury </w:t>
      </w:r>
      <w:r w:rsidRPr="00726232">
        <w:rPr>
          <w:iCs/>
        </w:rPr>
        <w:t>jsou stanoveny tyto obecné podmínky pro využití:</w:t>
      </w:r>
    </w:p>
    <w:p w:rsidR="00DD4DE9" w:rsidRPr="00DD4DE9" w:rsidRDefault="00DD4DE9" w:rsidP="00DD4DE9">
      <w:pPr>
        <w:pStyle w:val="b-pismeno"/>
        <w:numPr>
          <w:ilvl w:val="0"/>
          <w:numId w:val="88"/>
        </w:numPr>
        <w:rPr>
          <w:rStyle w:val="NvrhP-text"/>
          <w:b/>
        </w:rPr>
      </w:pPr>
      <w:r w:rsidRPr="00DD4DE9">
        <w:rPr>
          <w:rStyle w:val="NvrhP-text"/>
          <w:b/>
        </w:rPr>
        <w:t xml:space="preserve">hlavní využití – </w:t>
      </w:r>
      <w:r w:rsidRPr="00DD4DE9">
        <w:rPr>
          <w:rStyle w:val="NvrhP-text"/>
        </w:rPr>
        <w:t xml:space="preserve">opatření ke zvýšení retenční kapacity VD </w:t>
      </w:r>
      <w:r>
        <w:rPr>
          <w:rStyle w:val="NvrhP-text"/>
        </w:rPr>
        <w:t>V</w:t>
      </w:r>
      <w:r w:rsidRPr="00DD4DE9">
        <w:rPr>
          <w:rStyle w:val="NvrhP-text"/>
        </w:rPr>
        <w:t>alcha</w:t>
      </w:r>
      <w:r w:rsidRPr="00DD4DE9">
        <w:rPr>
          <w:rStyle w:val="NvrhP-text"/>
          <w:b/>
        </w:rPr>
        <w:t xml:space="preserve"> </w:t>
      </w:r>
    </w:p>
    <w:p w:rsidR="00DD4DE9" w:rsidRPr="00726232" w:rsidRDefault="00DD4DE9" w:rsidP="00DD4DE9">
      <w:pPr>
        <w:pStyle w:val="b-pismeno"/>
        <w:rPr>
          <w:rStyle w:val="NvrhP-text"/>
          <w:b/>
        </w:rPr>
      </w:pPr>
      <w:r w:rsidRPr="00726232">
        <w:rPr>
          <w:rStyle w:val="NvrhP-text"/>
          <w:b/>
        </w:rPr>
        <w:t xml:space="preserve">přípustné </w:t>
      </w:r>
      <w:r w:rsidRPr="00DD4DE9">
        <w:rPr>
          <w:rStyle w:val="NvrhP-text"/>
          <w:b/>
        </w:rPr>
        <w:t>využití:</w:t>
      </w:r>
    </w:p>
    <w:p w:rsidR="00DD4DE9" w:rsidRPr="00D10FBB" w:rsidRDefault="00DD4DE9" w:rsidP="00DD4DE9">
      <w:pPr>
        <w:pStyle w:val="c-podpsmeno"/>
        <w:rPr>
          <w:rStyle w:val="NvrhP-text"/>
        </w:rPr>
      </w:pPr>
      <w:r w:rsidRPr="00726232">
        <w:rPr>
          <w:rStyle w:val="NvrhP-text"/>
        </w:rPr>
        <w:t>b.1)</w:t>
      </w:r>
      <w:r w:rsidRPr="00726232">
        <w:rPr>
          <w:rStyle w:val="NvrhP-text"/>
        </w:rPr>
        <w:tab/>
        <w:t xml:space="preserve">místní a účelové </w:t>
      </w:r>
      <w:r w:rsidRPr="00D10FBB">
        <w:rPr>
          <w:rStyle w:val="NvrhP-text"/>
        </w:rPr>
        <w:t>komunikace,</w:t>
      </w:r>
    </w:p>
    <w:p w:rsidR="00DD4DE9" w:rsidRPr="00D10FBB" w:rsidRDefault="00DD4DE9" w:rsidP="00DD4DE9">
      <w:pPr>
        <w:pStyle w:val="c-podpsmeno"/>
        <w:rPr>
          <w:rStyle w:val="NvrhP-text"/>
        </w:rPr>
      </w:pPr>
      <w:r w:rsidRPr="00D10FBB">
        <w:rPr>
          <w:rStyle w:val="NvrhP-text"/>
        </w:rPr>
        <w:t>b.3)</w:t>
      </w:r>
      <w:r w:rsidRPr="00D10FBB">
        <w:rPr>
          <w:rStyle w:val="NvrhP-text"/>
        </w:rPr>
        <w:tab/>
        <w:t>doprovodná, ochranná a izolační zeleň</w:t>
      </w:r>
    </w:p>
    <w:p w:rsidR="00DD4DE9" w:rsidRPr="00D10FBB" w:rsidRDefault="00DD4DE9" w:rsidP="00DD4DE9">
      <w:pPr>
        <w:pStyle w:val="c-podpsmeno"/>
        <w:rPr>
          <w:rStyle w:val="NvrhP-text"/>
        </w:rPr>
      </w:pPr>
      <w:r w:rsidRPr="00D10FBB">
        <w:rPr>
          <w:rStyle w:val="NvrhP-text"/>
        </w:rPr>
        <w:t>b.4)</w:t>
      </w:r>
      <w:r w:rsidRPr="00D10FBB">
        <w:rPr>
          <w:rStyle w:val="NvrhP-text"/>
        </w:rPr>
        <w:tab/>
        <w:t>stromové, keřové a bylinné porosty přírodního charakteru,</w:t>
      </w:r>
    </w:p>
    <w:p w:rsidR="00DD4DE9" w:rsidRPr="00D10FBB" w:rsidRDefault="00DD4DE9" w:rsidP="00DD4DE9">
      <w:pPr>
        <w:pStyle w:val="c-podpsmeno"/>
        <w:rPr>
          <w:rStyle w:val="NvrhP-text"/>
        </w:rPr>
      </w:pPr>
      <w:r w:rsidRPr="00D10FBB">
        <w:rPr>
          <w:rStyle w:val="NvrhP-text"/>
        </w:rPr>
        <w:t>b.5)</w:t>
      </w:r>
      <w:r w:rsidRPr="00D10FBB">
        <w:rPr>
          <w:rStyle w:val="NvrhP-text"/>
        </w:rPr>
        <w:tab/>
        <w:t>dočasné a trvalé zemědělské kultury,</w:t>
      </w:r>
    </w:p>
    <w:p w:rsidR="00DD4DE9" w:rsidRPr="00D10FBB" w:rsidRDefault="00DD4DE9" w:rsidP="00DD4DE9">
      <w:pPr>
        <w:pStyle w:val="c-podpsmeno"/>
        <w:rPr>
          <w:rStyle w:val="NvrhP-text"/>
        </w:rPr>
      </w:pPr>
      <w:r w:rsidRPr="00D10FBB">
        <w:rPr>
          <w:rStyle w:val="NvrhP-text"/>
        </w:rPr>
        <w:t>b.6)</w:t>
      </w:r>
      <w:r w:rsidRPr="00D10FBB">
        <w:rPr>
          <w:rStyle w:val="NvrhP-text"/>
        </w:rPr>
        <w:tab/>
        <w:t>vodní plochy a toky,</w:t>
      </w:r>
    </w:p>
    <w:p w:rsidR="00DD4DE9" w:rsidRPr="00726232" w:rsidRDefault="00DD4DE9" w:rsidP="00DD4DE9">
      <w:pPr>
        <w:pStyle w:val="c-podpsmeno"/>
        <w:rPr>
          <w:rStyle w:val="NvrhP-text"/>
        </w:rPr>
      </w:pPr>
      <w:r w:rsidRPr="00D10FBB">
        <w:rPr>
          <w:rStyle w:val="NvrhP-text"/>
        </w:rPr>
        <w:t>b.7)</w:t>
      </w:r>
      <w:r w:rsidRPr="00D10FBB">
        <w:rPr>
          <w:rStyle w:val="NvrhP-text"/>
        </w:rPr>
        <w:tab/>
        <w:t>nezbytná vedení a zařízení technické</w:t>
      </w:r>
      <w:r w:rsidRPr="00726232">
        <w:rPr>
          <w:rStyle w:val="NvrhP-text"/>
        </w:rPr>
        <w:t xml:space="preserve"> infrastruktury,</w:t>
      </w:r>
    </w:p>
    <w:p w:rsidR="00DD4DE9" w:rsidRPr="00726232" w:rsidRDefault="00DD4DE9" w:rsidP="00DD4DE9">
      <w:pPr>
        <w:pStyle w:val="b-pismeno"/>
        <w:rPr>
          <w:rStyle w:val="NvrhP-text"/>
        </w:rPr>
      </w:pPr>
      <w:r w:rsidRPr="00726232">
        <w:rPr>
          <w:rStyle w:val="NvrhP-text"/>
          <w:b/>
        </w:rPr>
        <w:t xml:space="preserve">nepřípustné využití </w:t>
      </w:r>
      <w:r w:rsidRPr="00726232">
        <w:rPr>
          <w:rStyle w:val="NvrhP-text"/>
        </w:rPr>
        <w:t>- veškeré činnosti, které nejsou v souladu s hlavním, přípustným, popřípadě podmíněně přípustným využitím,</w:t>
      </w:r>
    </w:p>
    <w:p w:rsidR="00DD4DE9" w:rsidRDefault="00DD4DE9" w:rsidP="00DD4DE9">
      <w:pPr>
        <w:pStyle w:val="b-pismeno"/>
        <w:rPr>
          <w:rStyle w:val="NvrhP-text"/>
          <w:b/>
        </w:rPr>
      </w:pPr>
      <w:r w:rsidRPr="00C923F1">
        <w:rPr>
          <w:rStyle w:val="NvrhP-text"/>
          <w:b/>
        </w:rPr>
        <w:t>podmíněně přípustné využití -</w:t>
      </w:r>
      <w:r w:rsidRPr="00C923F1">
        <w:rPr>
          <w:rStyle w:val="NvrhP-text"/>
        </w:rPr>
        <w:t xml:space="preserve"> </w:t>
      </w:r>
      <w:r w:rsidRPr="00726232">
        <w:rPr>
          <w:rStyle w:val="NvrhP-text"/>
        </w:rPr>
        <w:t xml:space="preserve">není </w:t>
      </w:r>
      <w:r w:rsidRPr="00DD4DE9">
        <w:rPr>
          <w:rStyle w:val="NvrhP-text"/>
        </w:rPr>
        <w:t>stanoveno</w:t>
      </w:r>
      <w:r w:rsidRPr="00C923F1">
        <w:rPr>
          <w:rStyle w:val="NvrhP-text"/>
          <w:b/>
        </w:rPr>
        <w:t>.</w:t>
      </w:r>
    </w:p>
    <w:p w:rsidR="001919F1" w:rsidRPr="00726232" w:rsidRDefault="001919F1" w:rsidP="00C923F1">
      <w:pPr>
        <w:pStyle w:val="Nadpis2"/>
        <w:rPr>
          <w:rStyle w:val="NvrhP-text"/>
          <w:sz w:val="26"/>
          <w:szCs w:val="26"/>
        </w:rPr>
      </w:pPr>
      <w:r w:rsidRPr="00726232">
        <w:rPr>
          <w:rStyle w:val="NvrhP-text"/>
          <w:sz w:val="26"/>
          <w:szCs w:val="26"/>
        </w:rPr>
        <w:t>F.2.</w:t>
      </w:r>
      <w:r w:rsidRPr="00726232">
        <w:rPr>
          <w:rStyle w:val="NvrhP-text"/>
          <w:sz w:val="26"/>
          <w:szCs w:val="26"/>
        </w:rPr>
        <w:tab/>
        <w:t>Podmínky prostorového uspořádání území</w:t>
      </w:r>
      <w:bookmarkEnd w:id="98"/>
      <w:bookmarkEnd w:id="99"/>
      <w:r w:rsidR="000A57B5" w:rsidRPr="00726232">
        <w:rPr>
          <w:rStyle w:val="NvrhP-text"/>
          <w:sz w:val="26"/>
          <w:szCs w:val="26"/>
        </w:rPr>
        <w:t xml:space="preserve"> </w:t>
      </w:r>
    </w:p>
    <w:p w:rsidR="00B378BA" w:rsidRPr="00726232" w:rsidRDefault="00B378BA" w:rsidP="00DD4DE9">
      <w:pPr>
        <w:pStyle w:val="a-cislo"/>
        <w:numPr>
          <w:ilvl w:val="0"/>
          <w:numId w:val="16"/>
        </w:numPr>
        <w:ind w:left="709" w:hanging="709"/>
        <w:rPr>
          <w:rStyle w:val="NvrhP-text"/>
        </w:rPr>
      </w:pPr>
      <w:r w:rsidRPr="00726232">
        <w:rPr>
          <w:rStyle w:val="NvrhP-text"/>
        </w:rPr>
        <w:t xml:space="preserve">Pro účely stanovení podmínek prostorového uspořádání </w:t>
      </w:r>
      <w:r w:rsidR="00E97594" w:rsidRPr="00726232">
        <w:rPr>
          <w:rStyle w:val="NvrhP-text"/>
        </w:rPr>
        <w:t xml:space="preserve">území </w:t>
      </w:r>
      <w:r w:rsidRPr="00726232">
        <w:rPr>
          <w:rStyle w:val="NvrhP-text"/>
        </w:rPr>
        <w:t xml:space="preserve">jsou v zastavěném a zastavitelném území vymezeny zóny prostorového uspořádání území, </w:t>
      </w:r>
      <w:r w:rsidR="00E97594" w:rsidRPr="00726232">
        <w:rPr>
          <w:rStyle w:val="NvrhP-text"/>
        </w:rPr>
        <w:t xml:space="preserve">v rozsahu zakresleném v grafické části ÚP – ve výkrese </w:t>
      </w:r>
      <w:r w:rsidR="00D36139" w:rsidRPr="00726232">
        <w:rPr>
          <w:rStyle w:val="NvrhP-text"/>
        </w:rPr>
        <w:t>I.2b</w:t>
      </w:r>
      <w:r w:rsidRPr="00726232">
        <w:rPr>
          <w:rStyle w:val="NvrhP-text"/>
        </w:rPr>
        <w:t xml:space="preserve"> – </w:t>
      </w:r>
      <w:r w:rsidRPr="00726232">
        <w:rPr>
          <w:rStyle w:val="NvrhP-text"/>
          <w:i/>
        </w:rPr>
        <w:t>Výkres prostorového uspořádání území</w:t>
      </w:r>
      <w:r w:rsidRPr="00726232">
        <w:rPr>
          <w:rStyle w:val="NvrhP-text"/>
        </w:rPr>
        <w:t>.</w:t>
      </w:r>
      <w:r w:rsidR="00CF6346">
        <w:rPr>
          <w:rStyle w:val="NvrhP-text"/>
        </w:rPr>
        <w:t xml:space="preserve"> </w:t>
      </w:r>
    </w:p>
    <w:p w:rsidR="00B378BA" w:rsidRPr="00726232" w:rsidRDefault="00B378BA" w:rsidP="00DD4DE9">
      <w:pPr>
        <w:pStyle w:val="a-cislo"/>
        <w:numPr>
          <w:ilvl w:val="0"/>
          <w:numId w:val="16"/>
        </w:numPr>
        <w:ind w:left="709" w:hanging="709"/>
        <w:rPr>
          <w:rStyle w:val="NvrhP-text"/>
        </w:rPr>
      </w:pPr>
      <w:r w:rsidRPr="00726232">
        <w:rPr>
          <w:rStyle w:val="NvrhP-text"/>
        </w:rPr>
        <w:t>Zóny nejsou vymezeny pro solitérní objekty ve volné krajině, pro plochy a zařízení dopravní či technické infrastruktury ani pro plochy zeleně v okrajových polohách zastavěného území.</w:t>
      </w:r>
    </w:p>
    <w:p w:rsidR="00B378BA" w:rsidRPr="00726232" w:rsidRDefault="00E97594" w:rsidP="00DD4DE9">
      <w:pPr>
        <w:pStyle w:val="a-cislo"/>
        <w:numPr>
          <w:ilvl w:val="0"/>
          <w:numId w:val="16"/>
        </w:numPr>
        <w:ind w:left="709" w:hanging="709"/>
        <w:rPr>
          <w:rStyle w:val="NvrhP-text"/>
        </w:rPr>
      </w:pPr>
      <w:r w:rsidRPr="00726232">
        <w:rPr>
          <w:rStyle w:val="NvrhP-text"/>
        </w:rPr>
        <w:t>Pro každou zónu prostorového uspořádání území je v grafické části ÚP kódem stanovena struktura zástavby a číselným vyjádřením maximální výšková hladina zástavby odpovídající počtu nadzemních podlaží popř. v metrech</w:t>
      </w:r>
      <w:r w:rsidR="00B378BA" w:rsidRPr="00726232">
        <w:rPr>
          <w:rStyle w:val="NvrhP-text"/>
        </w:rPr>
        <w:t xml:space="preserve">. </w:t>
      </w:r>
    </w:p>
    <w:p w:rsidR="00B378BA" w:rsidRPr="00726232" w:rsidRDefault="00B378BA" w:rsidP="00DD4DE9">
      <w:pPr>
        <w:pStyle w:val="a-cislo"/>
        <w:numPr>
          <w:ilvl w:val="0"/>
          <w:numId w:val="16"/>
        </w:numPr>
        <w:ind w:left="709" w:hanging="709"/>
        <w:rPr>
          <w:rStyle w:val="NvrhP-text"/>
        </w:rPr>
      </w:pPr>
      <w:r w:rsidRPr="00726232">
        <w:rPr>
          <w:rStyle w:val="NvrhP-text"/>
        </w:rPr>
        <w:t>Maximální výšková hladina zástavby, resp. jednotlivých objektů je vždy vztažena k úrovni v terénu v nejnižším bodě terénu plochy půdorysu staveb.</w:t>
      </w:r>
    </w:p>
    <w:p w:rsidR="00B378BA" w:rsidRPr="00726232" w:rsidRDefault="00B378BA" w:rsidP="00DD4DE9">
      <w:pPr>
        <w:pStyle w:val="a-cislo"/>
        <w:numPr>
          <w:ilvl w:val="0"/>
          <w:numId w:val="16"/>
        </w:numPr>
        <w:ind w:left="709" w:hanging="709"/>
        <w:rPr>
          <w:rStyle w:val="NvrhP-text"/>
        </w:rPr>
      </w:pPr>
      <w:r w:rsidRPr="00726232">
        <w:rPr>
          <w:rStyle w:val="NvrhP-text"/>
        </w:rPr>
        <w:lastRenderedPageBreak/>
        <w:t xml:space="preserve">Maximální výšková hladina je závazná pro novou výstavbu i přestavby a dostavby stávající zástavby. Stávající stavby výjimečně přesahující maximální výškovou hladinu zástavby mohou být modernizovány či rekonstruovány ve stávající výšce. </w:t>
      </w:r>
    </w:p>
    <w:p w:rsidR="00B378BA" w:rsidRPr="00726232" w:rsidRDefault="00B378BA" w:rsidP="00DD4DE9">
      <w:pPr>
        <w:pStyle w:val="a-cislo"/>
        <w:numPr>
          <w:ilvl w:val="0"/>
          <w:numId w:val="16"/>
        </w:numPr>
        <w:ind w:left="709" w:hanging="709"/>
        <w:rPr>
          <w:i/>
        </w:rPr>
      </w:pPr>
      <w:r w:rsidRPr="00726232">
        <w:rPr>
          <w:rStyle w:val="NvrhP-text"/>
        </w:rPr>
        <w:t>Maximální výšková hladina se nevztahuje na stávající stavby, objekty a zařízení technické infrastruktury, nezbytná technologická</w:t>
      </w:r>
      <w:r w:rsidRPr="00726232">
        <w:rPr>
          <w:rFonts w:eastAsia="Arial Unicode MS"/>
        </w:rPr>
        <w:t xml:space="preserve"> zařízení a vymezené dominanty. </w:t>
      </w:r>
    </w:p>
    <w:p w:rsidR="00B378BA" w:rsidRPr="00726232" w:rsidRDefault="00B378BA" w:rsidP="00DD4DE9">
      <w:pPr>
        <w:pStyle w:val="a-cislo"/>
        <w:numPr>
          <w:ilvl w:val="0"/>
          <w:numId w:val="16"/>
        </w:numPr>
        <w:ind w:hanging="720"/>
      </w:pPr>
      <w:r w:rsidRPr="00726232">
        <w:rPr>
          <w:rStyle w:val="NvrhP-text"/>
        </w:rPr>
        <w:t xml:space="preserve">Pro území města jsou vymezeny tyto </w:t>
      </w:r>
      <w:r w:rsidRPr="00726232">
        <w:rPr>
          <w:rStyle w:val="Text"/>
          <w:lang w:val="cs-CZ"/>
        </w:rPr>
        <w:t>typy</w:t>
      </w:r>
      <w:r w:rsidRPr="00726232">
        <w:t xml:space="preserve"> struktury zástavby:</w:t>
      </w:r>
    </w:p>
    <w:p w:rsidR="00B378BA" w:rsidRPr="00726232" w:rsidRDefault="00A90887" w:rsidP="00DD4DE9">
      <w:pPr>
        <w:pStyle w:val="b-pismeno"/>
        <w:numPr>
          <w:ilvl w:val="0"/>
          <w:numId w:val="18"/>
        </w:numPr>
      </w:pPr>
      <w:r w:rsidRPr="00726232">
        <w:t>kompaktní struktura (K);</w:t>
      </w:r>
    </w:p>
    <w:p w:rsidR="00B378BA" w:rsidRPr="00726232" w:rsidRDefault="00B378BA" w:rsidP="00DD4DE9">
      <w:pPr>
        <w:pStyle w:val="b-pismeno"/>
        <w:numPr>
          <w:ilvl w:val="0"/>
          <w:numId w:val="18"/>
        </w:numPr>
      </w:pPr>
      <w:r w:rsidRPr="00726232">
        <w:t>rozvolněná struktura (R)</w:t>
      </w:r>
      <w:r w:rsidR="00A90887" w:rsidRPr="00726232">
        <w:t>;</w:t>
      </w:r>
    </w:p>
    <w:p w:rsidR="00A90887" w:rsidRPr="00726232" w:rsidRDefault="00A90887" w:rsidP="00DD4DE9">
      <w:pPr>
        <w:pStyle w:val="b-pismeno"/>
        <w:numPr>
          <w:ilvl w:val="0"/>
          <w:numId w:val="18"/>
        </w:numPr>
      </w:pPr>
      <w:r w:rsidRPr="00726232">
        <w:t>rozvolněná struktura uzavřená (RU);</w:t>
      </w:r>
    </w:p>
    <w:p w:rsidR="00A90887" w:rsidRPr="00726232" w:rsidRDefault="00A90887" w:rsidP="00DD4DE9">
      <w:pPr>
        <w:pStyle w:val="b-pismeno"/>
        <w:numPr>
          <w:ilvl w:val="0"/>
          <w:numId w:val="18"/>
        </w:numPr>
      </w:pPr>
      <w:r w:rsidRPr="00726232">
        <w:t>rozvolněná struktura drobná (RD);</w:t>
      </w:r>
    </w:p>
    <w:p w:rsidR="00A90887" w:rsidRPr="00726232" w:rsidRDefault="00A90887" w:rsidP="00DD4DE9">
      <w:pPr>
        <w:pStyle w:val="b-pismeno"/>
        <w:numPr>
          <w:ilvl w:val="0"/>
          <w:numId w:val="18"/>
        </w:numPr>
      </w:pPr>
      <w:r w:rsidRPr="00726232">
        <w:t>volná struktura (V);</w:t>
      </w:r>
    </w:p>
    <w:p w:rsidR="00A90887" w:rsidRPr="00726232" w:rsidRDefault="00A90887" w:rsidP="00DD4DE9">
      <w:pPr>
        <w:pStyle w:val="b-pismeno"/>
        <w:numPr>
          <w:ilvl w:val="0"/>
          <w:numId w:val="18"/>
        </w:numPr>
      </w:pPr>
      <w:r w:rsidRPr="00726232">
        <w:t>areálová struktura (A);</w:t>
      </w:r>
    </w:p>
    <w:p w:rsidR="00A90887" w:rsidRPr="00726232" w:rsidRDefault="00A90887" w:rsidP="00DD4DE9">
      <w:pPr>
        <w:pStyle w:val="b-pismeno"/>
        <w:numPr>
          <w:ilvl w:val="0"/>
          <w:numId w:val="18"/>
        </w:numPr>
      </w:pPr>
      <w:r w:rsidRPr="00726232">
        <w:t>solitérní struktura drobná (D).</w:t>
      </w:r>
    </w:p>
    <w:p w:rsidR="001919F1" w:rsidRPr="00726232" w:rsidRDefault="001919F1" w:rsidP="001919F1">
      <w:pPr>
        <w:pStyle w:val="Nadpis3"/>
        <w:rPr>
          <w:rStyle w:val="NvrhP-text"/>
          <w:color w:val="262626" w:themeColor="text1" w:themeTint="D9"/>
        </w:rPr>
      </w:pPr>
      <w:bookmarkStart w:id="100" w:name="_Toc508179911"/>
      <w:r w:rsidRPr="00726232">
        <w:rPr>
          <w:rStyle w:val="NvrhP-text"/>
          <w:color w:val="262626" w:themeColor="text1" w:themeTint="D9"/>
        </w:rPr>
        <w:t>F.2.1</w:t>
      </w:r>
      <w:r w:rsidRPr="00726232">
        <w:rPr>
          <w:rStyle w:val="NvrhP-text"/>
          <w:color w:val="262626" w:themeColor="text1" w:themeTint="D9"/>
        </w:rPr>
        <w:tab/>
        <w:t>K – kompaktní struktura</w:t>
      </w:r>
      <w:bookmarkEnd w:id="100"/>
      <w:r w:rsidRPr="00726232">
        <w:rPr>
          <w:rStyle w:val="NvrhP-text"/>
          <w:color w:val="262626" w:themeColor="text1" w:themeTint="D9"/>
        </w:rPr>
        <w:t xml:space="preserve"> </w:t>
      </w:r>
    </w:p>
    <w:p w:rsidR="007924EC" w:rsidRPr="000552E4" w:rsidRDefault="007924EC" w:rsidP="00DD4DE9">
      <w:pPr>
        <w:pStyle w:val="a-cislo"/>
        <w:numPr>
          <w:ilvl w:val="0"/>
          <w:numId w:val="16"/>
        </w:numPr>
        <w:ind w:left="709" w:hanging="709"/>
        <w:rPr>
          <w:rStyle w:val="NvrhP-text"/>
        </w:rPr>
      </w:pPr>
      <w:r w:rsidRPr="000552E4">
        <w:rPr>
          <w:rStyle w:val="NvrhP-text"/>
        </w:rPr>
        <w:t>Jako kompaktní struktura j</w:t>
      </w:r>
      <w:r w:rsidR="00A90887" w:rsidRPr="000552E4">
        <w:rPr>
          <w:rStyle w:val="NvrhP-text"/>
        </w:rPr>
        <w:t>e vymezeno historické jádro části Železnice</w:t>
      </w:r>
      <w:r w:rsidR="004E5275" w:rsidRPr="000552E4">
        <w:rPr>
          <w:rStyle w:val="NvrhP-text"/>
        </w:rPr>
        <w:t xml:space="preserve"> a </w:t>
      </w:r>
      <w:r w:rsidR="00A90887" w:rsidRPr="000552E4">
        <w:rPr>
          <w:rStyle w:val="NvrhP-text"/>
        </w:rPr>
        <w:t>smíšená zástavba</w:t>
      </w:r>
      <w:r w:rsidR="004E5275" w:rsidRPr="000552E4">
        <w:rPr>
          <w:rStyle w:val="NvrhP-text"/>
        </w:rPr>
        <w:t xml:space="preserve"> na jižním okraji části Železnice a</w:t>
      </w:r>
      <w:r w:rsidR="00A90887" w:rsidRPr="000552E4">
        <w:rPr>
          <w:rStyle w:val="NvrhP-text"/>
        </w:rPr>
        <w:t xml:space="preserve"> podél ul. Nádražní</w:t>
      </w:r>
      <w:r w:rsidRPr="000552E4">
        <w:rPr>
          <w:rStyle w:val="NvrhP-text"/>
        </w:rPr>
        <w:t xml:space="preserve">. </w:t>
      </w:r>
    </w:p>
    <w:p w:rsidR="007924EC" w:rsidRPr="00304FDE" w:rsidRDefault="007924EC" w:rsidP="00DD4DE9">
      <w:pPr>
        <w:pStyle w:val="a-cislo"/>
        <w:numPr>
          <w:ilvl w:val="0"/>
          <w:numId w:val="16"/>
        </w:numPr>
        <w:ind w:left="709" w:hanging="709"/>
        <w:rPr>
          <w:rStyle w:val="NvrhP-text"/>
        </w:rPr>
      </w:pPr>
      <w:r w:rsidRPr="00304FDE">
        <w:rPr>
          <w:rStyle w:val="NvrhP-text"/>
        </w:rPr>
        <w:t>Jsou stanoveny tyto podmínky prostorové</w:t>
      </w:r>
      <w:r w:rsidR="00A90887" w:rsidRPr="00304FDE">
        <w:rPr>
          <w:rStyle w:val="NvrhP-text"/>
        </w:rPr>
        <w:t>ho</w:t>
      </w:r>
      <w:r w:rsidRPr="00304FDE">
        <w:rPr>
          <w:rStyle w:val="NvrhP-text"/>
        </w:rPr>
        <w:t xml:space="preserve"> uspořádání</w:t>
      </w:r>
      <w:r w:rsidR="00A90887" w:rsidRPr="00304FDE">
        <w:rPr>
          <w:rStyle w:val="NvrhP-text"/>
        </w:rPr>
        <w:t>:</w:t>
      </w:r>
    </w:p>
    <w:p w:rsidR="00A90887" w:rsidRPr="00726232" w:rsidRDefault="00A90887" w:rsidP="00DD4DE9">
      <w:pPr>
        <w:pStyle w:val="b-pismeno"/>
        <w:numPr>
          <w:ilvl w:val="0"/>
          <w:numId w:val="17"/>
        </w:numPr>
        <w:tabs>
          <w:tab w:val="clear" w:pos="720"/>
          <w:tab w:val="left" w:pos="1134"/>
        </w:tabs>
        <w:ind w:left="1134" w:hanging="425"/>
      </w:pPr>
      <w:r w:rsidRPr="00726232">
        <w:t>zástavba převážně přiléhá k veřejnému prostranství, které prostorově utváří a tvaruje,</w:t>
      </w:r>
    </w:p>
    <w:p w:rsidR="00A90887" w:rsidRPr="00726232" w:rsidRDefault="00A90887" w:rsidP="00DD4DE9">
      <w:pPr>
        <w:pStyle w:val="b-pismeno"/>
        <w:numPr>
          <w:ilvl w:val="0"/>
          <w:numId w:val="17"/>
        </w:numPr>
        <w:tabs>
          <w:tab w:val="clear" w:pos="720"/>
          <w:tab w:val="left" w:pos="1134"/>
        </w:tabs>
        <w:ind w:left="1134" w:hanging="425"/>
      </w:pPr>
      <w:r w:rsidRPr="00726232">
        <w:t>zástavba zřetelně vymezuje hranici mezi soukromým prostorem a veřejným prostranstvím,</w:t>
      </w:r>
    </w:p>
    <w:p w:rsidR="00A90887" w:rsidRPr="00726232" w:rsidRDefault="00A90887" w:rsidP="00DD4DE9">
      <w:pPr>
        <w:pStyle w:val="b-pismeno"/>
        <w:numPr>
          <w:ilvl w:val="0"/>
          <w:numId w:val="17"/>
        </w:numPr>
        <w:tabs>
          <w:tab w:val="clear" w:pos="720"/>
          <w:tab w:val="left" w:pos="1134"/>
        </w:tabs>
        <w:ind w:left="1134" w:hanging="425"/>
      </w:pPr>
      <w:r w:rsidRPr="00726232">
        <w:t>struktura zástavby je tvořena jednotlivými objekty tvořícími vizuálně souvislou hranu oddělující veřejné prostranství od soukromých zahrad (řadové rodinné domy, hustá zástavba na samostatných pozemcích</w:t>
      </w:r>
      <w:r w:rsidRPr="001D007E">
        <w:t>).</w:t>
      </w:r>
      <w:r w:rsidRPr="001D007E">
        <w:tab/>
      </w:r>
    </w:p>
    <w:p w:rsidR="004F68B0" w:rsidRDefault="004F68B0" w:rsidP="00DD4DE9">
      <w:pPr>
        <w:pStyle w:val="a-cislo"/>
        <w:numPr>
          <w:ilvl w:val="0"/>
          <w:numId w:val="16"/>
        </w:numPr>
        <w:ind w:left="709" w:hanging="709"/>
        <w:rPr>
          <w:rStyle w:val="NvrhP-text"/>
        </w:rPr>
      </w:pPr>
      <w:r w:rsidRPr="00304FDE">
        <w:rPr>
          <w:rStyle w:val="NvrhP-text"/>
        </w:rPr>
        <w:t xml:space="preserve">Maximální poměr zastavění pozemku je 50% plochy pozemku. </w:t>
      </w:r>
    </w:p>
    <w:p w:rsidR="00304FDE" w:rsidRPr="00304FDE" w:rsidRDefault="00304FDE" w:rsidP="00304FDE">
      <w:pPr>
        <w:pStyle w:val="a-cislo"/>
        <w:numPr>
          <w:ilvl w:val="0"/>
          <w:numId w:val="0"/>
        </w:numPr>
        <w:rPr>
          <w:rStyle w:val="NvrhP-text"/>
        </w:rPr>
      </w:pPr>
    </w:p>
    <w:tbl>
      <w:tblPr>
        <w:tblStyle w:val="Mkatabulky"/>
        <w:tblW w:w="0" w:type="auto"/>
        <w:tblInd w:w="6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38"/>
      </w:tblGrid>
      <w:tr w:rsidR="00DD1DA8" w:rsidRPr="00726232" w:rsidTr="00DD1DA8">
        <w:tc>
          <w:tcPr>
            <w:tcW w:w="8538" w:type="dxa"/>
          </w:tcPr>
          <w:p w:rsidR="00DD1DA8" w:rsidRPr="00726232" w:rsidRDefault="001919F1" w:rsidP="001919F1">
            <w:pPr>
              <w:tabs>
                <w:tab w:val="left" w:pos="709"/>
              </w:tabs>
              <w:spacing w:after="120"/>
              <w:rPr>
                <w:i/>
                <w:noProof/>
                <w:sz w:val="20"/>
                <w:szCs w:val="20"/>
                <w:lang w:eastAsia="es-ES_tradnl"/>
              </w:rPr>
            </w:pPr>
            <w:r w:rsidRPr="00726232">
              <w:rPr>
                <w:noProof/>
                <w:sz w:val="20"/>
                <w:szCs w:val="20"/>
                <w:lang w:eastAsia="es-ES_tradnl"/>
              </w:rPr>
              <w:tab/>
            </w:r>
            <w:r w:rsidR="00DD1DA8" w:rsidRPr="00726232">
              <w:rPr>
                <w:i/>
                <w:noProof/>
                <w:lang w:eastAsia="cs-CZ"/>
              </w:rPr>
              <w:drawing>
                <wp:anchor distT="0" distB="0" distL="114300" distR="114300" simplePos="0" relativeHeight="251670016" behindDoc="0" locked="0" layoutInCell="1" allowOverlap="1" wp14:anchorId="46152E34" wp14:editId="359A5A6E">
                  <wp:simplePos x="903605" y="402971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3060065" cy="2360295"/>
                  <wp:effectExtent l="0" t="0" r="6985" b="1905"/>
                  <wp:wrapSquare wrapText="bothSides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65" cy="236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1DA8" w:rsidRPr="00726232" w:rsidTr="00DD1DA8">
        <w:tc>
          <w:tcPr>
            <w:tcW w:w="8538" w:type="dxa"/>
          </w:tcPr>
          <w:p w:rsidR="00DD1DA8" w:rsidRPr="00726232" w:rsidRDefault="00DD1DA8" w:rsidP="00DD1DA8">
            <w:pPr>
              <w:pStyle w:val="1text"/>
              <w:spacing w:before="0"/>
              <w:rPr>
                <w:i/>
                <w:color w:val="262626" w:themeColor="text1" w:themeTint="D9"/>
              </w:rPr>
            </w:pPr>
            <w:r w:rsidRPr="00726232">
              <w:rPr>
                <w:i/>
                <w:noProof/>
                <w:lang w:eastAsia="es-ES_tradnl"/>
              </w:rPr>
              <w:t xml:space="preserve">Kompaktní struktura zástavby - historické jádro části Železnice </w:t>
            </w:r>
          </w:p>
        </w:tc>
      </w:tr>
    </w:tbl>
    <w:p w:rsidR="001919F1" w:rsidRPr="00726232" w:rsidRDefault="001919F1" w:rsidP="001919F1">
      <w:pPr>
        <w:pStyle w:val="Nadpis3"/>
        <w:rPr>
          <w:rStyle w:val="NvrhP-text"/>
          <w:color w:val="262626" w:themeColor="text1" w:themeTint="D9"/>
        </w:rPr>
      </w:pPr>
      <w:bookmarkStart w:id="101" w:name="_Toc508179912"/>
      <w:r w:rsidRPr="00726232">
        <w:rPr>
          <w:rStyle w:val="NvrhP-text"/>
          <w:color w:val="262626" w:themeColor="text1" w:themeTint="D9"/>
        </w:rPr>
        <w:t>F.2.2</w:t>
      </w:r>
      <w:r w:rsidRPr="00726232">
        <w:rPr>
          <w:rStyle w:val="NvrhP-text"/>
          <w:color w:val="262626" w:themeColor="text1" w:themeTint="D9"/>
        </w:rPr>
        <w:tab/>
        <w:t>R – rozvolněná struktura</w:t>
      </w:r>
      <w:bookmarkEnd w:id="101"/>
      <w:r w:rsidRPr="00726232">
        <w:rPr>
          <w:rStyle w:val="NvrhP-text"/>
          <w:color w:val="262626" w:themeColor="text1" w:themeTint="D9"/>
        </w:rPr>
        <w:t xml:space="preserve"> </w:t>
      </w:r>
    </w:p>
    <w:p w:rsidR="001919F1" w:rsidRPr="00304FDE" w:rsidRDefault="00AB4106" w:rsidP="00DD4DE9">
      <w:pPr>
        <w:pStyle w:val="a-cislo"/>
        <w:numPr>
          <w:ilvl w:val="0"/>
          <w:numId w:val="16"/>
        </w:numPr>
        <w:ind w:left="709" w:hanging="709"/>
        <w:rPr>
          <w:rStyle w:val="NvrhP-text"/>
        </w:rPr>
      </w:pPr>
      <w:r w:rsidRPr="00304FDE">
        <w:rPr>
          <w:rStyle w:val="NvrhP-text"/>
        </w:rPr>
        <w:t xml:space="preserve">Jako rozvolněná struktura je vymezena zástavba </w:t>
      </w:r>
      <w:r w:rsidR="000812D1" w:rsidRPr="00304FDE">
        <w:rPr>
          <w:rStyle w:val="NvrhP-text"/>
        </w:rPr>
        <w:t xml:space="preserve">částí Březka, Těšín, Zámezí, převážná část zástavby v Cidlině, Doubravici, Peklovsi a zástavba </w:t>
      </w:r>
      <w:r w:rsidRPr="00304FDE">
        <w:rPr>
          <w:rStyle w:val="NvrhP-text"/>
        </w:rPr>
        <w:t>rodinných domů v</w:t>
      </w:r>
      <w:r w:rsidR="000812D1" w:rsidRPr="00304FDE">
        <w:rPr>
          <w:rStyle w:val="NvrhP-text"/>
        </w:rPr>
        <w:t xml:space="preserve"> okrajových polohách části Železnice. </w:t>
      </w:r>
    </w:p>
    <w:p w:rsidR="00AB4106" w:rsidRPr="00304FDE" w:rsidRDefault="00AB4106" w:rsidP="00DD4DE9">
      <w:pPr>
        <w:pStyle w:val="a-cislo"/>
        <w:numPr>
          <w:ilvl w:val="0"/>
          <w:numId w:val="16"/>
        </w:numPr>
        <w:ind w:left="709" w:hanging="709"/>
        <w:rPr>
          <w:rStyle w:val="NvrhP-text"/>
        </w:rPr>
      </w:pPr>
      <w:r w:rsidRPr="00304FDE">
        <w:rPr>
          <w:rStyle w:val="NvrhP-text"/>
        </w:rPr>
        <w:t>Jsou stanoveny tyto podmínky prostorového uspořádání:</w:t>
      </w:r>
    </w:p>
    <w:p w:rsidR="000812D1" w:rsidRPr="00726232" w:rsidRDefault="000812D1" w:rsidP="00DD4DE9">
      <w:pPr>
        <w:pStyle w:val="b-pismeno"/>
        <w:numPr>
          <w:ilvl w:val="0"/>
          <w:numId w:val="19"/>
        </w:numPr>
        <w:tabs>
          <w:tab w:val="clear" w:pos="720"/>
          <w:tab w:val="left" w:pos="1134"/>
        </w:tabs>
        <w:ind w:left="1134" w:hanging="425"/>
      </w:pPr>
      <w:r w:rsidRPr="00726232">
        <w:t>jednotlivé objekty jsou umístěny volně na soukromých pozemcích,</w:t>
      </w:r>
    </w:p>
    <w:p w:rsidR="00AB4106" w:rsidRPr="00726232" w:rsidRDefault="000812D1" w:rsidP="00DD4DE9">
      <w:pPr>
        <w:pStyle w:val="b-pismeno"/>
        <w:numPr>
          <w:ilvl w:val="0"/>
          <w:numId w:val="19"/>
        </w:numPr>
        <w:ind w:left="1134" w:hanging="425"/>
      </w:pPr>
      <w:r w:rsidRPr="00726232">
        <w:lastRenderedPageBreak/>
        <w:t>veřejné prostranství je vymezeno zpravidla ohraničením (oplocením) pozemků, nikoliv samotnou zástavbou.</w:t>
      </w:r>
    </w:p>
    <w:p w:rsidR="004F68B0" w:rsidRDefault="004F68B0" w:rsidP="00DD4DE9">
      <w:pPr>
        <w:pStyle w:val="a-cislo"/>
        <w:numPr>
          <w:ilvl w:val="0"/>
          <w:numId w:val="16"/>
        </w:numPr>
        <w:ind w:left="709" w:hanging="709"/>
        <w:rPr>
          <w:rStyle w:val="NvrhP-text"/>
        </w:rPr>
      </w:pPr>
      <w:r w:rsidRPr="00304FDE">
        <w:rPr>
          <w:rStyle w:val="NvrhP-text"/>
        </w:rPr>
        <w:t>Maximální poměr zastavění pozemku je 30% plochy pozemku.</w:t>
      </w:r>
    </w:p>
    <w:p w:rsidR="00304FDE" w:rsidRPr="00304FDE" w:rsidRDefault="00304FDE" w:rsidP="00304FDE">
      <w:pPr>
        <w:pStyle w:val="a-cislo"/>
        <w:numPr>
          <w:ilvl w:val="0"/>
          <w:numId w:val="0"/>
        </w:numPr>
        <w:ind w:left="709"/>
        <w:rPr>
          <w:rStyle w:val="NvrhP-text"/>
        </w:rPr>
      </w:pPr>
    </w:p>
    <w:tbl>
      <w:tblPr>
        <w:tblStyle w:val="Mkatabulky"/>
        <w:tblW w:w="0" w:type="auto"/>
        <w:tblInd w:w="6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38"/>
      </w:tblGrid>
      <w:tr w:rsidR="00DD1DA8" w:rsidRPr="00726232" w:rsidTr="00DD1DA8">
        <w:trPr>
          <w:trHeight w:val="2874"/>
        </w:trPr>
        <w:tc>
          <w:tcPr>
            <w:tcW w:w="8538" w:type="dxa"/>
          </w:tcPr>
          <w:p w:rsidR="00DD1DA8" w:rsidRPr="00726232" w:rsidRDefault="00DD1DA8" w:rsidP="00DD1DA8">
            <w:pPr>
              <w:tabs>
                <w:tab w:val="left" w:pos="709"/>
              </w:tabs>
              <w:spacing w:after="120"/>
              <w:rPr>
                <w:i/>
                <w:noProof/>
                <w:sz w:val="20"/>
                <w:szCs w:val="20"/>
                <w:lang w:eastAsia="es-ES_tradnl"/>
              </w:rPr>
            </w:pPr>
            <w:r w:rsidRPr="00726232">
              <w:rPr>
                <w:noProof/>
                <w:lang w:eastAsia="cs-CZ"/>
              </w:rPr>
              <w:drawing>
                <wp:anchor distT="0" distB="0" distL="114300" distR="114300" simplePos="0" relativeHeight="251672064" behindDoc="0" locked="0" layoutInCell="1" allowOverlap="1" wp14:anchorId="7D8C0A1F" wp14:editId="006D3124">
                  <wp:simplePos x="1350010" y="455041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3059430" cy="2369820"/>
                  <wp:effectExtent l="0" t="0" r="7620" b="0"/>
                  <wp:wrapSquare wrapText="bothSides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430" cy="236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1DA8" w:rsidRPr="00726232" w:rsidTr="00DD1DA8">
        <w:tc>
          <w:tcPr>
            <w:tcW w:w="8538" w:type="dxa"/>
          </w:tcPr>
          <w:p w:rsidR="00DD1DA8" w:rsidRPr="00726232" w:rsidRDefault="00DD1DA8" w:rsidP="00DD1DA8">
            <w:pPr>
              <w:pStyle w:val="1text"/>
              <w:spacing w:before="0"/>
              <w:ind w:left="35"/>
              <w:rPr>
                <w:i/>
                <w:color w:val="262626" w:themeColor="text1" w:themeTint="D9"/>
              </w:rPr>
            </w:pPr>
            <w:r w:rsidRPr="00726232">
              <w:rPr>
                <w:i/>
              </w:rPr>
              <w:t>Rozvolněná struktura zástavby – část Zámezí</w:t>
            </w:r>
          </w:p>
        </w:tc>
      </w:tr>
    </w:tbl>
    <w:p w:rsidR="001919F1" w:rsidRPr="00726232" w:rsidRDefault="001919F1" w:rsidP="001919F1">
      <w:pPr>
        <w:pStyle w:val="Nadpis3"/>
        <w:rPr>
          <w:rStyle w:val="NvrhP-text"/>
          <w:color w:val="262626" w:themeColor="text1" w:themeTint="D9"/>
        </w:rPr>
      </w:pPr>
      <w:bookmarkStart w:id="102" w:name="_Toc508179913"/>
      <w:r w:rsidRPr="00726232">
        <w:rPr>
          <w:rStyle w:val="NvrhP-text"/>
          <w:color w:val="262626" w:themeColor="text1" w:themeTint="D9"/>
        </w:rPr>
        <w:t>F.2.3</w:t>
      </w:r>
      <w:r w:rsidRPr="00726232">
        <w:rPr>
          <w:rStyle w:val="NvrhP-text"/>
          <w:color w:val="262626" w:themeColor="text1" w:themeTint="D9"/>
        </w:rPr>
        <w:tab/>
        <w:t>R</w:t>
      </w:r>
      <w:r w:rsidR="007A2E62">
        <w:rPr>
          <w:rStyle w:val="NvrhP-text"/>
          <w:color w:val="262626" w:themeColor="text1" w:themeTint="D9"/>
        </w:rPr>
        <w:t>U</w:t>
      </w:r>
      <w:r w:rsidRPr="00726232">
        <w:rPr>
          <w:rStyle w:val="NvrhP-text"/>
          <w:color w:val="262626" w:themeColor="text1" w:themeTint="D9"/>
        </w:rPr>
        <w:t xml:space="preserve"> – rozvolněná struktura uzavřená</w:t>
      </w:r>
      <w:bookmarkEnd w:id="102"/>
      <w:r w:rsidR="00884FFD" w:rsidRPr="00726232">
        <w:rPr>
          <w:rStyle w:val="NvrhP-text"/>
          <w:color w:val="262626" w:themeColor="text1" w:themeTint="D9"/>
        </w:rPr>
        <w:t xml:space="preserve"> </w:t>
      </w:r>
    </w:p>
    <w:p w:rsidR="00904A1A" w:rsidRPr="00304FDE" w:rsidRDefault="00904A1A" w:rsidP="00DD4DE9">
      <w:pPr>
        <w:pStyle w:val="a-cislo"/>
        <w:numPr>
          <w:ilvl w:val="0"/>
          <w:numId w:val="16"/>
        </w:numPr>
        <w:ind w:left="709" w:hanging="709"/>
        <w:rPr>
          <w:rStyle w:val="NvrhP-text"/>
        </w:rPr>
      </w:pPr>
      <w:r w:rsidRPr="00304FDE">
        <w:rPr>
          <w:rStyle w:val="NvrhP-text"/>
        </w:rPr>
        <w:t xml:space="preserve">Jako rozvolněná struktura uzavřená jsou vymezeny převážně </w:t>
      </w:r>
      <w:r w:rsidR="00196DAB" w:rsidRPr="00304FDE">
        <w:rPr>
          <w:rStyle w:val="NvrhP-text"/>
        </w:rPr>
        <w:t xml:space="preserve">rozsáhlejší </w:t>
      </w:r>
      <w:r w:rsidRPr="00304FDE">
        <w:rPr>
          <w:rStyle w:val="NvrhP-text"/>
        </w:rPr>
        <w:t xml:space="preserve">venkovské </w:t>
      </w:r>
      <w:r w:rsidR="00196DAB" w:rsidRPr="00304FDE">
        <w:rPr>
          <w:rStyle w:val="NvrhP-text"/>
        </w:rPr>
        <w:t xml:space="preserve">objekty </w:t>
      </w:r>
      <w:r w:rsidRPr="00304FDE">
        <w:rPr>
          <w:rStyle w:val="NvrhP-text"/>
        </w:rPr>
        <w:t>s trojkřídlým či čtyřkřídlým uspořádáním a vnitřním hospodářským dvorem.</w:t>
      </w:r>
    </w:p>
    <w:p w:rsidR="00904A1A" w:rsidRPr="00304FDE" w:rsidRDefault="00904A1A" w:rsidP="00DD4DE9">
      <w:pPr>
        <w:pStyle w:val="a-cislo"/>
        <w:numPr>
          <w:ilvl w:val="0"/>
          <w:numId w:val="16"/>
        </w:numPr>
        <w:ind w:left="709" w:hanging="709"/>
        <w:rPr>
          <w:rStyle w:val="NvrhP-text"/>
        </w:rPr>
      </w:pPr>
      <w:r w:rsidRPr="00304FDE">
        <w:rPr>
          <w:rStyle w:val="NvrhP-text"/>
        </w:rPr>
        <w:t>Jsou stanoveny tyto podmínky prostorového uspořádání:</w:t>
      </w:r>
    </w:p>
    <w:p w:rsidR="001919F1" w:rsidRPr="00726232" w:rsidRDefault="00652BD1" w:rsidP="00652BD1">
      <w:pPr>
        <w:pStyle w:val="b-pismeno"/>
        <w:numPr>
          <w:ilvl w:val="0"/>
          <w:numId w:val="89"/>
        </w:numPr>
      </w:pPr>
      <w:r>
        <w:t>z</w:t>
      </w:r>
      <w:r w:rsidR="001919F1" w:rsidRPr="00726232">
        <w:t>ástavba je tvořená shluky objektů určenými převážně pro bydlení s doplňkovou funkcí, stojícími volně buďto ve veřejném prostranství nebo v soukromé zahradě</w:t>
      </w:r>
      <w:r>
        <w:t>,</w:t>
      </w:r>
    </w:p>
    <w:p w:rsidR="001919F1" w:rsidRPr="00726232" w:rsidRDefault="00652BD1" w:rsidP="00652BD1">
      <w:pPr>
        <w:pStyle w:val="b-pismeno"/>
      </w:pPr>
      <w:r>
        <w:t>o</w:t>
      </w:r>
      <w:r w:rsidR="001919F1" w:rsidRPr="00726232">
        <w:t>bjekty svým prostorovým uspořádáním jednoznačně vytvářejí soukromý uzavřený prostor</w:t>
      </w:r>
      <w:r>
        <w:t>,</w:t>
      </w:r>
    </w:p>
    <w:p w:rsidR="001919F1" w:rsidRPr="00726232" w:rsidRDefault="00652BD1" w:rsidP="00652BD1">
      <w:pPr>
        <w:pStyle w:val="b-pismeno"/>
      </w:pPr>
      <w:r>
        <w:t>o</w:t>
      </w:r>
      <w:r w:rsidR="001919F1" w:rsidRPr="00726232">
        <w:t>Objekty přiléhající ke komunikaci jasně utvářejí veřejná prostranství.</w:t>
      </w:r>
    </w:p>
    <w:p w:rsidR="004F68B0" w:rsidRDefault="004F68B0" w:rsidP="00DD4DE9">
      <w:pPr>
        <w:pStyle w:val="a-cislo"/>
        <w:numPr>
          <w:ilvl w:val="0"/>
          <w:numId w:val="16"/>
        </w:numPr>
        <w:ind w:left="709" w:hanging="709"/>
        <w:rPr>
          <w:rStyle w:val="NvrhP-text"/>
        </w:rPr>
      </w:pPr>
      <w:r w:rsidRPr="00304FDE">
        <w:rPr>
          <w:rStyle w:val="NvrhP-text"/>
        </w:rPr>
        <w:t>Maximální poměr zastavění pozemku je 30% plochy pozemku.</w:t>
      </w:r>
    </w:p>
    <w:p w:rsidR="00304FDE" w:rsidRPr="00304FDE" w:rsidRDefault="00304FDE" w:rsidP="00304FDE">
      <w:pPr>
        <w:pStyle w:val="a-cislo"/>
        <w:numPr>
          <w:ilvl w:val="0"/>
          <w:numId w:val="0"/>
        </w:numPr>
        <w:ind w:left="709"/>
        <w:rPr>
          <w:rStyle w:val="NvrhP-text"/>
        </w:rPr>
      </w:pPr>
    </w:p>
    <w:tbl>
      <w:tblPr>
        <w:tblStyle w:val="Mkatabulky"/>
        <w:tblW w:w="0" w:type="auto"/>
        <w:tblInd w:w="6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38"/>
      </w:tblGrid>
      <w:tr w:rsidR="00DD1DA8" w:rsidRPr="00726232" w:rsidTr="00DD1DA8">
        <w:trPr>
          <w:trHeight w:val="2874"/>
        </w:trPr>
        <w:tc>
          <w:tcPr>
            <w:tcW w:w="8538" w:type="dxa"/>
          </w:tcPr>
          <w:p w:rsidR="00DD1DA8" w:rsidRPr="00726232" w:rsidRDefault="00DD1DA8" w:rsidP="00DD1DA8">
            <w:pPr>
              <w:tabs>
                <w:tab w:val="left" w:pos="709"/>
              </w:tabs>
              <w:spacing w:after="120"/>
              <w:rPr>
                <w:i/>
                <w:noProof/>
                <w:sz w:val="20"/>
                <w:szCs w:val="20"/>
                <w:lang w:eastAsia="es-ES_tradnl"/>
              </w:rPr>
            </w:pPr>
            <w:r w:rsidRPr="00726232">
              <w:rPr>
                <w:noProof/>
                <w:lang w:eastAsia="cs-CZ"/>
              </w:rPr>
              <w:drawing>
                <wp:anchor distT="0" distB="0" distL="114300" distR="114300" simplePos="0" relativeHeight="251674112" behindDoc="0" locked="0" layoutInCell="1" allowOverlap="1" wp14:anchorId="0E7BFF06" wp14:editId="45F34D37">
                  <wp:simplePos x="1498600" y="696404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3059430" cy="2541905"/>
                  <wp:effectExtent l="0" t="0" r="7620" b="0"/>
                  <wp:wrapSquare wrapText="bothSides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430" cy="254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1DA8" w:rsidRPr="00726232" w:rsidTr="00DD1DA8">
        <w:tc>
          <w:tcPr>
            <w:tcW w:w="8538" w:type="dxa"/>
          </w:tcPr>
          <w:p w:rsidR="00DD1DA8" w:rsidRPr="00726232" w:rsidRDefault="00DD1DA8" w:rsidP="00DD1DA8">
            <w:pPr>
              <w:pStyle w:val="1text"/>
              <w:spacing w:before="0"/>
              <w:ind w:left="35"/>
              <w:rPr>
                <w:i/>
                <w:color w:val="262626" w:themeColor="text1" w:themeTint="D9"/>
              </w:rPr>
            </w:pPr>
            <w:r w:rsidRPr="00726232">
              <w:rPr>
                <w:i/>
              </w:rPr>
              <w:t>Rozvolněná uzavřená struktura zástavby – část Doubravice</w:t>
            </w:r>
          </w:p>
        </w:tc>
      </w:tr>
    </w:tbl>
    <w:p w:rsidR="001919F1" w:rsidRPr="00726232" w:rsidRDefault="001919F1" w:rsidP="001919F1">
      <w:pPr>
        <w:pStyle w:val="Nadpis3"/>
        <w:rPr>
          <w:rStyle w:val="NvrhP-text"/>
          <w:color w:val="262626" w:themeColor="text1" w:themeTint="D9"/>
        </w:rPr>
      </w:pPr>
      <w:bookmarkStart w:id="103" w:name="_Toc508179914"/>
      <w:r w:rsidRPr="00726232">
        <w:rPr>
          <w:rStyle w:val="NvrhP-text"/>
          <w:color w:val="262626" w:themeColor="text1" w:themeTint="D9"/>
        </w:rPr>
        <w:lastRenderedPageBreak/>
        <w:t>F.2.4</w:t>
      </w:r>
      <w:r w:rsidRPr="00726232">
        <w:rPr>
          <w:rStyle w:val="NvrhP-text"/>
          <w:color w:val="262626" w:themeColor="text1" w:themeTint="D9"/>
        </w:rPr>
        <w:tab/>
        <w:t>R</w:t>
      </w:r>
      <w:r w:rsidR="007A2E62">
        <w:rPr>
          <w:rStyle w:val="NvrhP-text"/>
          <w:color w:val="262626" w:themeColor="text1" w:themeTint="D9"/>
        </w:rPr>
        <w:t>D</w:t>
      </w:r>
      <w:r w:rsidRPr="00726232">
        <w:rPr>
          <w:rStyle w:val="NvrhP-text"/>
          <w:color w:val="262626" w:themeColor="text1" w:themeTint="D9"/>
        </w:rPr>
        <w:t xml:space="preserve"> – rozvolněná struktura drobná</w:t>
      </w:r>
      <w:bookmarkEnd w:id="103"/>
      <w:r w:rsidR="00884FFD" w:rsidRPr="00726232">
        <w:rPr>
          <w:rStyle w:val="NvrhP-text"/>
          <w:color w:val="262626" w:themeColor="text1" w:themeTint="D9"/>
        </w:rPr>
        <w:t xml:space="preserve"> </w:t>
      </w:r>
    </w:p>
    <w:p w:rsidR="00AC065B" w:rsidRPr="00304FDE" w:rsidRDefault="00AC065B" w:rsidP="00DD4DE9">
      <w:pPr>
        <w:pStyle w:val="a-cislo"/>
        <w:numPr>
          <w:ilvl w:val="0"/>
          <w:numId w:val="16"/>
        </w:numPr>
        <w:ind w:left="709" w:hanging="709"/>
        <w:rPr>
          <w:rStyle w:val="NvrhP-text"/>
        </w:rPr>
      </w:pPr>
      <w:r w:rsidRPr="00304FDE">
        <w:rPr>
          <w:rStyle w:val="NvrhP-text"/>
        </w:rPr>
        <w:t>Jako rozvolněná struktura drobná je vymezena rekreační zástavba v chatách či zahrádkových osadách.</w:t>
      </w:r>
    </w:p>
    <w:p w:rsidR="00AC065B" w:rsidRPr="00304FDE" w:rsidRDefault="00AC065B" w:rsidP="00DD4DE9">
      <w:pPr>
        <w:pStyle w:val="a-cislo"/>
        <w:numPr>
          <w:ilvl w:val="0"/>
          <w:numId w:val="16"/>
        </w:numPr>
        <w:ind w:left="709" w:hanging="709"/>
        <w:rPr>
          <w:rStyle w:val="NvrhP-text"/>
        </w:rPr>
      </w:pPr>
      <w:r w:rsidRPr="00304FDE">
        <w:rPr>
          <w:rStyle w:val="NvrhP-text"/>
        </w:rPr>
        <w:t>Jsou stanoveny tyto podmínky prostorového uspořádání:</w:t>
      </w:r>
    </w:p>
    <w:p w:rsidR="001919F1" w:rsidRPr="00726232" w:rsidRDefault="00652BD1" w:rsidP="00652BD1">
      <w:pPr>
        <w:pStyle w:val="b-pismeno"/>
        <w:numPr>
          <w:ilvl w:val="0"/>
          <w:numId w:val="90"/>
        </w:numPr>
      </w:pPr>
      <w:r>
        <w:t>z</w:t>
      </w:r>
      <w:r w:rsidR="001919F1" w:rsidRPr="00726232">
        <w:t>ástavba je objemově i měřítkově drobná, s nízkou hustotou zastavění</w:t>
      </w:r>
      <w:r>
        <w:t>,</w:t>
      </w:r>
    </w:p>
    <w:p w:rsidR="001919F1" w:rsidRPr="00726232" w:rsidRDefault="00652BD1" w:rsidP="00652BD1">
      <w:pPr>
        <w:pStyle w:val="b-pismeno"/>
        <w:numPr>
          <w:ilvl w:val="0"/>
          <w:numId w:val="90"/>
        </w:numPr>
      </w:pPr>
      <w:r>
        <w:rPr>
          <w:iCs/>
        </w:rPr>
        <w:t>j</w:t>
      </w:r>
      <w:r w:rsidR="001919F1" w:rsidRPr="00652BD1">
        <w:rPr>
          <w:iCs/>
        </w:rPr>
        <w:t>ednotlivé objekty jsou umístěny volně na soukromých pozemcích, s různou orientací vůči veřejnému prostranství</w:t>
      </w:r>
      <w:r>
        <w:rPr>
          <w:iCs/>
        </w:rPr>
        <w:t>,</w:t>
      </w:r>
    </w:p>
    <w:p w:rsidR="001919F1" w:rsidRPr="00726232" w:rsidRDefault="00652BD1" w:rsidP="00652BD1">
      <w:pPr>
        <w:pStyle w:val="b-pismeno"/>
        <w:numPr>
          <w:ilvl w:val="0"/>
          <w:numId w:val="90"/>
        </w:numPr>
      </w:pPr>
      <w:r>
        <w:rPr>
          <w:iCs/>
        </w:rPr>
        <w:t>z</w:t>
      </w:r>
      <w:r w:rsidR="001919F1" w:rsidRPr="00652BD1">
        <w:rPr>
          <w:iCs/>
        </w:rPr>
        <w:t>ástavba má nepravidelné uspořádání a n</w:t>
      </w:r>
      <w:r w:rsidR="001919F1" w:rsidRPr="00726232">
        <w:t>evytváří souvislé hrany veřejných prostranství</w:t>
      </w:r>
      <w:r>
        <w:t>,</w:t>
      </w:r>
    </w:p>
    <w:p w:rsidR="001919F1" w:rsidRPr="00726232" w:rsidRDefault="00652BD1" w:rsidP="00652BD1">
      <w:pPr>
        <w:pStyle w:val="b-pismeno"/>
        <w:numPr>
          <w:ilvl w:val="0"/>
          <w:numId w:val="90"/>
        </w:numPr>
      </w:pPr>
      <w:r>
        <w:t>v</w:t>
      </w:r>
      <w:r w:rsidR="001919F1" w:rsidRPr="00726232">
        <w:t xml:space="preserve">eřejné prostranství je tvořeno zpravidla </w:t>
      </w:r>
      <w:r w:rsidR="001919F1" w:rsidRPr="00652BD1">
        <w:rPr>
          <w:iCs/>
        </w:rPr>
        <w:t>ohraničením (oplocením) pozemků, nikoliv samotnou zástavbou.</w:t>
      </w:r>
    </w:p>
    <w:p w:rsidR="001919F1" w:rsidRDefault="004F68B0" w:rsidP="00DD4DE9">
      <w:pPr>
        <w:pStyle w:val="a-cislo"/>
        <w:numPr>
          <w:ilvl w:val="0"/>
          <w:numId w:val="16"/>
        </w:numPr>
        <w:ind w:left="709" w:hanging="709"/>
        <w:rPr>
          <w:rStyle w:val="NvrhP-text"/>
        </w:rPr>
      </w:pPr>
      <w:r w:rsidRPr="00304FDE">
        <w:rPr>
          <w:rStyle w:val="NvrhP-text"/>
        </w:rPr>
        <w:t>Maximální poměr zastavění pozemku je 20% plochy</w:t>
      </w:r>
      <w:r w:rsidR="00DD1DA8" w:rsidRPr="00304FDE">
        <w:rPr>
          <w:rStyle w:val="NvrhP-text"/>
        </w:rPr>
        <w:t>.</w:t>
      </w:r>
      <w:r w:rsidRPr="00304FDE">
        <w:rPr>
          <w:rStyle w:val="NvrhP-text"/>
        </w:rPr>
        <w:t xml:space="preserve"> </w:t>
      </w:r>
    </w:p>
    <w:p w:rsidR="00304FDE" w:rsidRPr="00304FDE" w:rsidRDefault="00304FDE" w:rsidP="00304FDE">
      <w:pPr>
        <w:pStyle w:val="a-cislo"/>
        <w:numPr>
          <w:ilvl w:val="0"/>
          <w:numId w:val="0"/>
        </w:numPr>
        <w:ind w:left="709"/>
        <w:rPr>
          <w:rStyle w:val="NvrhP-text"/>
        </w:rPr>
      </w:pPr>
    </w:p>
    <w:tbl>
      <w:tblPr>
        <w:tblStyle w:val="Mkatabulky"/>
        <w:tblW w:w="0" w:type="auto"/>
        <w:tblInd w:w="6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38"/>
      </w:tblGrid>
      <w:tr w:rsidR="00DD1DA8" w:rsidRPr="00726232" w:rsidTr="00DD1DA8">
        <w:trPr>
          <w:trHeight w:val="2874"/>
        </w:trPr>
        <w:tc>
          <w:tcPr>
            <w:tcW w:w="8538" w:type="dxa"/>
          </w:tcPr>
          <w:p w:rsidR="00DD1DA8" w:rsidRPr="00726232" w:rsidRDefault="00DD1DA8" w:rsidP="00DD1DA8">
            <w:pPr>
              <w:tabs>
                <w:tab w:val="left" w:pos="709"/>
              </w:tabs>
              <w:spacing w:after="120"/>
              <w:rPr>
                <w:i/>
                <w:noProof/>
                <w:sz w:val="20"/>
                <w:szCs w:val="20"/>
                <w:lang w:eastAsia="es-ES_tradnl"/>
              </w:rPr>
            </w:pPr>
            <w:r w:rsidRPr="00726232">
              <w:rPr>
                <w:noProof/>
                <w:lang w:eastAsia="cs-CZ"/>
              </w:rPr>
              <w:drawing>
                <wp:anchor distT="0" distB="0" distL="114300" distR="114300" simplePos="0" relativeHeight="251676160" behindDoc="0" locked="0" layoutInCell="1" allowOverlap="1" wp14:anchorId="4AAAB1EE" wp14:editId="1178D02E">
                  <wp:simplePos x="1498600" y="64008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3059430" cy="2661920"/>
                  <wp:effectExtent l="0" t="0" r="7620" b="5080"/>
                  <wp:wrapSquare wrapText="bothSides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430" cy="266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1DA8" w:rsidRPr="00726232" w:rsidTr="00DD1DA8">
        <w:tc>
          <w:tcPr>
            <w:tcW w:w="8538" w:type="dxa"/>
          </w:tcPr>
          <w:p w:rsidR="00DD1DA8" w:rsidRPr="00726232" w:rsidRDefault="00DD1DA8" w:rsidP="00DD1DA8">
            <w:pPr>
              <w:pStyle w:val="1text"/>
              <w:spacing w:before="0"/>
              <w:ind w:left="35"/>
              <w:rPr>
                <w:i/>
                <w:color w:val="262626" w:themeColor="text1" w:themeTint="D9"/>
              </w:rPr>
            </w:pPr>
            <w:r w:rsidRPr="00726232">
              <w:rPr>
                <w:i/>
              </w:rPr>
              <w:t>Rozvolněná drobná struktura zástavby – rekreační chaty v části Železnice, lokalita Na Kopečku</w:t>
            </w:r>
          </w:p>
        </w:tc>
      </w:tr>
    </w:tbl>
    <w:p w:rsidR="001919F1" w:rsidRPr="00726232" w:rsidRDefault="001919F1" w:rsidP="001919F1">
      <w:pPr>
        <w:pStyle w:val="Nadpis3"/>
        <w:rPr>
          <w:rStyle w:val="NvrhP-text"/>
          <w:color w:val="262626" w:themeColor="text1" w:themeTint="D9"/>
        </w:rPr>
      </w:pPr>
      <w:bookmarkStart w:id="104" w:name="_Toc508179915"/>
      <w:r w:rsidRPr="00726232">
        <w:rPr>
          <w:rStyle w:val="NvrhP-text"/>
          <w:color w:val="262626" w:themeColor="text1" w:themeTint="D9"/>
        </w:rPr>
        <w:t>F.2.5</w:t>
      </w:r>
      <w:r w:rsidRPr="00726232">
        <w:rPr>
          <w:rStyle w:val="NvrhP-text"/>
          <w:color w:val="262626" w:themeColor="text1" w:themeTint="D9"/>
        </w:rPr>
        <w:tab/>
        <w:t>V – volná struktura</w:t>
      </w:r>
      <w:bookmarkEnd w:id="104"/>
      <w:r w:rsidRPr="00726232">
        <w:rPr>
          <w:rStyle w:val="NvrhP-text"/>
          <w:color w:val="262626" w:themeColor="text1" w:themeTint="D9"/>
        </w:rPr>
        <w:t xml:space="preserve"> </w:t>
      </w:r>
    </w:p>
    <w:p w:rsidR="00F06047" w:rsidRPr="00304FDE" w:rsidRDefault="00F06047" w:rsidP="00DD4DE9">
      <w:pPr>
        <w:pStyle w:val="a-cislo"/>
        <w:numPr>
          <w:ilvl w:val="0"/>
          <w:numId w:val="16"/>
        </w:numPr>
        <w:ind w:left="709" w:hanging="709"/>
        <w:rPr>
          <w:rStyle w:val="NvrhP-text"/>
        </w:rPr>
      </w:pPr>
      <w:r w:rsidRPr="00304FDE">
        <w:rPr>
          <w:rStyle w:val="NvrhP-text"/>
        </w:rPr>
        <w:t>Jako volná struktura jsou vymezeny bytové domy a samostatné objekty občanského vybavení.</w:t>
      </w:r>
    </w:p>
    <w:p w:rsidR="00F06047" w:rsidRPr="00304FDE" w:rsidRDefault="00F06047" w:rsidP="00DD4DE9">
      <w:pPr>
        <w:pStyle w:val="a-cislo"/>
        <w:numPr>
          <w:ilvl w:val="0"/>
          <w:numId w:val="16"/>
        </w:numPr>
        <w:ind w:left="709" w:hanging="709"/>
        <w:rPr>
          <w:rStyle w:val="NvrhP-text"/>
        </w:rPr>
      </w:pPr>
      <w:r w:rsidRPr="00304FDE">
        <w:rPr>
          <w:rStyle w:val="NvrhP-text"/>
        </w:rPr>
        <w:t>Jsou stanoveny tyto podmínky prostorového uspořádání:</w:t>
      </w:r>
    </w:p>
    <w:p w:rsidR="001919F1" w:rsidRPr="00726232" w:rsidRDefault="00652BD1" w:rsidP="00652BD1">
      <w:pPr>
        <w:pStyle w:val="b-pismeno"/>
        <w:numPr>
          <w:ilvl w:val="0"/>
          <w:numId w:val="91"/>
        </w:numPr>
      </w:pPr>
      <w:r>
        <w:t>z</w:t>
      </w:r>
      <w:r w:rsidR="001919F1" w:rsidRPr="00726232">
        <w:t>ástavba je volně umístěná ve veřejném prostranství</w:t>
      </w:r>
      <w:r>
        <w:t>,</w:t>
      </w:r>
    </w:p>
    <w:p w:rsidR="001919F1" w:rsidRPr="00726232" w:rsidRDefault="00652BD1" w:rsidP="00652BD1">
      <w:pPr>
        <w:pStyle w:val="b-pismeno"/>
        <w:numPr>
          <w:ilvl w:val="0"/>
          <w:numId w:val="91"/>
        </w:numPr>
      </w:pPr>
      <w:r>
        <w:t>z</w:t>
      </w:r>
      <w:r w:rsidR="001919F1" w:rsidRPr="00726232">
        <w:t>ástavba se nepodílí na formování veřejných prostranství</w:t>
      </w:r>
      <w:r>
        <w:t>,</w:t>
      </w:r>
    </w:p>
    <w:p w:rsidR="001919F1" w:rsidRPr="00726232" w:rsidRDefault="00652BD1" w:rsidP="00652BD1">
      <w:pPr>
        <w:pStyle w:val="b-pismeno"/>
        <w:numPr>
          <w:ilvl w:val="0"/>
          <w:numId w:val="91"/>
        </w:numPr>
      </w:pPr>
      <w:r>
        <w:t>z</w:t>
      </w:r>
      <w:r w:rsidR="001919F1" w:rsidRPr="00726232">
        <w:t>ástavba může vytvářet otevřené bloky.</w:t>
      </w:r>
    </w:p>
    <w:p w:rsidR="004F68B0" w:rsidRPr="00304FDE" w:rsidRDefault="004F68B0" w:rsidP="00DD4DE9">
      <w:pPr>
        <w:pStyle w:val="a-cislo"/>
        <w:numPr>
          <w:ilvl w:val="0"/>
          <w:numId w:val="16"/>
        </w:numPr>
        <w:ind w:left="709" w:hanging="709"/>
        <w:rPr>
          <w:rStyle w:val="NvrhP-text"/>
        </w:rPr>
      </w:pPr>
      <w:r w:rsidRPr="00304FDE">
        <w:rPr>
          <w:rStyle w:val="NvrhP-text"/>
        </w:rPr>
        <w:t>Maximální poměr zastavění pozemku je 35% plochy pozemku.</w:t>
      </w:r>
    </w:p>
    <w:tbl>
      <w:tblPr>
        <w:tblStyle w:val="Mkatabulky"/>
        <w:tblW w:w="0" w:type="auto"/>
        <w:tblInd w:w="6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38"/>
      </w:tblGrid>
      <w:tr w:rsidR="00DD1DA8" w:rsidRPr="00726232" w:rsidTr="00DD1DA8">
        <w:trPr>
          <w:trHeight w:val="2874"/>
        </w:trPr>
        <w:tc>
          <w:tcPr>
            <w:tcW w:w="8538" w:type="dxa"/>
          </w:tcPr>
          <w:p w:rsidR="00DD1DA8" w:rsidRPr="00726232" w:rsidRDefault="00DD1DA8" w:rsidP="00DD1DA8">
            <w:pPr>
              <w:tabs>
                <w:tab w:val="left" w:pos="709"/>
              </w:tabs>
              <w:spacing w:after="120"/>
              <w:rPr>
                <w:i/>
                <w:noProof/>
                <w:sz w:val="20"/>
                <w:szCs w:val="20"/>
                <w:lang w:eastAsia="es-ES_tradnl"/>
              </w:rPr>
            </w:pPr>
            <w:r w:rsidRPr="00726232">
              <w:rPr>
                <w:i/>
                <w:noProof/>
                <w:lang w:eastAsia="cs-CZ"/>
              </w:rPr>
              <w:lastRenderedPageBreak/>
              <w:drawing>
                <wp:anchor distT="0" distB="0" distL="114300" distR="114300" simplePos="0" relativeHeight="251678208" behindDoc="0" locked="0" layoutInCell="1" allowOverlap="1" wp14:anchorId="62D72A95" wp14:editId="738986F8">
                  <wp:simplePos x="1509395" y="409321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3056255" cy="2728595"/>
                  <wp:effectExtent l="0" t="0" r="0" b="0"/>
                  <wp:wrapSquare wrapText="bothSides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255" cy="272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1DA8" w:rsidRPr="00726232" w:rsidTr="00DD1DA8">
        <w:tc>
          <w:tcPr>
            <w:tcW w:w="8538" w:type="dxa"/>
          </w:tcPr>
          <w:p w:rsidR="00DD1DA8" w:rsidRPr="00726232" w:rsidRDefault="00DD1DA8" w:rsidP="00DD1DA8">
            <w:pPr>
              <w:pStyle w:val="1text"/>
              <w:spacing w:before="0"/>
              <w:ind w:left="35"/>
              <w:rPr>
                <w:i/>
              </w:rPr>
            </w:pPr>
            <w:r w:rsidRPr="00726232">
              <w:rPr>
                <w:i/>
              </w:rPr>
              <w:t>Volná struktura zástavby – bytový dům v části Železnice, ul. Raisova</w:t>
            </w:r>
          </w:p>
        </w:tc>
      </w:tr>
    </w:tbl>
    <w:p w:rsidR="001919F1" w:rsidRPr="00726232" w:rsidRDefault="001919F1" w:rsidP="001919F1">
      <w:pPr>
        <w:pStyle w:val="Nadpis3"/>
        <w:rPr>
          <w:rStyle w:val="NvrhP-text"/>
          <w:color w:val="262626" w:themeColor="text1" w:themeTint="D9"/>
        </w:rPr>
      </w:pPr>
      <w:bookmarkStart w:id="105" w:name="_Toc508179916"/>
      <w:r w:rsidRPr="00726232">
        <w:rPr>
          <w:rStyle w:val="NvrhP-text"/>
          <w:color w:val="262626" w:themeColor="text1" w:themeTint="D9"/>
        </w:rPr>
        <w:t>F.2.6</w:t>
      </w:r>
      <w:r w:rsidRPr="00726232">
        <w:rPr>
          <w:rStyle w:val="NvrhP-text"/>
          <w:color w:val="262626" w:themeColor="text1" w:themeTint="D9"/>
        </w:rPr>
        <w:tab/>
        <w:t>A – areálová struktura</w:t>
      </w:r>
      <w:bookmarkEnd w:id="105"/>
      <w:r w:rsidRPr="00726232">
        <w:rPr>
          <w:rStyle w:val="NvrhP-text"/>
          <w:color w:val="262626" w:themeColor="text1" w:themeTint="D9"/>
        </w:rPr>
        <w:t xml:space="preserve"> </w:t>
      </w:r>
    </w:p>
    <w:p w:rsidR="00176E2A" w:rsidRPr="00304FDE" w:rsidRDefault="00176E2A" w:rsidP="00DD4DE9">
      <w:pPr>
        <w:pStyle w:val="a-cislo"/>
        <w:numPr>
          <w:ilvl w:val="0"/>
          <w:numId w:val="16"/>
        </w:numPr>
        <w:ind w:left="709" w:hanging="709"/>
        <w:rPr>
          <w:rStyle w:val="NvrhP-text"/>
        </w:rPr>
      </w:pPr>
      <w:r w:rsidRPr="00304FDE">
        <w:rPr>
          <w:rStyle w:val="NvrhP-text"/>
        </w:rPr>
        <w:t xml:space="preserve">Jako areálová struktura jsou vymezeny areály občanského vybavení, </w:t>
      </w:r>
      <w:r w:rsidR="00952462" w:rsidRPr="00304FDE">
        <w:rPr>
          <w:rStyle w:val="NvrhP-text"/>
        </w:rPr>
        <w:t xml:space="preserve">výrobní areály, areál sběrného dvora a rekreační areály </w:t>
      </w:r>
      <w:r w:rsidR="00952462" w:rsidRPr="00726232">
        <w:rPr>
          <w:rStyle w:val="NvrhP-text"/>
        </w:rPr>
        <w:t>Kemp Krokodýl a Ranč Na Kamenci</w:t>
      </w:r>
      <w:r w:rsidRPr="00304FDE">
        <w:rPr>
          <w:rStyle w:val="NvrhP-text"/>
        </w:rPr>
        <w:t>.</w:t>
      </w:r>
    </w:p>
    <w:p w:rsidR="00176E2A" w:rsidRPr="00304FDE" w:rsidRDefault="00176E2A" w:rsidP="00DD4DE9">
      <w:pPr>
        <w:pStyle w:val="a-cislo"/>
        <w:numPr>
          <w:ilvl w:val="0"/>
          <w:numId w:val="16"/>
        </w:numPr>
        <w:ind w:left="709" w:hanging="709"/>
        <w:rPr>
          <w:rStyle w:val="NvrhP-text"/>
        </w:rPr>
      </w:pPr>
      <w:r w:rsidRPr="00304FDE">
        <w:rPr>
          <w:rStyle w:val="NvrhP-text"/>
        </w:rPr>
        <w:t>Jsou stanoveny tyto podmínky prostorového uspořádání:</w:t>
      </w:r>
    </w:p>
    <w:p w:rsidR="001919F1" w:rsidRPr="00726232" w:rsidRDefault="00652BD1" w:rsidP="00652BD1">
      <w:pPr>
        <w:pStyle w:val="b-pismeno"/>
        <w:numPr>
          <w:ilvl w:val="0"/>
          <w:numId w:val="92"/>
        </w:numPr>
      </w:pPr>
      <w:r>
        <w:t>z</w:t>
      </w:r>
      <w:r w:rsidR="001919F1" w:rsidRPr="00726232">
        <w:t>ástavba je umístěna zpravidla v oploceném areálu, který je vyhrazený vůči veřejnému prostranství a je veřejně nepřístupný nebo veřejně jen omezeně přístupný</w:t>
      </w:r>
      <w:r>
        <w:t>,</w:t>
      </w:r>
    </w:p>
    <w:p w:rsidR="001919F1" w:rsidRPr="00726232" w:rsidRDefault="00652BD1" w:rsidP="00652BD1">
      <w:pPr>
        <w:pStyle w:val="b-pismeno"/>
        <w:numPr>
          <w:ilvl w:val="0"/>
          <w:numId w:val="92"/>
        </w:numPr>
      </w:pPr>
      <w:r>
        <w:t>z</w:t>
      </w:r>
      <w:r w:rsidR="001919F1" w:rsidRPr="00726232">
        <w:t>ástavba uvnitř areálu je umístěná volně, má různou strukturu zástavby</w:t>
      </w:r>
      <w:r>
        <w:t>,</w:t>
      </w:r>
    </w:p>
    <w:p w:rsidR="001919F1" w:rsidRPr="00726232" w:rsidRDefault="00652BD1" w:rsidP="00652BD1">
      <w:pPr>
        <w:pStyle w:val="b-pismeno"/>
        <w:numPr>
          <w:ilvl w:val="0"/>
          <w:numId w:val="92"/>
        </w:numPr>
      </w:pPr>
      <w:r>
        <w:t>z</w:t>
      </w:r>
      <w:r w:rsidR="001919F1" w:rsidRPr="00726232">
        <w:t>ástavba má často zvýšené nároky na výšku staveb a konstrukcí</w:t>
      </w:r>
      <w:r>
        <w:t>,</w:t>
      </w:r>
    </w:p>
    <w:p w:rsidR="001919F1" w:rsidRPr="00726232" w:rsidRDefault="00652BD1" w:rsidP="00652BD1">
      <w:pPr>
        <w:pStyle w:val="b-pismeno"/>
        <w:numPr>
          <w:ilvl w:val="0"/>
          <w:numId w:val="92"/>
        </w:numPr>
      </w:pPr>
      <w:r>
        <w:t>z</w:t>
      </w:r>
      <w:r w:rsidR="001919F1" w:rsidRPr="00726232">
        <w:t>ástavba se na formování veřejného prostranství podílí minimálně, případně se na formování veřejného prostranství podílí oplocením či ohrazení areálu.</w:t>
      </w:r>
    </w:p>
    <w:p w:rsidR="004F68B0" w:rsidRDefault="004F68B0" w:rsidP="00DD4DE9">
      <w:pPr>
        <w:pStyle w:val="a-cislo"/>
        <w:numPr>
          <w:ilvl w:val="0"/>
          <w:numId w:val="16"/>
        </w:numPr>
        <w:ind w:left="709" w:hanging="709"/>
        <w:rPr>
          <w:rStyle w:val="NvrhP-text"/>
        </w:rPr>
      </w:pPr>
      <w:r w:rsidRPr="00304FDE">
        <w:rPr>
          <w:rStyle w:val="NvrhP-text"/>
        </w:rPr>
        <w:t>Maximální poměr zastavění pozemku je 40% plochy pozemku.</w:t>
      </w:r>
    </w:p>
    <w:p w:rsidR="00304FDE" w:rsidRPr="00304FDE" w:rsidRDefault="00304FDE" w:rsidP="00304FDE">
      <w:pPr>
        <w:pStyle w:val="a-cislo"/>
        <w:numPr>
          <w:ilvl w:val="0"/>
          <w:numId w:val="0"/>
        </w:numPr>
        <w:ind w:left="709"/>
        <w:rPr>
          <w:rStyle w:val="NvrhP-text"/>
        </w:rPr>
      </w:pPr>
    </w:p>
    <w:tbl>
      <w:tblPr>
        <w:tblStyle w:val="Mkatabulky"/>
        <w:tblW w:w="0" w:type="auto"/>
        <w:tblInd w:w="6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38"/>
      </w:tblGrid>
      <w:tr w:rsidR="00DD1DA8" w:rsidRPr="00726232" w:rsidTr="00DD1DA8">
        <w:trPr>
          <w:trHeight w:val="2874"/>
        </w:trPr>
        <w:tc>
          <w:tcPr>
            <w:tcW w:w="8538" w:type="dxa"/>
          </w:tcPr>
          <w:p w:rsidR="00DD1DA8" w:rsidRPr="00726232" w:rsidRDefault="00DD1DA8" w:rsidP="00DD1DA8">
            <w:pPr>
              <w:tabs>
                <w:tab w:val="left" w:pos="709"/>
              </w:tabs>
              <w:spacing w:after="120"/>
              <w:rPr>
                <w:i/>
                <w:noProof/>
                <w:sz w:val="20"/>
                <w:szCs w:val="20"/>
                <w:lang w:eastAsia="es-ES_tradnl"/>
              </w:rPr>
            </w:pPr>
            <w:r w:rsidRPr="00726232">
              <w:rPr>
                <w:noProof/>
                <w:lang w:eastAsia="cs-CZ"/>
              </w:rPr>
              <w:drawing>
                <wp:anchor distT="0" distB="0" distL="114300" distR="114300" simplePos="0" relativeHeight="251680256" behindDoc="0" locked="0" layoutInCell="1" allowOverlap="1" wp14:anchorId="7E0BC70F" wp14:editId="24E08B1A">
                  <wp:simplePos x="1509395" y="669798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3059430" cy="2548255"/>
                  <wp:effectExtent l="0" t="0" r="7620" b="4445"/>
                  <wp:wrapSquare wrapText="bothSides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430" cy="254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1DA8" w:rsidRPr="00726232" w:rsidTr="00DD1DA8">
        <w:tc>
          <w:tcPr>
            <w:tcW w:w="8538" w:type="dxa"/>
          </w:tcPr>
          <w:p w:rsidR="00DD1DA8" w:rsidRPr="00726232" w:rsidRDefault="00DD1DA8" w:rsidP="00DD1DA8">
            <w:pPr>
              <w:pStyle w:val="1text"/>
              <w:spacing w:before="0"/>
              <w:ind w:left="35"/>
              <w:rPr>
                <w:i/>
              </w:rPr>
            </w:pPr>
            <w:r w:rsidRPr="00726232">
              <w:rPr>
                <w:i/>
              </w:rPr>
              <w:t>Areálová struktura zástavby – rekreační areál Kemp Krokodýl a Ranč Na Kamenci</w:t>
            </w:r>
          </w:p>
        </w:tc>
      </w:tr>
    </w:tbl>
    <w:p w:rsidR="001919F1" w:rsidRPr="00726232" w:rsidRDefault="001919F1" w:rsidP="001919F1">
      <w:pPr>
        <w:pStyle w:val="Nadpis3"/>
        <w:rPr>
          <w:rStyle w:val="NvrhP-text"/>
          <w:color w:val="262626" w:themeColor="text1" w:themeTint="D9"/>
        </w:rPr>
      </w:pPr>
      <w:bookmarkStart w:id="106" w:name="_Toc508179917"/>
      <w:r w:rsidRPr="00726232">
        <w:rPr>
          <w:rStyle w:val="NvrhP-text"/>
          <w:color w:val="262626" w:themeColor="text1" w:themeTint="D9"/>
        </w:rPr>
        <w:lastRenderedPageBreak/>
        <w:t>F.2.7</w:t>
      </w:r>
      <w:r w:rsidRPr="00726232">
        <w:rPr>
          <w:rStyle w:val="NvrhP-text"/>
          <w:color w:val="262626" w:themeColor="text1" w:themeTint="D9"/>
        </w:rPr>
        <w:tab/>
        <w:t>D – drobná struktura solitérní</w:t>
      </w:r>
      <w:bookmarkEnd w:id="106"/>
    </w:p>
    <w:p w:rsidR="00952462" w:rsidRPr="00304FDE" w:rsidRDefault="00952462" w:rsidP="00DD4DE9">
      <w:pPr>
        <w:pStyle w:val="a-cislo"/>
        <w:numPr>
          <w:ilvl w:val="0"/>
          <w:numId w:val="16"/>
        </w:numPr>
        <w:ind w:left="709" w:hanging="709"/>
        <w:rPr>
          <w:rStyle w:val="NvrhP-text"/>
        </w:rPr>
      </w:pPr>
      <w:r w:rsidRPr="00304FDE">
        <w:rPr>
          <w:rStyle w:val="NvrhP-text"/>
        </w:rPr>
        <w:t>Jako drobná struktura solitérní jsou vymezeny plochy významných veřejných prostranství, rozsáhlé plochy veřejné zeleně a hřbitovy.</w:t>
      </w:r>
    </w:p>
    <w:p w:rsidR="007C7310" w:rsidRPr="00304FDE" w:rsidRDefault="007C7310" w:rsidP="00DD4DE9">
      <w:pPr>
        <w:pStyle w:val="a-cislo"/>
        <w:numPr>
          <w:ilvl w:val="0"/>
          <w:numId w:val="16"/>
        </w:numPr>
        <w:ind w:left="709" w:hanging="709"/>
        <w:rPr>
          <w:rStyle w:val="NvrhP-text"/>
        </w:rPr>
      </w:pPr>
      <w:r w:rsidRPr="00304FDE">
        <w:rPr>
          <w:rStyle w:val="NvrhP-text"/>
        </w:rPr>
        <w:t>Jsou stanoveny tyto podmínky prostorového uspořádání:</w:t>
      </w:r>
    </w:p>
    <w:p w:rsidR="001919F1" w:rsidRPr="00726232" w:rsidRDefault="00652BD1" w:rsidP="00652BD1">
      <w:pPr>
        <w:pStyle w:val="b-pismeno"/>
        <w:numPr>
          <w:ilvl w:val="0"/>
          <w:numId w:val="93"/>
        </w:numPr>
      </w:pPr>
      <w:r>
        <w:t>z</w:t>
      </w:r>
      <w:r w:rsidR="001919F1" w:rsidRPr="00726232">
        <w:t>ástavba je tvořená solitérními drobnými objekty zpravidla volně umístěnými ve veřejném prostranství</w:t>
      </w:r>
      <w:r>
        <w:t>,</w:t>
      </w:r>
    </w:p>
    <w:p w:rsidR="001919F1" w:rsidRPr="00726232" w:rsidRDefault="00652BD1" w:rsidP="00652BD1">
      <w:pPr>
        <w:pStyle w:val="b-pismeno"/>
      </w:pPr>
      <w:r>
        <w:rPr>
          <w:iCs/>
        </w:rPr>
        <w:t>z</w:t>
      </w:r>
      <w:r w:rsidR="001919F1" w:rsidRPr="00726232">
        <w:rPr>
          <w:iCs/>
        </w:rPr>
        <w:t>ástavba zpravidla neutváří charakter území</w:t>
      </w:r>
      <w:r>
        <w:rPr>
          <w:iCs/>
        </w:rPr>
        <w:t>,</w:t>
      </w:r>
    </w:p>
    <w:p w:rsidR="001919F1" w:rsidRPr="00726232" w:rsidRDefault="00652BD1" w:rsidP="00652BD1">
      <w:pPr>
        <w:pStyle w:val="b-pismeno"/>
      </w:pPr>
      <w:r>
        <w:rPr>
          <w:iCs/>
        </w:rPr>
        <w:t>z</w:t>
      </w:r>
      <w:r w:rsidR="001919F1" w:rsidRPr="00726232">
        <w:rPr>
          <w:iCs/>
        </w:rPr>
        <w:t>ástavba má jen doplňující funkci v převážně nezastavěném prostoru</w:t>
      </w:r>
      <w:r>
        <w:rPr>
          <w:iCs/>
        </w:rPr>
        <w:t>,</w:t>
      </w:r>
    </w:p>
    <w:p w:rsidR="001919F1" w:rsidRPr="00726232" w:rsidRDefault="00652BD1" w:rsidP="00652BD1">
      <w:pPr>
        <w:pStyle w:val="b-pismeno"/>
      </w:pPr>
      <w:r>
        <w:rPr>
          <w:iCs/>
        </w:rPr>
        <w:t>z</w:t>
      </w:r>
      <w:r w:rsidR="001919F1" w:rsidRPr="00726232">
        <w:rPr>
          <w:iCs/>
        </w:rPr>
        <w:t>ástavba se nepodílí na formování veřejných prostranství, pouze jej doplňuje.</w:t>
      </w:r>
    </w:p>
    <w:p w:rsidR="004F68B0" w:rsidRDefault="004F68B0" w:rsidP="00DD4DE9">
      <w:pPr>
        <w:pStyle w:val="a-cislo"/>
        <w:numPr>
          <w:ilvl w:val="0"/>
          <w:numId w:val="16"/>
        </w:numPr>
        <w:ind w:left="709" w:hanging="709"/>
        <w:rPr>
          <w:rStyle w:val="NvrhP-text"/>
        </w:rPr>
      </w:pPr>
      <w:r w:rsidRPr="00304FDE">
        <w:rPr>
          <w:rStyle w:val="NvrhP-text"/>
        </w:rPr>
        <w:t>Maximální poměr zastavění pozemku je 10% plochy pozemku.</w:t>
      </w:r>
    </w:p>
    <w:p w:rsidR="00304FDE" w:rsidRPr="00304FDE" w:rsidRDefault="00304FDE" w:rsidP="00304FDE">
      <w:pPr>
        <w:pStyle w:val="a-cislo"/>
        <w:numPr>
          <w:ilvl w:val="0"/>
          <w:numId w:val="0"/>
        </w:numPr>
        <w:ind w:left="709"/>
        <w:rPr>
          <w:rStyle w:val="NvrhP-text"/>
        </w:rPr>
      </w:pPr>
    </w:p>
    <w:tbl>
      <w:tblPr>
        <w:tblStyle w:val="Mkatabulky"/>
        <w:tblW w:w="0" w:type="auto"/>
        <w:tblInd w:w="6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38"/>
      </w:tblGrid>
      <w:tr w:rsidR="00DD1DA8" w:rsidRPr="00726232" w:rsidTr="00DD1DA8">
        <w:trPr>
          <w:trHeight w:val="2874"/>
        </w:trPr>
        <w:tc>
          <w:tcPr>
            <w:tcW w:w="8538" w:type="dxa"/>
          </w:tcPr>
          <w:p w:rsidR="00DD1DA8" w:rsidRPr="00726232" w:rsidRDefault="00DD1DA8" w:rsidP="00DD1DA8">
            <w:pPr>
              <w:tabs>
                <w:tab w:val="left" w:pos="709"/>
              </w:tabs>
              <w:spacing w:after="120"/>
              <w:rPr>
                <w:i/>
                <w:noProof/>
                <w:sz w:val="20"/>
                <w:szCs w:val="20"/>
                <w:lang w:eastAsia="es-ES_tradnl"/>
              </w:rPr>
            </w:pPr>
            <w:r w:rsidRPr="00726232">
              <w:rPr>
                <w:noProof/>
                <w:lang w:eastAsia="cs-CZ"/>
              </w:rPr>
              <w:drawing>
                <wp:anchor distT="0" distB="0" distL="114300" distR="114300" simplePos="0" relativeHeight="251682304" behindDoc="0" locked="0" layoutInCell="1" allowOverlap="1" wp14:anchorId="554539A3" wp14:editId="5BC11035">
                  <wp:simplePos x="1541145" y="366776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3052445" cy="2681605"/>
                  <wp:effectExtent l="0" t="0" r="0" b="4445"/>
                  <wp:wrapSquare wrapText="bothSides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445" cy="268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1DA8" w:rsidRPr="00726232" w:rsidTr="00DD1DA8">
        <w:tc>
          <w:tcPr>
            <w:tcW w:w="8538" w:type="dxa"/>
          </w:tcPr>
          <w:p w:rsidR="00DD1DA8" w:rsidRPr="00726232" w:rsidRDefault="00DD1DA8" w:rsidP="00DD1DA8">
            <w:pPr>
              <w:pStyle w:val="1text"/>
              <w:spacing w:before="0"/>
              <w:ind w:left="35"/>
              <w:rPr>
                <w:i/>
              </w:rPr>
            </w:pPr>
            <w:r w:rsidRPr="00726232">
              <w:rPr>
                <w:i/>
              </w:rPr>
              <w:t>Drobná solitérní struktura zástavby – hřbitov v části Železnice</w:t>
            </w:r>
          </w:p>
        </w:tc>
      </w:tr>
      <w:bookmarkEnd w:id="63"/>
    </w:tbl>
    <w:p w:rsidR="000F5F7F" w:rsidRDefault="000F5F7F">
      <w:pPr>
        <w:spacing w:line="240" w:lineRule="auto"/>
        <w:jc w:val="left"/>
        <w:rPr>
          <w:highlight w:val="yellow"/>
          <w:lang w:eastAsia="en-US"/>
        </w:rPr>
      </w:pPr>
    </w:p>
    <w:p w:rsidR="000F5F7F" w:rsidRDefault="000F5F7F">
      <w:pPr>
        <w:spacing w:line="240" w:lineRule="auto"/>
        <w:jc w:val="left"/>
        <w:rPr>
          <w:highlight w:val="yellow"/>
          <w:lang w:eastAsia="en-US"/>
        </w:rPr>
      </w:pPr>
    </w:p>
    <w:p w:rsidR="000F5F7F" w:rsidRDefault="000F5F7F">
      <w:pPr>
        <w:spacing w:line="240" w:lineRule="auto"/>
        <w:jc w:val="left"/>
        <w:rPr>
          <w:highlight w:val="yellow"/>
          <w:lang w:eastAsia="en-US"/>
        </w:rPr>
      </w:pPr>
    </w:p>
    <w:p w:rsidR="000F5F7F" w:rsidRDefault="000F5F7F">
      <w:pPr>
        <w:spacing w:line="240" w:lineRule="auto"/>
        <w:jc w:val="left"/>
        <w:rPr>
          <w:highlight w:val="yellow"/>
          <w:lang w:eastAsia="en-US"/>
        </w:rPr>
      </w:pPr>
    </w:p>
    <w:p w:rsidR="000F5F7F" w:rsidRDefault="000F5F7F">
      <w:pPr>
        <w:spacing w:line="240" w:lineRule="auto"/>
        <w:jc w:val="left"/>
        <w:rPr>
          <w:highlight w:val="yellow"/>
          <w:lang w:eastAsia="en-US"/>
        </w:rPr>
      </w:pPr>
    </w:p>
    <w:p w:rsidR="000F5F7F" w:rsidRDefault="000F5F7F">
      <w:pPr>
        <w:spacing w:line="240" w:lineRule="auto"/>
        <w:jc w:val="left"/>
        <w:rPr>
          <w:highlight w:val="yellow"/>
          <w:lang w:eastAsia="en-US"/>
        </w:rPr>
      </w:pPr>
    </w:p>
    <w:p w:rsidR="000F5F7F" w:rsidRDefault="000F5F7F">
      <w:pPr>
        <w:spacing w:line="240" w:lineRule="auto"/>
        <w:jc w:val="left"/>
        <w:rPr>
          <w:highlight w:val="yellow"/>
          <w:lang w:eastAsia="en-US"/>
        </w:rPr>
      </w:pPr>
    </w:p>
    <w:p w:rsidR="00652BD1" w:rsidRDefault="00652BD1">
      <w:pPr>
        <w:spacing w:line="240" w:lineRule="auto"/>
        <w:jc w:val="left"/>
        <w:rPr>
          <w:highlight w:val="yellow"/>
          <w:lang w:eastAsia="en-US"/>
        </w:rPr>
      </w:pPr>
    </w:p>
    <w:p w:rsidR="000F5F7F" w:rsidRDefault="000F5F7F">
      <w:pPr>
        <w:spacing w:line="240" w:lineRule="auto"/>
        <w:jc w:val="left"/>
        <w:rPr>
          <w:highlight w:val="yellow"/>
          <w:lang w:eastAsia="en-US"/>
        </w:rPr>
      </w:pPr>
    </w:p>
    <w:p w:rsidR="000F5F7F" w:rsidRDefault="000F5F7F">
      <w:pPr>
        <w:spacing w:line="240" w:lineRule="auto"/>
        <w:jc w:val="left"/>
        <w:rPr>
          <w:highlight w:val="yellow"/>
          <w:lang w:eastAsia="en-US"/>
        </w:rPr>
      </w:pPr>
    </w:p>
    <w:p w:rsidR="000F5F7F" w:rsidRDefault="000F5F7F">
      <w:pPr>
        <w:spacing w:line="240" w:lineRule="auto"/>
        <w:jc w:val="left"/>
        <w:rPr>
          <w:highlight w:val="yellow"/>
          <w:lang w:eastAsia="en-US"/>
        </w:rPr>
      </w:pPr>
    </w:p>
    <w:p w:rsidR="00DD4DE9" w:rsidRDefault="00DD4DE9">
      <w:pPr>
        <w:spacing w:line="240" w:lineRule="auto"/>
        <w:jc w:val="left"/>
        <w:rPr>
          <w:highlight w:val="yellow"/>
          <w:lang w:eastAsia="en-US"/>
        </w:rPr>
      </w:pPr>
    </w:p>
    <w:p w:rsidR="00DD4DE9" w:rsidRDefault="00DD4DE9">
      <w:pPr>
        <w:spacing w:line="240" w:lineRule="auto"/>
        <w:jc w:val="left"/>
        <w:rPr>
          <w:highlight w:val="yellow"/>
          <w:lang w:eastAsia="en-US"/>
        </w:rPr>
      </w:pPr>
    </w:p>
    <w:p w:rsidR="000F5F7F" w:rsidRDefault="000F5F7F">
      <w:pPr>
        <w:spacing w:line="240" w:lineRule="auto"/>
        <w:jc w:val="left"/>
        <w:rPr>
          <w:highlight w:val="yellow"/>
          <w:lang w:eastAsia="en-US"/>
        </w:rPr>
      </w:pPr>
    </w:p>
    <w:p w:rsidR="000F5F7F" w:rsidRDefault="000F5F7F">
      <w:pPr>
        <w:spacing w:line="240" w:lineRule="auto"/>
        <w:jc w:val="left"/>
        <w:rPr>
          <w:highlight w:val="yellow"/>
          <w:lang w:eastAsia="en-US"/>
        </w:rPr>
      </w:pPr>
    </w:p>
    <w:p w:rsidR="009F119F" w:rsidRPr="00726232" w:rsidRDefault="009F119F">
      <w:pPr>
        <w:spacing w:line="240" w:lineRule="auto"/>
        <w:jc w:val="left"/>
        <w:rPr>
          <w:rFonts w:ascii="Arial Narrow" w:hAnsi="Arial Narrow" w:cs="Arial"/>
          <w:b/>
          <w:bCs/>
          <w:caps/>
          <w:spacing w:val="40"/>
          <w:kern w:val="32"/>
          <w:sz w:val="30"/>
          <w:szCs w:val="32"/>
          <w:highlight w:val="yellow"/>
          <w:lang w:eastAsia="en-US"/>
        </w:rPr>
      </w:pPr>
      <w:r w:rsidRPr="00726232">
        <w:rPr>
          <w:highlight w:val="yellow"/>
          <w:lang w:eastAsia="en-US"/>
        </w:rPr>
        <w:lastRenderedPageBreak/>
        <w:br w:type="page"/>
      </w:r>
    </w:p>
    <w:p w:rsidR="007316DF" w:rsidRPr="00726232" w:rsidRDefault="00574AEA" w:rsidP="00E05E35">
      <w:pPr>
        <w:pStyle w:val="Nadpis1"/>
        <w:rPr>
          <w:lang w:val="cs-CZ" w:eastAsia="en-US"/>
        </w:rPr>
      </w:pPr>
      <w:bookmarkStart w:id="107" w:name="_Toc508179918"/>
      <w:r w:rsidRPr="00726232">
        <w:rPr>
          <w:lang w:val="cs-CZ" w:eastAsia="en-US"/>
        </w:rPr>
        <w:lastRenderedPageBreak/>
        <w:t>G</w:t>
      </w:r>
      <w:r w:rsidR="00D63F01" w:rsidRPr="00726232">
        <w:rPr>
          <w:lang w:val="cs-CZ" w:eastAsia="en-US"/>
        </w:rPr>
        <w:t>.</w:t>
      </w:r>
      <w:r w:rsidR="00D63F01" w:rsidRPr="00726232">
        <w:rPr>
          <w:lang w:val="cs-CZ" w:eastAsia="en-US"/>
        </w:rPr>
        <w:tab/>
      </w:r>
      <w:r w:rsidR="007316DF" w:rsidRPr="00726232">
        <w:rPr>
          <w:lang w:val="cs-CZ" w:eastAsia="en-US"/>
        </w:rPr>
        <w:t>VYMEZENÍ VEŘEJNĚ PROSPĚŠNÝCH STAVEB, VEŘEJNĚ PROSPĚŠNÝCH OPATŘENÍ, STAVEB A OPATŘENÍ K ZAJIŠŤOVÁNÍ OBRANY A BEZPEČNOSTI STÁTU A PLOCH PRO ASANACI, PRO KTERÉ LZE PRÁVA K POZEMKŮM A STAVBÁM VYVLASTNIT</w:t>
      </w:r>
      <w:bookmarkEnd w:id="107"/>
    </w:p>
    <w:p w:rsidR="00F636B0" w:rsidRPr="00726232" w:rsidRDefault="00F636B0" w:rsidP="00F636B0">
      <w:pPr>
        <w:pStyle w:val="Nadpis2"/>
        <w:rPr>
          <w:rStyle w:val="NvrhP-text"/>
          <w:sz w:val="26"/>
          <w:szCs w:val="26"/>
        </w:rPr>
      </w:pPr>
      <w:bookmarkStart w:id="108" w:name="_Toc453307028"/>
      <w:bookmarkStart w:id="109" w:name="_Toc508179919"/>
      <w:r w:rsidRPr="00726232">
        <w:rPr>
          <w:rStyle w:val="NvrhP-text"/>
          <w:sz w:val="26"/>
          <w:szCs w:val="26"/>
        </w:rPr>
        <w:t>G.1</w:t>
      </w:r>
      <w:r w:rsidRPr="00726232">
        <w:rPr>
          <w:rStyle w:val="NvrhP-text"/>
          <w:sz w:val="26"/>
          <w:szCs w:val="26"/>
        </w:rPr>
        <w:tab/>
        <w:t>Veřejně prospěšné stavby, pro které lze práva k pozemkům a stavbám vyvlastnit</w:t>
      </w:r>
      <w:bookmarkEnd w:id="108"/>
      <w:bookmarkEnd w:id="109"/>
    </w:p>
    <w:p w:rsidR="00C60885" w:rsidRPr="00726232" w:rsidRDefault="00C60885" w:rsidP="00C60885">
      <w:pPr>
        <w:spacing w:before="240" w:after="120" w:line="240" w:lineRule="auto"/>
        <w:ind w:left="720" w:hanging="720"/>
        <w:rPr>
          <w:rFonts w:ascii="Arial Narrow" w:hAnsi="Arial Narrow" w:cs="Arial"/>
        </w:rPr>
      </w:pPr>
      <w:r w:rsidRPr="00726232">
        <w:rPr>
          <w:rFonts w:ascii="Arial Narrow" w:hAnsi="Arial Narrow" w:cs="Arial"/>
        </w:rPr>
        <w:t>(G01)</w:t>
      </w:r>
      <w:r w:rsidRPr="00726232">
        <w:rPr>
          <w:rFonts w:ascii="Arial Narrow" w:hAnsi="Arial Narrow" w:cs="Arial"/>
        </w:rPr>
        <w:tab/>
        <w:t xml:space="preserve">Pro zajištění </w:t>
      </w:r>
      <w:r w:rsidR="00764C08">
        <w:rPr>
          <w:rFonts w:ascii="Arial Narrow" w:hAnsi="Arial Narrow" w:cs="Arial"/>
        </w:rPr>
        <w:t xml:space="preserve">pozemků pro </w:t>
      </w:r>
      <w:r w:rsidRPr="00726232">
        <w:rPr>
          <w:rFonts w:ascii="Arial Narrow" w:hAnsi="Arial Narrow" w:cs="Arial"/>
        </w:rPr>
        <w:t>realizac</w:t>
      </w:r>
      <w:r w:rsidR="00764C08">
        <w:rPr>
          <w:rFonts w:ascii="Arial Narrow" w:hAnsi="Arial Narrow" w:cs="Arial"/>
        </w:rPr>
        <w:t>i</w:t>
      </w:r>
      <w:r w:rsidRPr="00726232">
        <w:rPr>
          <w:rFonts w:ascii="Arial Narrow" w:hAnsi="Arial Narrow" w:cs="Arial"/>
        </w:rPr>
        <w:t xml:space="preserve"> navrhovaných staveb dopravní infrastruktury jsou vymezeny následující veřejně prospěšné stavby, pro které lze práva k pozemkům a stavbám vyvlastnit:</w:t>
      </w:r>
    </w:p>
    <w:tbl>
      <w:tblPr>
        <w:tblW w:w="4601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8"/>
        <w:gridCol w:w="7479"/>
      </w:tblGrid>
      <w:tr w:rsidR="00C60885" w:rsidRPr="00726232" w:rsidTr="00C83FA8">
        <w:trPr>
          <w:tblHeader/>
          <w:jc w:val="right"/>
        </w:trPr>
        <w:tc>
          <w:tcPr>
            <w:tcW w:w="1068" w:type="dxa"/>
            <w:shd w:val="clear" w:color="auto" w:fill="F2F2F2" w:themeFill="background1" w:themeFillShade="F2"/>
          </w:tcPr>
          <w:p w:rsidR="00C60885" w:rsidRPr="00726232" w:rsidRDefault="00C60885" w:rsidP="00E15878">
            <w:pPr>
              <w:pStyle w:val="dtabulka"/>
              <w:spacing w:before="40" w:after="40"/>
              <w:rPr>
                <w:b/>
              </w:rPr>
            </w:pPr>
            <w:r w:rsidRPr="00726232">
              <w:rPr>
                <w:b/>
              </w:rPr>
              <w:t xml:space="preserve">Kód </w:t>
            </w:r>
            <w:r w:rsidR="00C83FA8" w:rsidRPr="00726232">
              <w:rPr>
                <w:b/>
              </w:rPr>
              <w:t>VPS</w:t>
            </w:r>
          </w:p>
        </w:tc>
        <w:tc>
          <w:tcPr>
            <w:tcW w:w="7479" w:type="dxa"/>
            <w:shd w:val="clear" w:color="auto" w:fill="F2F2F2" w:themeFill="background1" w:themeFillShade="F2"/>
          </w:tcPr>
          <w:p w:rsidR="00C60885" w:rsidRPr="00726232" w:rsidRDefault="00C60885" w:rsidP="00E15878">
            <w:pPr>
              <w:pStyle w:val="dtabulka"/>
              <w:spacing w:before="40" w:after="40"/>
              <w:rPr>
                <w:b/>
              </w:rPr>
            </w:pPr>
            <w:r w:rsidRPr="00726232">
              <w:rPr>
                <w:b/>
              </w:rPr>
              <w:t xml:space="preserve">Specifikace veřejně prospěšné stavby </w:t>
            </w:r>
          </w:p>
        </w:tc>
      </w:tr>
      <w:tr w:rsidR="00C60885" w:rsidRPr="00726232" w:rsidTr="00C83FA8">
        <w:trPr>
          <w:jc w:val="right"/>
        </w:trPr>
        <w:tc>
          <w:tcPr>
            <w:tcW w:w="1068" w:type="dxa"/>
            <w:shd w:val="clear" w:color="auto" w:fill="auto"/>
          </w:tcPr>
          <w:p w:rsidR="00C60885" w:rsidRPr="00726232" w:rsidRDefault="00B776B3" w:rsidP="00E15878">
            <w:pPr>
              <w:pStyle w:val="dtabulka"/>
              <w:spacing w:before="40" w:after="40"/>
              <w:rPr>
                <w:rFonts w:eastAsia="Arial Unicode MS"/>
              </w:rPr>
            </w:pPr>
            <w:r w:rsidRPr="00726232">
              <w:rPr>
                <w:rFonts w:eastAsia="Arial Unicode MS"/>
              </w:rPr>
              <w:t>VD01</w:t>
            </w:r>
          </w:p>
        </w:tc>
        <w:tc>
          <w:tcPr>
            <w:tcW w:w="7479" w:type="dxa"/>
            <w:shd w:val="clear" w:color="auto" w:fill="auto"/>
          </w:tcPr>
          <w:p w:rsidR="00C60885" w:rsidRPr="00726232" w:rsidRDefault="00B776B3" w:rsidP="00E15878">
            <w:pPr>
              <w:pStyle w:val="dtabulka"/>
              <w:spacing w:before="40" w:after="40"/>
              <w:rPr>
                <w:rFonts w:eastAsia="Arial Unicode MS"/>
              </w:rPr>
            </w:pPr>
            <w:r w:rsidRPr="00726232">
              <w:rPr>
                <w:rFonts w:cs="Arial"/>
              </w:rPr>
              <w:t>koridor pro umístění přeložky silnice II/286 (obchvat Železnice) – koridor X01</w:t>
            </w:r>
          </w:p>
        </w:tc>
      </w:tr>
      <w:tr w:rsidR="00C60885" w:rsidRPr="00726232" w:rsidTr="00C83FA8">
        <w:trPr>
          <w:jc w:val="right"/>
        </w:trPr>
        <w:tc>
          <w:tcPr>
            <w:tcW w:w="1068" w:type="dxa"/>
            <w:shd w:val="clear" w:color="auto" w:fill="auto"/>
          </w:tcPr>
          <w:p w:rsidR="00C60885" w:rsidRPr="00726232" w:rsidRDefault="00B776B3" w:rsidP="00E15878">
            <w:pPr>
              <w:pStyle w:val="dtabulka"/>
              <w:spacing w:before="40" w:after="40"/>
              <w:rPr>
                <w:rFonts w:eastAsia="Arial Unicode MS"/>
              </w:rPr>
            </w:pPr>
            <w:r w:rsidRPr="00726232">
              <w:rPr>
                <w:rFonts w:eastAsia="Arial Unicode MS"/>
              </w:rPr>
              <w:t>VD02</w:t>
            </w:r>
          </w:p>
        </w:tc>
        <w:tc>
          <w:tcPr>
            <w:tcW w:w="7479" w:type="dxa"/>
            <w:shd w:val="clear" w:color="auto" w:fill="auto"/>
          </w:tcPr>
          <w:p w:rsidR="00C60885" w:rsidRPr="00726232" w:rsidRDefault="00B776B3" w:rsidP="00E15878">
            <w:pPr>
              <w:pStyle w:val="dtabulka"/>
              <w:spacing w:before="40" w:after="40"/>
              <w:rPr>
                <w:rFonts w:eastAsia="Arial Unicode MS"/>
              </w:rPr>
            </w:pPr>
            <w:r w:rsidRPr="00726232">
              <w:rPr>
                <w:rFonts w:cs="Arial"/>
              </w:rPr>
              <w:t>koridor pro umístění přeložky silnice II/286 (obchvat Jičína) – koridor X02</w:t>
            </w:r>
          </w:p>
        </w:tc>
      </w:tr>
      <w:tr w:rsidR="00C60885" w:rsidRPr="00726232" w:rsidTr="00C83FA8">
        <w:trPr>
          <w:jc w:val="right"/>
        </w:trPr>
        <w:tc>
          <w:tcPr>
            <w:tcW w:w="1068" w:type="dxa"/>
            <w:shd w:val="clear" w:color="auto" w:fill="auto"/>
          </w:tcPr>
          <w:p w:rsidR="00C60885" w:rsidRPr="00726232" w:rsidRDefault="00C60885" w:rsidP="00E15878">
            <w:pPr>
              <w:pStyle w:val="dtabulka"/>
              <w:spacing w:before="40" w:after="40"/>
              <w:rPr>
                <w:rFonts w:eastAsia="Arial Unicode MS"/>
              </w:rPr>
            </w:pPr>
            <w:r w:rsidRPr="00726232">
              <w:rPr>
                <w:rFonts w:eastAsia="Arial Unicode MS"/>
              </w:rPr>
              <w:t>VD0</w:t>
            </w:r>
            <w:r w:rsidR="00B776B3" w:rsidRPr="00726232">
              <w:rPr>
                <w:rFonts w:eastAsia="Arial Unicode MS"/>
              </w:rPr>
              <w:t>3</w:t>
            </w:r>
          </w:p>
        </w:tc>
        <w:tc>
          <w:tcPr>
            <w:tcW w:w="7479" w:type="dxa"/>
            <w:shd w:val="clear" w:color="auto" w:fill="auto"/>
          </w:tcPr>
          <w:p w:rsidR="00C60885" w:rsidRPr="00726232" w:rsidRDefault="00B776B3" w:rsidP="00B776B3">
            <w:pPr>
              <w:pStyle w:val="dtabulka"/>
              <w:spacing w:before="40" w:after="40"/>
              <w:rPr>
                <w:rFonts w:cs="Arial"/>
              </w:rPr>
            </w:pPr>
            <w:r w:rsidRPr="00726232">
              <w:rPr>
                <w:rFonts w:cs="Arial"/>
              </w:rPr>
              <w:t>místní komunikace pro dopravní obsluhu ploch přestavby P08 a P10</w:t>
            </w:r>
            <w:r w:rsidR="00824883" w:rsidRPr="00726232">
              <w:rPr>
                <w:rFonts w:cs="Arial"/>
              </w:rPr>
              <w:t xml:space="preserve"> (plocha P09)</w:t>
            </w:r>
          </w:p>
        </w:tc>
      </w:tr>
      <w:tr w:rsidR="00C60885" w:rsidRPr="00726232" w:rsidTr="00C83FA8">
        <w:trPr>
          <w:jc w:val="right"/>
        </w:trPr>
        <w:tc>
          <w:tcPr>
            <w:tcW w:w="1068" w:type="dxa"/>
            <w:shd w:val="clear" w:color="auto" w:fill="auto"/>
          </w:tcPr>
          <w:p w:rsidR="00C60885" w:rsidRPr="00726232" w:rsidRDefault="00B776B3" w:rsidP="00E15878">
            <w:pPr>
              <w:pStyle w:val="dtabulka"/>
              <w:spacing w:before="40" w:after="40"/>
              <w:rPr>
                <w:rFonts w:eastAsia="Arial Unicode MS"/>
              </w:rPr>
            </w:pPr>
            <w:r w:rsidRPr="00726232">
              <w:rPr>
                <w:rFonts w:eastAsia="Arial Unicode MS"/>
              </w:rPr>
              <w:t>VD04</w:t>
            </w:r>
          </w:p>
        </w:tc>
        <w:tc>
          <w:tcPr>
            <w:tcW w:w="7479" w:type="dxa"/>
            <w:shd w:val="clear" w:color="auto" w:fill="auto"/>
          </w:tcPr>
          <w:p w:rsidR="00C60885" w:rsidRPr="00726232" w:rsidRDefault="00824883" w:rsidP="00E15878">
            <w:pPr>
              <w:pStyle w:val="dtabulka"/>
              <w:spacing w:before="40" w:after="40"/>
              <w:rPr>
                <w:rFonts w:cs="Arial"/>
              </w:rPr>
            </w:pPr>
            <w:r w:rsidRPr="00726232">
              <w:rPr>
                <w:rFonts w:cs="Arial"/>
              </w:rPr>
              <w:t>samostatně vedená cyklostezka Železnice – Jičín (plocha Z36)</w:t>
            </w:r>
          </w:p>
        </w:tc>
      </w:tr>
      <w:tr w:rsidR="00C60885" w:rsidRPr="00726232" w:rsidTr="00C83FA8">
        <w:trPr>
          <w:jc w:val="right"/>
        </w:trPr>
        <w:tc>
          <w:tcPr>
            <w:tcW w:w="1068" w:type="dxa"/>
            <w:shd w:val="clear" w:color="auto" w:fill="auto"/>
          </w:tcPr>
          <w:p w:rsidR="00C60885" w:rsidRPr="00726232" w:rsidRDefault="00B776B3" w:rsidP="00E15878">
            <w:pPr>
              <w:pStyle w:val="dtabulka"/>
              <w:spacing w:before="40" w:after="40"/>
              <w:rPr>
                <w:rFonts w:eastAsia="Arial Unicode MS"/>
              </w:rPr>
            </w:pPr>
            <w:r w:rsidRPr="00726232">
              <w:rPr>
                <w:rFonts w:eastAsia="Arial Unicode MS"/>
              </w:rPr>
              <w:t>VD05</w:t>
            </w:r>
          </w:p>
        </w:tc>
        <w:tc>
          <w:tcPr>
            <w:tcW w:w="7479" w:type="dxa"/>
            <w:shd w:val="clear" w:color="auto" w:fill="auto"/>
          </w:tcPr>
          <w:p w:rsidR="00C60885" w:rsidRPr="00726232" w:rsidRDefault="00824883" w:rsidP="00E15878">
            <w:pPr>
              <w:pStyle w:val="dtabulka"/>
              <w:spacing w:before="40" w:after="40"/>
              <w:rPr>
                <w:rFonts w:cs="Arial"/>
              </w:rPr>
            </w:pPr>
            <w:r w:rsidRPr="00726232">
              <w:rPr>
                <w:rFonts w:cs="Arial"/>
              </w:rPr>
              <w:t>samostatně vedená cyklostezka Železnice – Jičín (plocha P11)</w:t>
            </w:r>
          </w:p>
        </w:tc>
      </w:tr>
      <w:tr w:rsidR="00C60885" w:rsidRPr="00726232" w:rsidTr="00C83FA8">
        <w:trPr>
          <w:jc w:val="right"/>
        </w:trPr>
        <w:tc>
          <w:tcPr>
            <w:tcW w:w="1068" w:type="dxa"/>
            <w:shd w:val="clear" w:color="auto" w:fill="auto"/>
          </w:tcPr>
          <w:p w:rsidR="00C60885" w:rsidRPr="00726232" w:rsidRDefault="00B776B3" w:rsidP="00E15878">
            <w:pPr>
              <w:pStyle w:val="dtabulka"/>
              <w:spacing w:before="40" w:after="40"/>
              <w:rPr>
                <w:rFonts w:eastAsia="Arial Unicode MS"/>
              </w:rPr>
            </w:pPr>
            <w:r w:rsidRPr="00726232">
              <w:rPr>
                <w:rFonts w:eastAsia="Arial Unicode MS"/>
              </w:rPr>
              <w:t>VD06</w:t>
            </w:r>
          </w:p>
        </w:tc>
        <w:tc>
          <w:tcPr>
            <w:tcW w:w="7479" w:type="dxa"/>
            <w:shd w:val="clear" w:color="auto" w:fill="auto"/>
          </w:tcPr>
          <w:p w:rsidR="00C60885" w:rsidRPr="00726232" w:rsidRDefault="00824883" w:rsidP="00E15878">
            <w:pPr>
              <w:pStyle w:val="dtabulka"/>
              <w:spacing w:before="40" w:after="40"/>
              <w:rPr>
                <w:rFonts w:cs="Arial"/>
              </w:rPr>
            </w:pPr>
            <w:r w:rsidRPr="00726232">
              <w:rPr>
                <w:rFonts w:cs="Arial"/>
              </w:rPr>
              <w:t>samostatně vedená cyklostez</w:t>
            </w:r>
            <w:r w:rsidR="009B7085" w:rsidRPr="00726232">
              <w:rPr>
                <w:rFonts w:cs="Arial"/>
              </w:rPr>
              <w:t>ka Železnice – Jičín (plocha Z38</w:t>
            </w:r>
            <w:r w:rsidRPr="00726232">
              <w:rPr>
                <w:rFonts w:cs="Arial"/>
              </w:rPr>
              <w:t>)</w:t>
            </w:r>
          </w:p>
        </w:tc>
      </w:tr>
    </w:tbl>
    <w:p w:rsidR="00F636B0" w:rsidRPr="00726232" w:rsidRDefault="00F636B0" w:rsidP="00C60885">
      <w:pPr>
        <w:spacing w:before="240" w:after="120" w:line="240" w:lineRule="auto"/>
        <w:ind w:left="720" w:hanging="720"/>
        <w:rPr>
          <w:rFonts w:ascii="Arial Narrow" w:hAnsi="Arial Narrow" w:cs="Arial"/>
        </w:rPr>
      </w:pPr>
      <w:r w:rsidRPr="00726232">
        <w:rPr>
          <w:rFonts w:ascii="Arial Narrow" w:hAnsi="Arial Narrow" w:cs="Arial"/>
        </w:rPr>
        <w:t>(G02)</w:t>
      </w:r>
      <w:r w:rsidRPr="00726232">
        <w:rPr>
          <w:rFonts w:ascii="Arial Narrow" w:hAnsi="Arial Narrow" w:cs="Arial"/>
        </w:rPr>
        <w:tab/>
        <w:t xml:space="preserve">Pro ostatní stavby v oblasti dopravní infrastruktury budou vztahy mezi majiteli pozemků a vlastníky resp., správci </w:t>
      </w:r>
      <w:r w:rsidR="005F429A">
        <w:rPr>
          <w:rFonts w:ascii="Arial Narrow" w:hAnsi="Arial Narrow" w:cs="Arial"/>
        </w:rPr>
        <w:t>komunikací</w:t>
      </w:r>
      <w:r w:rsidR="005F429A" w:rsidRPr="00726232">
        <w:rPr>
          <w:rFonts w:ascii="Arial Narrow" w:hAnsi="Arial Narrow" w:cs="Arial"/>
        </w:rPr>
        <w:t xml:space="preserve"> </w:t>
      </w:r>
      <w:r w:rsidRPr="00726232">
        <w:rPr>
          <w:rFonts w:ascii="Arial Narrow" w:hAnsi="Arial Narrow" w:cs="Arial"/>
        </w:rPr>
        <w:t>řešeny věcným břemenem.</w:t>
      </w:r>
    </w:p>
    <w:p w:rsidR="00C60885" w:rsidRPr="00726232" w:rsidRDefault="00C60885" w:rsidP="00C60885">
      <w:pPr>
        <w:spacing w:before="240" w:after="120" w:line="240" w:lineRule="auto"/>
        <w:ind w:left="720" w:hanging="720"/>
        <w:rPr>
          <w:rFonts w:ascii="Arial Narrow" w:hAnsi="Arial Narrow" w:cs="Arial"/>
        </w:rPr>
      </w:pPr>
      <w:r w:rsidRPr="00726232">
        <w:rPr>
          <w:rFonts w:ascii="Arial Narrow" w:hAnsi="Arial Narrow" w:cs="Arial"/>
        </w:rPr>
        <w:t>(G0</w:t>
      </w:r>
      <w:r w:rsidR="00F636B0" w:rsidRPr="00726232">
        <w:rPr>
          <w:rFonts w:ascii="Arial Narrow" w:hAnsi="Arial Narrow" w:cs="Arial"/>
        </w:rPr>
        <w:t>3</w:t>
      </w:r>
      <w:r w:rsidRPr="00726232">
        <w:rPr>
          <w:rFonts w:ascii="Arial Narrow" w:hAnsi="Arial Narrow" w:cs="Arial"/>
        </w:rPr>
        <w:t>)</w:t>
      </w:r>
      <w:r w:rsidRPr="00726232">
        <w:rPr>
          <w:rFonts w:ascii="Arial Narrow" w:hAnsi="Arial Narrow" w:cs="Arial"/>
        </w:rPr>
        <w:tab/>
        <w:t xml:space="preserve">Pro zajištění </w:t>
      </w:r>
      <w:r w:rsidR="00764C08">
        <w:rPr>
          <w:rFonts w:ascii="Arial Narrow" w:hAnsi="Arial Narrow" w:cs="Arial"/>
        </w:rPr>
        <w:t xml:space="preserve">pozemků pro </w:t>
      </w:r>
      <w:r w:rsidRPr="00726232">
        <w:rPr>
          <w:rFonts w:ascii="Arial Narrow" w:hAnsi="Arial Narrow" w:cs="Arial"/>
        </w:rPr>
        <w:t>realizac</w:t>
      </w:r>
      <w:r w:rsidR="00764C08">
        <w:rPr>
          <w:rFonts w:ascii="Arial Narrow" w:hAnsi="Arial Narrow" w:cs="Arial"/>
        </w:rPr>
        <w:t>i</w:t>
      </w:r>
      <w:r w:rsidRPr="00726232">
        <w:rPr>
          <w:rFonts w:ascii="Arial Narrow" w:hAnsi="Arial Narrow" w:cs="Arial"/>
        </w:rPr>
        <w:t xml:space="preserve"> navrhovaných staveb technické infrastruktury jsou vymezeny následující veřejně prospěšné stavby, pro které lze práva k pozemkům a stavbám vyvlastnit: </w:t>
      </w:r>
    </w:p>
    <w:tbl>
      <w:tblPr>
        <w:tblW w:w="4589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6"/>
        <w:gridCol w:w="7479"/>
      </w:tblGrid>
      <w:tr w:rsidR="00C60885" w:rsidRPr="00726232" w:rsidTr="00C83FA8">
        <w:trPr>
          <w:tblHeader/>
          <w:jc w:val="right"/>
        </w:trPr>
        <w:tc>
          <w:tcPr>
            <w:tcW w:w="1046" w:type="dxa"/>
            <w:shd w:val="clear" w:color="auto" w:fill="F2F2F2" w:themeFill="background1" w:themeFillShade="F2"/>
          </w:tcPr>
          <w:p w:rsidR="00C60885" w:rsidRPr="00726232" w:rsidRDefault="00C60885" w:rsidP="00E15878">
            <w:pPr>
              <w:pStyle w:val="dtabulka"/>
              <w:spacing w:before="40" w:after="40"/>
              <w:rPr>
                <w:b/>
              </w:rPr>
            </w:pPr>
            <w:r w:rsidRPr="00726232">
              <w:rPr>
                <w:b/>
              </w:rPr>
              <w:t>Kód</w:t>
            </w:r>
            <w:r w:rsidR="00C83FA8" w:rsidRPr="00726232">
              <w:rPr>
                <w:b/>
              </w:rPr>
              <w:t xml:space="preserve"> VPS</w:t>
            </w:r>
          </w:p>
        </w:tc>
        <w:tc>
          <w:tcPr>
            <w:tcW w:w="7479" w:type="dxa"/>
            <w:shd w:val="clear" w:color="auto" w:fill="F2F2F2" w:themeFill="background1" w:themeFillShade="F2"/>
          </w:tcPr>
          <w:p w:rsidR="00C60885" w:rsidRPr="00726232" w:rsidRDefault="00C60885" w:rsidP="00E15878">
            <w:pPr>
              <w:pStyle w:val="dtabulka"/>
              <w:spacing w:before="40" w:after="40"/>
              <w:rPr>
                <w:b/>
              </w:rPr>
            </w:pPr>
            <w:r w:rsidRPr="00726232">
              <w:rPr>
                <w:b/>
              </w:rPr>
              <w:t xml:space="preserve">Specifikace veřejně prospěšné stavby </w:t>
            </w:r>
          </w:p>
        </w:tc>
      </w:tr>
      <w:tr w:rsidR="00C60885" w:rsidRPr="00726232" w:rsidTr="00C83FA8">
        <w:trPr>
          <w:jc w:val="right"/>
        </w:trPr>
        <w:tc>
          <w:tcPr>
            <w:tcW w:w="1046" w:type="dxa"/>
            <w:shd w:val="clear" w:color="auto" w:fill="auto"/>
          </w:tcPr>
          <w:p w:rsidR="00C60885" w:rsidRPr="00726232" w:rsidRDefault="006766AF" w:rsidP="00E15878">
            <w:pPr>
              <w:pStyle w:val="dtabulka"/>
              <w:spacing w:before="40" w:after="40"/>
              <w:rPr>
                <w:rFonts w:eastAsia="Arial Unicode MS"/>
              </w:rPr>
            </w:pPr>
            <w:r w:rsidRPr="00726232">
              <w:rPr>
                <w:rFonts w:eastAsia="Arial Unicode MS"/>
              </w:rPr>
              <w:t>VT01</w:t>
            </w:r>
          </w:p>
        </w:tc>
        <w:tc>
          <w:tcPr>
            <w:tcW w:w="7479" w:type="dxa"/>
            <w:shd w:val="clear" w:color="auto" w:fill="auto"/>
          </w:tcPr>
          <w:p w:rsidR="00C60885" w:rsidRPr="00726232" w:rsidRDefault="006766AF" w:rsidP="00E15878">
            <w:pPr>
              <w:pStyle w:val="dtabulka"/>
              <w:spacing w:before="40" w:after="40"/>
              <w:rPr>
                <w:rFonts w:eastAsia="Arial Unicode MS"/>
              </w:rPr>
            </w:pPr>
            <w:r w:rsidRPr="00726232">
              <w:rPr>
                <w:rFonts w:cs="Arial"/>
              </w:rPr>
              <w:t>plocha pro umístění sběrného dvora (plocha P02)</w:t>
            </w:r>
          </w:p>
        </w:tc>
      </w:tr>
    </w:tbl>
    <w:p w:rsidR="00BA49C2" w:rsidRDefault="00BA49C2" w:rsidP="00BA49C2">
      <w:pPr>
        <w:spacing w:before="240" w:after="120" w:line="240" w:lineRule="auto"/>
        <w:ind w:left="720" w:hanging="720"/>
        <w:rPr>
          <w:rFonts w:ascii="Arial Narrow" w:hAnsi="Arial Narrow" w:cs="Arial"/>
        </w:rPr>
      </w:pPr>
      <w:bookmarkStart w:id="110" w:name="_Toc453307029"/>
      <w:r>
        <w:rPr>
          <w:rFonts w:ascii="Arial Narrow" w:hAnsi="Arial Narrow" w:cs="Arial"/>
        </w:rPr>
        <w:t>(G04)</w:t>
      </w:r>
      <w:r>
        <w:rPr>
          <w:rFonts w:ascii="Arial Narrow" w:hAnsi="Arial Narrow" w:cs="Arial"/>
        </w:rPr>
        <w:tab/>
      </w:r>
      <w:r w:rsidRPr="00BA49C2">
        <w:rPr>
          <w:rFonts w:ascii="Arial Narrow" w:hAnsi="Arial Narrow" w:cs="Arial"/>
        </w:rPr>
        <w:t>Pro</w:t>
      </w:r>
      <w:r>
        <w:rPr>
          <w:rFonts w:ascii="Arial Narrow" w:hAnsi="Arial Narrow" w:cs="Arial"/>
        </w:rPr>
        <w:t xml:space="preserve"> ostatní</w:t>
      </w:r>
      <w:r w:rsidRPr="00BA49C2">
        <w:rPr>
          <w:rFonts w:ascii="Arial Narrow" w:hAnsi="Arial Narrow" w:cs="Arial"/>
        </w:rPr>
        <w:t xml:space="preserve"> stavby v oblasti technické infrastruktury musí být vztahy mezi majiteli pozemků a vlastníky resp. správci sítí řešeny věcným břemenem.</w:t>
      </w:r>
    </w:p>
    <w:p w:rsidR="00DF4567" w:rsidRPr="00726232" w:rsidRDefault="00DF4567" w:rsidP="00DF4567">
      <w:pPr>
        <w:pStyle w:val="Nadpis2"/>
        <w:rPr>
          <w:rStyle w:val="NvrhP-text"/>
          <w:sz w:val="26"/>
          <w:szCs w:val="26"/>
        </w:rPr>
      </w:pPr>
      <w:bookmarkStart w:id="111" w:name="_Toc508179920"/>
      <w:r w:rsidRPr="00726232">
        <w:rPr>
          <w:rStyle w:val="NvrhP-text"/>
          <w:sz w:val="26"/>
          <w:szCs w:val="26"/>
        </w:rPr>
        <w:t>G.2</w:t>
      </w:r>
      <w:r w:rsidRPr="00726232">
        <w:rPr>
          <w:rStyle w:val="NvrhP-text"/>
          <w:sz w:val="26"/>
          <w:szCs w:val="26"/>
        </w:rPr>
        <w:tab/>
        <w:t>Veřejně prospěšná opatření, pro které lze práva k pozemkům a stavbám vyvlastnit</w:t>
      </w:r>
      <w:bookmarkEnd w:id="110"/>
      <w:bookmarkEnd w:id="111"/>
    </w:p>
    <w:p w:rsidR="00BA49C2" w:rsidRPr="00726232" w:rsidRDefault="00C83FA8" w:rsidP="00BA49C2">
      <w:pPr>
        <w:spacing w:before="240" w:after="120" w:line="240" w:lineRule="auto"/>
        <w:ind w:left="720" w:hanging="720"/>
        <w:rPr>
          <w:rFonts w:ascii="Arial Narrow" w:hAnsi="Arial Narrow" w:cs="Arial"/>
        </w:rPr>
      </w:pPr>
      <w:r w:rsidRPr="00726232">
        <w:rPr>
          <w:rFonts w:ascii="Arial Narrow" w:hAnsi="Arial Narrow" w:cs="Arial"/>
        </w:rPr>
        <w:t>(</w:t>
      </w:r>
      <w:r w:rsidR="005F429A" w:rsidRPr="00726232">
        <w:rPr>
          <w:rFonts w:ascii="Arial Narrow" w:hAnsi="Arial Narrow" w:cs="Arial"/>
        </w:rPr>
        <w:t>G0</w:t>
      </w:r>
      <w:r w:rsidR="005F429A">
        <w:rPr>
          <w:rFonts w:ascii="Arial Narrow" w:hAnsi="Arial Narrow" w:cs="Arial"/>
        </w:rPr>
        <w:t>5</w:t>
      </w:r>
      <w:r w:rsidR="00C60885" w:rsidRPr="00726232">
        <w:rPr>
          <w:rFonts w:ascii="Arial Narrow" w:hAnsi="Arial Narrow" w:cs="Arial"/>
        </w:rPr>
        <w:t xml:space="preserve">) </w:t>
      </w:r>
      <w:r w:rsidR="00C60885" w:rsidRPr="00726232">
        <w:rPr>
          <w:rFonts w:ascii="Arial Narrow" w:hAnsi="Arial Narrow" w:cs="Arial"/>
        </w:rPr>
        <w:tab/>
        <w:t>Pro zajištění realizace skladebných částí ÚSES jsou vymezena následující veřejně prospěšná opatření, pro které lze práva k pozemkům a stavbám vyvlastnit:</w:t>
      </w:r>
    </w:p>
    <w:tbl>
      <w:tblPr>
        <w:tblW w:w="4589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5"/>
        <w:gridCol w:w="7480"/>
      </w:tblGrid>
      <w:tr w:rsidR="00C60885" w:rsidRPr="00726232" w:rsidTr="004C50B0">
        <w:trPr>
          <w:cantSplit/>
          <w:tblHeader/>
          <w:jc w:val="right"/>
        </w:trPr>
        <w:tc>
          <w:tcPr>
            <w:tcW w:w="613" w:type="pct"/>
            <w:shd w:val="clear" w:color="auto" w:fill="F2F2F2" w:themeFill="background1" w:themeFillShade="F2"/>
          </w:tcPr>
          <w:p w:rsidR="00C60885" w:rsidRPr="00726232" w:rsidRDefault="00C60885" w:rsidP="004C50B0">
            <w:pPr>
              <w:pStyle w:val="dtabulka"/>
              <w:spacing w:before="40" w:after="40"/>
              <w:rPr>
                <w:b/>
              </w:rPr>
            </w:pPr>
            <w:r w:rsidRPr="00726232">
              <w:rPr>
                <w:b/>
              </w:rPr>
              <w:t xml:space="preserve">Kód </w:t>
            </w:r>
            <w:r w:rsidR="00C83FA8" w:rsidRPr="00726232">
              <w:rPr>
                <w:b/>
              </w:rPr>
              <w:t>VPO</w:t>
            </w:r>
          </w:p>
        </w:tc>
        <w:tc>
          <w:tcPr>
            <w:tcW w:w="4387" w:type="pct"/>
            <w:shd w:val="clear" w:color="auto" w:fill="F2F2F2" w:themeFill="background1" w:themeFillShade="F2"/>
          </w:tcPr>
          <w:p w:rsidR="00C60885" w:rsidRPr="00726232" w:rsidRDefault="00C60885" w:rsidP="004C50B0">
            <w:pPr>
              <w:pStyle w:val="dtabulka"/>
              <w:spacing w:before="40" w:after="40"/>
              <w:rPr>
                <w:b/>
              </w:rPr>
            </w:pPr>
            <w:r w:rsidRPr="00726232">
              <w:rPr>
                <w:b/>
              </w:rPr>
              <w:t xml:space="preserve">Specifikace veřejně prospěšného opatření </w:t>
            </w:r>
          </w:p>
        </w:tc>
      </w:tr>
      <w:tr w:rsidR="00C60885" w:rsidRPr="00726232" w:rsidTr="004C50B0">
        <w:trPr>
          <w:cantSplit/>
          <w:jc w:val="right"/>
        </w:trPr>
        <w:tc>
          <w:tcPr>
            <w:tcW w:w="613" w:type="pct"/>
            <w:shd w:val="clear" w:color="auto" w:fill="auto"/>
          </w:tcPr>
          <w:p w:rsidR="00C60885" w:rsidRPr="00726232" w:rsidRDefault="00F636B0" w:rsidP="004C50B0">
            <w:pPr>
              <w:pStyle w:val="dtabulka"/>
              <w:spacing w:before="40" w:after="40"/>
              <w:rPr>
                <w:rFonts w:eastAsia="Arial Unicode MS"/>
              </w:rPr>
            </w:pPr>
            <w:r w:rsidRPr="00726232">
              <w:rPr>
                <w:rFonts w:eastAsia="Arial Unicode MS"/>
              </w:rPr>
              <w:t>VU01</w:t>
            </w:r>
          </w:p>
        </w:tc>
        <w:tc>
          <w:tcPr>
            <w:tcW w:w="4387" w:type="pct"/>
          </w:tcPr>
          <w:p w:rsidR="00C60885" w:rsidRPr="00A05E89" w:rsidRDefault="00C83FA8" w:rsidP="004C50B0">
            <w:pPr>
              <w:pStyle w:val="dtabulka"/>
              <w:spacing w:before="40" w:after="40"/>
              <w:rPr>
                <w:rFonts w:eastAsia="Arial Unicode MS"/>
              </w:rPr>
            </w:pPr>
            <w:r w:rsidRPr="00A05E89">
              <w:rPr>
                <w:rFonts w:cs="Arial"/>
              </w:rPr>
              <w:t>plocha smíšená nezastavěného území -</w:t>
            </w:r>
            <w:r w:rsidR="00CF6346">
              <w:rPr>
                <w:rFonts w:cs="Arial"/>
              </w:rPr>
              <w:t xml:space="preserve"> </w:t>
            </w:r>
            <w:r w:rsidRPr="00A05E89">
              <w:rPr>
                <w:rFonts w:cs="Arial"/>
              </w:rPr>
              <w:t xml:space="preserve">přírodní pro zajištění funkčnosti LBK </w:t>
            </w:r>
            <w:r w:rsidR="00A05E89" w:rsidRPr="00A05E89">
              <w:rPr>
                <w:rFonts w:cs="Arial"/>
              </w:rPr>
              <w:t>3</w:t>
            </w:r>
            <w:r w:rsidRPr="00A05E89">
              <w:rPr>
                <w:rFonts w:cs="Arial"/>
              </w:rPr>
              <w:t>1 (plocha K01)</w:t>
            </w:r>
          </w:p>
        </w:tc>
      </w:tr>
      <w:tr w:rsidR="00C60885" w:rsidRPr="00726232" w:rsidTr="004C50B0">
        <w:trPr>
          <w:cantSplit/>
          <w:jc w:val="right"/>
        </w:trPr>
        <w:tc>
          <w:tcPr>
            <w:tcW w:w="613" w:type="pct"/>
            <w:shd w:val="clear" w:color="auto" w:fill="auto"/>
          </w:tcPr>
          <w:p w:rsidR="00C60885" w:rsidRPr="00726232" w:rsidRDefault="00F636B0" w:rsidP="004C50B0">
            <w:pPr>
              <w:pStyle w:val="dtabulka"/>
              <w:spacing w:before="40" w:after="40"/>
              <w:rPr>
                <w:rFonts w:eastAsia="Arial Unicode MS"/>
              </w:rPr>
            </w:pPr>
            <w:r w:rsidRPr="00726232">
              <w:rPr>
                <w:rFonts w:eastAsia="Arial Unicode MS"/>
              </w:rPr>
              <w:t>VU02</w:t>
            </w:r>
          </w:p>
        </w:tc>
        <w:tc>
          <w:tcPr>
            <w:tcW w:w="4387" w:type="pct"/>
          </w:tcPr>
          <w:p w:rsidR="00C60885" w:rsidRPr="00A05E89" w:rsidRDefault="00C83FA8" w:rsidP="004C50B0">
            <w:pPr>
              <w:pStyle w:val="dtabulka"/>
              <w:spacing w:before="40" w:after="40"/>
              <w:rPr>
                <w:rFonts w:eastAsia="Arial Unicode MS"/>
              </w:rPr>
            </w:pPr>
            <w:r w:rsidRPr="00A05E89">
              <w:rPr>
                <w:rFonts w:cs="Arial"/>
              </w:rPr>
              <w:t>plocha smíšená nezastavěného území -</w:t>
            </w:r>
            <w:r w:rsidR="00CF6346">
              <w:rPr>
                <w:rFonts w:cs="Arial"/>
              </w:rPr>
              <w:t xml:space="preserve"> </w:t>
            </w:r>
            <w:r w:rsidRPr="00A05E89">
              <w:rPr>
                <w:rFonts w:cs="Arial"/>
              </w:rPr>
              <w:t xml:space="preserve">přírodní pro zajištění funkčnosti LBK </w:t>
            </w:r>
            <w:r w:rsidR="00A05E89" w:rsidRPr="00A05E89">
              <w:rPr>
                <w:rFonts w:cs="Arial"/>
              </w:rPr>
              <w:t>3</w:t>
            </w:r>
            <w:r w:rsidRPr="00A05E89">
              <w:rPr>
                <w:rFonts w:cs="Arial"/>
              </w:rPr>
              <w:t>1 (plocha K02)</w:t>
            </w:r>
          </w:p>
        </w:tc>
      </w:tr>
      <w:tr w:rsidR="00C60885" w:rsidRPr="00726232" w:rsidTr="004C50B0">
        <w:trPr>
          <w:cantSplit/>
          <w:jc w:val="right"/>
        </w:trPr>
        <w:tc>
          <w:tcPr>
            <w:tcW w:w="613" w:type="pct"/>
            <w:shd w:val="clear" w:color="auto" w:fill="auto"/>
          </w:tcPr>
          <w:p w:rsidR="00C60885" w:rsidRPr="00726232" w:rsidRDefault="00F636B0" w:rsidP="004C50B0">
            <w:pPr>
              <w:pStyle w:val="dtabulka"/>
              <w:spacing w:before="40" w:after="40"/>
              <w:rPr>
                <w:rFonts w:eastAsia="Arial Unicode MS"/>
              </w:rPr>
            </w:pPr>
            <w:r w:rsidRPr="00726232">
              <w:rPr>
                <w:rFonts w:eastAsia="Arial Unicode MS"/>
              </w:rPr>
              <w:t>VU03</w:t>
            </w:r>
          </w:p>
        </w:tc>
        <w:tc>
          <w:tcPr>
            <w:tcW w:w="4387" w:type="pct"/>
          </w:tcPr>
          <w:p w:rsidR="00C60885" w:rsidRPr="00A05E89" w:rsidRDefault="00C83FA8" w:rsidP="004C50B0">
            <w:pPr>
              <w:pStyle w:val="dtabulka"/>
              <w:spacing w:before="40" w:after="40"/>
              <w:rPr>
                <w:rFonts w:cs="Arial"/>
              </w:rPr>
            </w:pPr>
            <w:r w:rsidRPr="00A05E89">
              <w:rPr>
                <w:rFonts w:cs="Arial"/>
              </w:rPr>
              <w:t>plocha smíšená nezastavěného území -</w:t>
            </w:r>
            <w:r w:rsidR="00CF6346">
              <w:rPr>
                <w:rFonts w:cs="Arial"/>
              </w:rPr>
              <w:t xml:space="preserve"> </w:t>
            </w:r>
            <w:r w:rsidRPr="00A05E89">
              <w:rPr>
                <w:rFonts w:cs="Arial"/>
              </w:rPr>
              <w:t xml:space="preserve">přírodní pro zajištění funkčnosti LBK </w:t>
            </w:r>
            <w:r w:rsidR="00A05E89" w:rsidRPr="00A05E89">
              <w:rPr>
                <w:rFonts w:cs="Arial"/>
              </w:rPr>
              <w:t>3</w:t>
            </w:r>
            <w:r w:rsidRPr="00A05E89">
              <w:rPr>
                <w:rFonts w:cs="Arial"/>
              </w:rPr>
              <w:t>1 (plocha K03)</w:t>
            </w:r>
          </w:p>
        </w:tc>
      </w:tr>
      <w:tr w:rsidR="00C60885" w:rsidRPr="00726232" w:rsidTr="004C50B0">
        <w:trPr>
          <w:cantSplit/>
          <w:jc w:val="right"/>
        </w:trPr>
        <w:tc>
          <w:tcPr>
            <w:tcW w:w="613" w:type="pct"/>
            <w:shd w:val="clear" w:color="auto" w:fill="auto"/>
          </w:tcPr>
          <w:p w:rsidR="00C60885" w:rsidRPr="00726232" w:rsidRDefault="00F636B0" w:rsidP="004C50B0">
            <w:pPr>
              <w:pStyle w:val="dtabulka"/>
              <w:spacing w:before="40" w:after="40"/>
              <w:rPr>
                <w:rFonts w:eastAsia="Arial Unicode MS"/>
              </w:rPr>
            </w:pPr>
            <w:r w:rsidRPr="00726232">
              <w:rPr>
                <w:rFonts w:eastAsia="Arial Unicode MS"/>
              </w:rPr>
              <w:t>VU04</w:t>
            </w:r>
          </w:p>
        </w:tc>
        <w:tc>
          <w:tcPr>
            <w:tcW w:w="4387" w:type="pct"/>
          </w:tcPr>
          <w:p w:rsidR="00C60885" w:rsidRPr="00726232" w:rsidRDefault="00C83FA8" w:rsidP="004C50B0">
            <w:pPr>
              <w:pStyle w:val="dtabulka"/>
              <w:spacing w:before="40" w:after="40"/>
              <w:rPr>
                <w:rFonts w:eastAsia="Arial Unicode MS"/>
                <w:highlight w:val="yellow"/>
              </w:rPr>
            </w:pPr>
            <w:r w:rsidRPr="00726232">
              <w:rPr>
                <w:rFonts w:cs="Arial"/>
              </w:rPr>
              <w:t>plocha smíšená nezastavěného území -</w:t>
            </w:r>
            <w:r w:rsidR="00CF6346">
              <w:rPr>
                <w:rFonts w:cs="Arial"/>
              </w:rPr>
              <w:t xml:space="preserve"> </w:t>
            </w:r>
            <w:r w:rsidRPr="00726232">
              <w:rPr>
                <w:rFonts w:cs="Arial"/>
              </w:rPr>
              <w:t xml:space="preserve">přírodní pro zajištění funkčnosti </w:t>
            </w:r>
            <w:r w:rsidR="00A05E89">
              <w:rPr>
                <w:rFonts w:cs="Arial"/>
              </w:rPr>
              <w:t>NRBK K35 MB</w:t>
            </w:r>
            <w:r w:rsidRPr="00726232">
              <w:rPr>
                <w:rFonts w:cs="Arial"/>
              </w:rPr>
              <w:t xml:space="preserve"> (plocha K04)</w:t>
            </w:r>
          </w:p>
        </w:tc>
      </w:tr>
      <w:tr w:rsidR="00C60885" w:rsidRPr="00726232" w:rsidTr="004C50B0">
        <w:trPr>
          <w:cantSplit/>
          <w:jc w:val="right"/>
        </w:trPr>
        <w:tc>
          <w:tcPr>
            <w:tcW w:w="613" w:type="pct"/>
            <w:shd w:val="clear" w:color="auto" w:fill="auto"/>
          </w:tcPr>
          <w:p w:rsidR="00C60885" w:rsidRPr="00726232" w:rsidRDefault="00F636B0" w:rsidP="004C50B0">
            <w:pPr>
              <w:pStyle w:val="dtabulka"/>
              <w:spacing w:before="40" w:after="40"/>
              <w:rPr>
                <w:rFonts w:eastAsia="Arial Unicode MS"/>
              </w:rPr>
            </w:pPr>
            <w:r w:rsidRPr="00726232">
              <w:rPr>
                <w:rFonts w:eastAsia="Arial Unicode MS"/>
              </w:rPr>
              <w:t>VU05</w:t>
            </w:r>
          </w:p>
        </w:tc>
        <w:tc>
          <w:tcPr>
            <w:tcW w:w="4387" w:type="pct"/>
          </w:tcPr>
          <w:p w:rsidR="00C60885" w:rsidRPr="00726232" w:rsidRDefault="00C83FA8" w:rsidP="004C50B0">
            <w:pPr>
              <w:pStyle w:val="dtabulka"/>
              <w:spacing w:before="40" w:after="40"/>
              <w:rPr>
                <w:rFonts w:eastAsia="Arial Unicode MS"/>
                <w:highlight w:val="yellow"/>
              </w:rPr>
            </w:pPr>
            <w:r w:rsidRPr="00726232">
              <w:rPr>
                <w:rFonts w:cs="Arial"/>
              </w:rPr>
              <w:t>plocha smíšená nezastavěného území -</w:t>
            </w:r>
            <w:r w:rsidR="00CF6346">
              <w:rPr>
                <w:rFonts w:cs="Arial"/>
              </w:rPr>
              <w:t xml:space="preserve"> </w:t>
            </w:r>
            <w:r w:rsidRPr="00726232">
              <w:rPr>
                <w:rFonts w:cs="Arial"/>
              </w:rPr>
              <w:t xml:space="preserve">přírodní pro zajištění funkčnosti </w:t>
            </w:r>
            <w:r w:rsidR="00A05E89">
              <w:rPr>
                <w:rFonts w:cs="Arial"/>
              </w:rPr>
              <w:t>NRBK K35 MB</w:t>
            </w:r>
            <w:r w:rsidRPr="00726232">
              <w:rPr>
                <w:rFonts w:cs="Arial"/>
              </w:rPr>
              <w:t xml:space="preserve"> (plocha K05)</w:t>
            </w:r>
          </w:p>
        </w:tc>
      </w:tr>
      <w:tr w:rsidR="00C60885" w:rsidRPr="00726232" w:rsidTr="004C50B0">
        <w:trPr>
          <w:cantSplit/>
          <w:jc w:val="right"/>
        </w:trPr>
        <w:tc>
          <w:tcPr>
            <w:tcW w:w="613" w:type="pct"/>
            <w:shd w:val="clear" w:color="auto" w:fill="auto"/>
          </w:tcPr>
          <w:p w:rsidR="00C60885" w:rsidRPr="00726232" w:rsidRDefault="00F636B0" w:rsidP="004C50B0">
            <w:pPr>
              <w:pStyle w:val="dtabulka"/>
              <w:spacing w:before="40" w:after="40"/>
              <w:rPr>
                <w:rFonts w:eastAsia="Arial Unicode MS"/>
              </w:rPr>
            </w:pPr>
            <w:r w:rsidRPr="00726232">
              <w:rPr>
                <w:rFonts w:eastAsia="Arial Unicode MS"/>
              </w:rPr>
              <w:t>VU06</w:t>
            </w:r>
          </w:p>
        </w:tc>
        <w:tc>
          <w:tcPr>
            <w:tcW w:w="4387" w:type="pct"/>
          </w:tcPr>
          <w:p w:rsidR="00C60885" w:rsidRPr="00726232" w:rsidRDefault="00C83FA8" w:rsidP="004C50B0">
            <w:pPr>
              <w:pStyle w:val="dtabulka"/>
              <w:spacing w:before="40" w:after="40"/>
              <w:rPr>
                <w:rFonts w:eastAsia="Arial Unicode MS"/>
                <w:highlight w:val="yellow"/>
              </w:rPr>
            </w:pPr>
            <w:r w:rsidRPr="00726232">
              <w:rPr>
                <w:rFonts w:cs="Arial"/>
              </w:rPr>
              <w:t>plocha smíšená nezastavěného území -</w:t>
            </w:r>
            <w:r w:rsidR="00CF6346">
              <w:rPr>
                <w:rFonts w:cs="Arial"/>
              </w:rPr>
              <w:t xml:space="preserve"> </w:t>
            </w:r>
            <w:r w:rsidRPr="00726232">
              <w:rPr>
                <w:rFonts w:cs="Arial"/>
              </w:rPr>
              <w:t xml:space="preserve">přírodní pro zajištění funkčnosti </w:t>
            </w:r>
            <w:r w:rsidR="004C50B0">
              <w:rPr>
                <w:rFonts w:cs="Arial"/>
              </w:rPr>
              <w:t>LBK 25</w:t>
            </w:r>
            <w:r w:rsidRPr="00726232">
              <w:rPr>
                <w:rFonts w:cs="Arial"/>
              </w:rPr>
              <w:t xml:space="preserve"> (plocha K06)</w:t>
            </w:r>
          </w:p>
        </w:tc>
      </w:tr>
      <w:tr w:rsidR="00A05E89" w:rsidRPr="00BA49C2" w:rsidTr="004C50B0">
        <w:trPr>
          <w:cantSplit/>
          <w:jc w:val="right"/>
        </w:trPr>
        <w:tc>
          <w:tcPr>
            <w:tcW w:w="613" w:type="pct"/>
            <w:shd w:val="clear" w:color="auto" w:fill="auto"/>
          </w:tcPr>
          <w:p w:rsidR="00A05E89" w:rsidRPr="00726232" w:rsidRDefault="00A05E89" w:rsidP="004C50B0">
            <w:pPr>
              <w:pStyle w:val="dtabulka"/>
              <w:spacing w:before="40" w:after="40"/>
              <w:rPr>
                <w:rFonts w:eastAsia="Arial Unicode MS"/>
              </w:rPr>
            </w:pPr>
            <w:r>
              <w:rPr>
                <w:rFonts w:eastAsia="Arial Unicode MS"/>
              </w:rPr>
              <w:t>VU07</w:t>
            </w:r>
          </w:p>
        </w:tc>
        <w:tc>
          <w:tcPr>
            <w:tcW w:w="4387" w:type="pct"/>
          </w:tcPr>
          <w:p w:rsidR="00A05E89" w:rsidRPr="00BA49C2" w:rsidRDefault="00A05E89" w:rsidP="004C50B0">
            <w:pPr>
              <w:pStyle w:val="dtabulka"/>
              <w:spacing w:before="40" w:after="40"/>
              <w:rPr>
                <w:rFonts w:eastAsia="Arial Unicode MS"/>
              </w:rPr>
            </w:pPr>
            <w:r w:rsidRPr="00BA49C2">
              <w:rPr>
                <w:rFonts w:eastAsia="Arial Unicode MS"/>
              </w:rPr>
              <w:t>plocha smíšená nezastavěného území -</w:t>
            </w:r>
            <w:r w:rsidR="00CF6346">
              <w:rPr>
                <w:rFonts w:eastAsia="Arial Unicode MS"/>
              </w:rPr>
              <w:t xml:space="preserve"> </w:t>
            </w:r>
            <w:r w:rsidRPr="00BA49C2">
              <w:rPr>
                <w:rFonts w:eastAsia="Arial Unicode MS"/>
              </w:rPr>
              <w:t xml:space="preserve">přírodní pro zajištění funkčnosti </w:t>
            </w:r>
            <w:r w:rsidR="004C50B0" w:rsidRPr="00BA49C2">
              <w:rPr>
                <w:rFonts w:eastAsia="Arial Unicode MS"/>
              </w:rPr>
              <w:t>LBK 25</w:t>
            </w:r>
            <w:r w:rsidRPr="00BA49C2">
              <w:rPr>
                <w:rFonts w:eastAsia="Arial Unicode MS"/>
              </w:rPr>
              <w:t xml:space="preserve"> (plocha K07)</w:t>
            </w:r>
          </w:p>
        </w:tc>
      </w:tr>
      <w:tr w:rsidR="00A05E89" w:rsidRPr="00726232" w:rsidTr="004C50B0">
        <w:trPr>
          <w:cantSplit/>
          <w:jc w:val="right"/>
        </w:trPr>
        <w:tc>
          <w:tcPr>
            <w:tcW w:w="613" w:type="pct"/>
            <w:shd w:val="clear" w:color="auto" w:fill="auto"/>
          </w:tcPr>
          <w:p w:rsidR="00A05E89" w:rsidRDefault="00A05E89" w:rsidP="004C50B0">
            <w:pPr>
              <w:pStyle w:val="dtabulka"/>
              <w:spacing w:before="40" w:after="40"/>
              <w:rPr>
                <w:rFonts w:eastAsia="Arial Unicode MS"/>
              </w:rPr>
            </w:pPr>
            <w:r>
              <w:rPr>
                <w:rFonts w:eastAsia="Arial Unicode MS"/>
              </w:rPr>
              <w:t>VU08</w:t>
            </w:r>
          </w:p>
        </w:tc>
        <w:tc>
          <w:tcPr>
            <w:tcW w:w="4387" w:type="pct"/>
          </w:tcPr>
          <w:p w:rsidR="00A05E89" w:rsidRPr="00726232" w:rsidRDefault="00A05E89" w:rsidP="004C50B0">
            <w:pPr>
              <w:pStyle w:val="dtabulka"/>
              <w:spacing w:before="40" w:after="40"/>
              <w:rPr>
                <w:rFonts w:cs="Arial"/>
              </w:rPr>
            </w:pPr>
            <w:r w:rsidRPr="00726232">
              <w:rPr>
                <w:rFonts w:cs="Arial"/>
              </w:rPr>
              <w:t>plocha smíšená nezastavěného území -</w:t>
            </w:r>
            <w:r w:rsidR="00CF6346">
              <w:rPr>
                <w:rFonts w:cs="Arial"/>
              </w:rPr>
              <w:t xml:space="preserve"> </w:t>
            </w:r>
            <w:r w:rsidRPr="00726232">
              <w:rPr>
                <w:rFonts w:cs="Arial"/>
              </w:rPr>
              <w:t xml:space="preserve">přírodní pro zajištění funkčnosti </w:t>
            </w:r>
            <w:r>
              <w:rPr>
                <w:rFonts w:cs="Arial"/>
              </w:rPr>
              <w:t>LBK</w:t>
            </w:r>
            <w:r w:rsidR="004C50B0">
              <w:rPr>
                <w:rFonts w:cs="Arial"/>
              </w:rPr>
              <w:t xml:space="preserve"> </w:t>
            </w:r>
            <w:r>
              <w:rPr>
                <w:rFonts w:cs="Arial"/>
              </w:rPr>
              <w:t>23 (plocha K08</w:t>
            </w:r>
            <w:r w:rsidRPr="00726232">
              <w:rPr>
                <w:rFonts w:cs="Arial"/>
              </w:rPr>
              <w:t>)</w:t>
            </w:r>
          </w:p>
        </w:tc>
      </w:tr>
      <w:tr w:rsidR="00A05E89" w:rsidRPr="00726232" w:rsidTr="004C50B0">
        <w:trPr>
          <w:cantSplit/>
          <w:jc w:val="right"/>
        </w:trPr>
        <w:tc>
          <w:tcPr>
            <w:tcW w:w="613" w:type="pct"/>
            <w:shd w:val="clear" w:color="auto" w:fill="auto"/>
          </w:tcPr>
          <w:p w:rsidR="00A05E89" w:rsidRDefault="00A05E89" w:rsidP="004C50B0">
            <w:pPr>
              <w:pStyle w:val="dtabulka"/>
              <w:spacing w:before="40" w:after="40"/>
              <w:rPr>
                <w:rFonts w:eastAsia="Arial Unicode MS"/>
              </w:rPr>
            </w:pPr>
            <w:r>
              <w:rPr>
                <w:rFonts w:eastAsia="Arial Unicode MS"/>
              </w:rPr>
              <w:t>VU09</w:t>
            </w:r>
          </w:p>
        </w:tc>
        <w:tc>
          <w:tcPr>
            <w:tcW w:w="4387" w:type="pct"/>
          </w:tcPr>
          <w:p w:rsidR="00A05E89" w:rsidRPr="00726232" w:rsidRDefault="00A05E89" w:rsidP="004C50B0">
            <w:pPr>
              <w:pStyle w:val="dtabulka"/>
              <w:spacing w:before="40" w:after="40"/>
              <w:rPr>
                <w:rFonts w:cs="Arial"/>
              </w:rPr>
            </w:pPr>
            <w:r w:rsidRPr="00726232">
              <w:rPr>
                <w:rFonts w:cs="Arial"/>
              </w:rPr>
              <w:t>plocha smíšená nezastavěného území -</w:t>
            </w:r>
            <w:r w:rsidR="00CF6346">
              <w:rPr>
                <w:rFonts w:cs="Arial"/>
              </w:rPr>
              <w:t xml:space="preserve"> </w:t>
            </w:r>
            <w:r w:rsidRPr="00726232">
              <w:rPr>
                <w:rFonts w:cs="Arial"/>
              </w:rPr>
              <w:t xml:space="preserve">přírodní pro zajištění funkčnosti </w:t>
            </w:r>
            <w:r>
              <w:rPr>
                <w:rFonts w:cs="Arial"/>
              </w:rPr>
              <w:t>LBC</w:t>
            </w:r>
            <w:r w:rsidR="004C50B0">
              <w:rPr>
                <w:rFonts w:cs="Arial"/>
              </w:rPr>
              <w:t xml:space="preserve"> </w:t>
            </w:r>
            <w:r>
              <w:rPr>
                <w:rFonts w:cs="Arial"/>
              </w:rPr>
              <w:t>22 (plocha K09</w:t>
            </w:r>
            <w:r w:rsidRPr="00726232">
              <w:rPr>
                <w:rFonts w:cs="Arial"/>
              </w:rPr>
              <w:t>)</w:t>
            </w:r>
          </w:p>
        </w:tc>
      </w:tr>
      <w:tr w:rsidR="00A05E89" w:rsidRPr="00726232" w:rsidTr="004C50B0">
        <w:trPr>
          <w:cantSplit/>
          <w:jc w:val="right"/>
        </w:trPr>
        <w:tc>
          <w:tcPr>
            <w:tcW w:w="613" w:type="pct"/>
            <w:shd w:val="clear" w:color="auto" w:fill="auto"/>
          </w:tcPr>
          <w:p w:rsidR="00A05E89" w:rsidRDefault="00A05E89" w:rsidP="004C50B0">
            <w:pPr>
              <w:pStyle w:val="dtabulka"/>
              <w:spacing w:before="40" w:after="40"/>
              <w:rPr>
                <w:rFonts w:eastAsia="Arial Unicode MS"/>
              </w:rPr>
            </w:pPr>
            <w:r>
              <w:rPr>
                <w:rFonts w:eastAsia="Arial Unicode MS"/>
              </w:rPr>
              <w:lastRenderedPageBreak/>
              <w:t>VU10</w:t>
            </w:r>
          </w:p>
        </w:tc>
        <w:tc>
          <w:tcPr>
            <w:tcW w:w="4387" w:type="pct"/>
          </w:tcPr>
          <w:p w:rsidR="00A05E89" w:rsidRPr="00726232" w:rsidRDefault="00A05E89" w:rsidP="004C50B0">
            <w:pPr>
              <w:pStyle w:val="dtabulka"/>
              <w:spacing w:before="40" w:after="40"/>
              <w:rPr>
                <w:rFonts w:cs="Arial"/>
              </w:rPr>
            </w:pPr>
            <w:r w:rsidRPr="00726232">
              <w:rPr>
                <w:rFonts w:cs="Arial"/>
              </w:rPr>
              <w:t>plocha smíšená nezastavěného území -</w:t>
            </w:r>
            <w:r w:rsidR="00CF6346">
              <w:rPr>
                <w:rFonts w:cs="Arial"/>
              </w:rPr>
              <w:t xml:space="preserve"> </w:t>
            </w:r>
            <w:r w:rsidRPr="00726232">
              <w:rPr>
                <w:rFonts w:cs="Arial"/>
              </w:rPr>
              <w:t xml:space="preserve">přírodní pro zajištění funkčnosti </w:t>
            </w:r>
            <w:r w:rsidR="00DE2A8D" w:rsidRPr="00DE2A8D">
              <w:rPr>
                <w:rFonts w:cs="Arial"/>
              </w:rPr>
              <w:t>LBK 21</w:t>
            </w:r>
            <w:r>
              <w:rPr>
                <w:rFonts w:cs="Arial"/>
              </w:rPr>
              <w:t xml:space="preserve"> (plocha K10</w:t>
            </w:r>
            <w:r w:rsidRPr="00726232">
              <w:rPr>
                <w:rFonts w:cs="Arial"/>
              </w:rPr>
              <w:t>)</w:t>
            </w:r>
          </w:p>
        </w:tc>
      </w:tr>
      <w:tr w:rsidR="00A05E89" w:rsidRPr="00726232" w:rsidTr="004C50B0">
        <w:trPr>
          <w:cantSplit/>
          <w:jc w:val="right"/>
        </w:trPr>
        <w:tc>
          <w:tcPr>
            <w:tcW w:w="613" w:type="pct"/>
            <w:shd w:val="clear" w:color="auto" w:fill="auto"/>
          </w:tcPr>
          <w:p w:rsidR="00A05E89" w:rsidRDefault="00A05E89" w:rsidP="004C50B0">
            <w:pPr>
              <w:pStyle w:val="dtabulka"/>
              <w:spacing w:before="40" w:after="40"/>
              <w:rPr>
                <w:rFonts w:eastAsia="Arial Unicode MS"/>
              </w:rPr>
            </w:pPr>
            <w:r>
              <w:rPr>
                <w:rFonts w:eastAsia="Arial Unicode MS"/>
              </w:rPr>
              <w:t>VU11</w:t>
            </w:r>
          </w:p>
        </w:tc>
        <w:tc>
          <w:tcPr>
            <w:tcW w:w="4387" w:type="pct"/>
          </w:tcPr>
          <w:p w:rsidR="00A05E89" w:rsidRPr="00726232" w:rsidRDefault="00A05E89" w:rsidP="004C50B0">
            <w:pPr>
              <w:pStyle w:val="dtabulka"/>
              <w:spacing w:before="40" w:after="40"/>
              <w:rPr>
                <w:rFonts w:cs="Arial"/>
              </w:rPr>
            </w:pPr>
            <w:r w:rsidRPr="00726232">
              <w:rPr>
                <w:rFonts w:cs="Arial"/>
              </w:rPr>
              <w:t>plocha smíšená nezastavěného území -</w:t>
            </w:r>
            <w:r w:rsidR="00CF6346">
              <w:rPr>
                <w:rFonts w:cs="Arial"/>
              </w:rPr>
              <w:t xml:space="preserve"> </w:t>
            </w:r>
            <w:r w:rsidRPr="00726232">
              <w:rPr>
                <w:rFonts w:cs="Arial"/>
              </w:rPr>
              <w:t xml:space="preserve">přírodní pro zajištění funkčnosti </w:t>
            </w:r>
            <w:r w:rsidR="004C50B0">
              <w:rPr>
                <w:rFonts w:cs="Arial"/>
              </w:rPr>
              <w:t>LBK 44</w:t>
            </w:r>
            <w:r>
              <w:rPr>
                <w:rFonts w:cs="Arial"/>
              </w:rPr>
              <w:t xml:space="preserve"> (plocha K11</w:t>
            </w:r>
            <w:r w:rsidRPr="00726232">
              <w:rPr>
                <w:rFonts w:cs="Arial"/>
              </w:rPr>
              <w:t>)</w:t>
            </w:r>
          </w:p>
        </w:tc>
      </w:tr>
      <w:tr w:rsidR="00A05E89" w:rsidRPr="00726232" w:rsidTr="004C50B0">
        <w:trPr>
          <w:cantSplit/>
          <w:jc w:val="right"/>
        </w:trPr>
        <w:tc>
          <w:tcPr>
            <w:tcW w:w="613" w:type="pct"/>
            <w:shd w:val="clear" w:color="auto" w:fill="auto"/>
          </w:tcPr>
          <w:p w:rsidR="00A05E89" w:rsidRDefault="00A05E89" w:rsidP="004C50B0">
            <w:pPr>
              <w:pStyle w:val="dtabulka"/>
              <w:spacing w:before="40" w:after="40"/>
              <w:rPr>
                <w:rFonts w:eastAsia="Arial Unicode MS"/>
              </w:rPr>
            </w:pPr>
            <w:r>
              <w:rPr>
                <w:rFonts w:eastAsia="Arial Unicode MS"/>
              </w:rPr>
              <w:t>VU12</w:t>
            </w:r>
          </w:p>
        </w:tc>
        <w:tc>
          <w:tcPr>
            <w:tcW w:w="4387" w:type="pct"/>
          </w:tcPr>
          <w:p w:rsidR="00A05E89" w:rsidRPr="00726232" w:rsidRDefault="00A05E89" w:rsidP="004C50B0">
            <w:pPr>
              <w:pStyle w:val="dtabulka"/>
              <w:spacing w:before="40" w:after="40"/>
              <w:rPr>
                <w:rFonts w:cs="Arial"/>
              </w:rPr>
            </w:pPr>
            <w:r w:rsidRPr="00726232">
              <w:rPr>
                <w:rFonts w:cs="Arial"/>
              </w:rPr>
              <w:t>plocha smíšená nezastavěného území -</w:t>
            </w:r>
            <w:r w:rsidR="00CF6346">
              <w:rPr>
                <w:rFonts w:cs="Arial"/>
              </w:rPr>
              <w:t xml:space="preserve"> </w:t>
            </w:r>
            <w:r w:rsidRPr="00726232">
              <w:rPr>
                <w:rFonts w:cs="Arial"/>
              </w:rPr>
              <w:t xml:space="preserve">přírodní pro zajištění funkčnosti </w:t>
            </w:r>
            <w:r w:rsidR="004C50B0">
              <w:rPr>
                <w:rFonts w:cs="Arial"/>
              </w:rPr>
              <w:t>LBK 44</w:t>
            </w:r>
            <w:r>
              <w:rPr>
                <w:rFonts w:cs="Arial"/>
              </w:rPr>
              <w:t xml:space="preserve"> (plocha K12</w:t>
            </w:r>
            <w:r w:rsidRPr="00726232">
              <w:rPr>
                <w:rFonts w:cs="Arial"/>
              </w:rPr>
              <w:t>)</w:t>
            </w:r>
          </w:p>
        </w:tc>
      </w:tr>
      <w:tr w:rsidR="00A05E89" w:rsidRPr="00726232" w:rsidTr="004C50B0">
        <w:trPr>
          <w:cantSplit/>
          <w:jc w:val="right"/>
        </w:trPr>
        <w:tc>
          <w:tcPr>
            <w:tcW w:w="613" w:type="pct"/>
            <w:shd w:val="clear" w:color="auto" w:fill="auto"/>
          </w:tcPr>
          <w:p w:rsidR="00A05E89" w:rsidRDefault="00A05E89" w:rsidP="004C50B0">
            <w:pPr>
              <w:pStyle w:val="dtabulka"/>
              <w:spacing w:before="40" w:after="40"/>
              <w:rPr>
                <w:rFonts w:eastAsia="Arial Unicode MS"/>
              </w:rPr>
            </w:pPr>
            <w:r>
              <w:rPr>
                <w:rFonts w:eastAsia="Arial Unicode MS"/>
              </w:rPr>
              <w:t>VU13</w:t>
            </w:r>
          </w:p>
        </w:tc>
        <w:tc>
          <w:tcPr>
            <w:tcW w:w="4387" w:type="pct"/>
          </w:tcPr>
          <w:p w:rsidR="00A05E89" w:rsidRPr="00726232" w:rsidRDefault="00A05E89" w:rsidP="004C50B0">
            <w:pPr>
              <w:pStyle w:val="dtabulka"/>
              <w:spacing w:before="40" w:after="40"/>
              <w:rPr>
                <w:rFonts w:cs="Arial"/>
              </w:rPr>
            </w:pPr>
            <w:r w:rsidRPr="00726232">
              <w:rPr>
                <w:rFonts w:cs="Arial"/>
              </w:rPr>
              <w:t>plocha smíšená nezastavěného území -</w:t>
            </w:r>
            <w:r w:rsidR="00CF6346">
              <w:rPr>
                <w:rFonts w:cs="Arial"/>
              </w:rPr>
              <w:t xml:space="preserve"> </w:t>
            </w:r>
            <w:r w:rsidRPr="00726232">
              <w:rPr>
                <w:rFonts w:cs="Arial"/>
              </w:rPr>
              <w:t xml:space="preserve">přírodní pro zajištění funkčnosti </w:t>
            </w:r>
            <w:r>
              <w:rPr>
                <w:rFonts w:cs="Arial"/>
              </w:rPr>
              <w:t>NRBK K35 M</w:t>
            </w:r>
            <w:r w:rsidRPr="004C50B0">
              <w:rPr>
                <w:rFonts w:cs="Arial"/>
              </w:rPr>
              <w:t>B (plocha K13)</w:t>
            </w:r>
          </w:p>
        </w:tc>
      </w:tr>
      <w:tr w:rsidR="00D3308F" w:rsidRPr="00726232" w:rsidTr="004C50B0">
        <w:trPr>
          <w:cantSplit/>
          <w:jc w:val="right"/>
        </w:trPr>
        <w:tc>
          <w:tcPr>
            <w:tcW w:w="613" w:type="pct"/>
            <w:shd w:val="clear" w:color="auto" w:fill="auto"/>
          </w:tcPr>
          <w:p w:rsidR="00D3308F" w:rsidRDefault="00D3308F" w:rsidP="004C50B0">
            <w:pPr>
              <w:pStyle w:val="dtabulka"/>
              <w:spacing w:before="40" w:after="40"/>
              <w:rPr>
                <w:rFonts w:eastAsia="Arial Unicode MS"/>
              </w:rPr>
            </w:pPr>
            <w:r w:rsidRPr="00764C08">
              <w:rPr>
                <w:rFonts w:eastAsia="Arial Unicode MS"/>
              </w:rPr>
              <w:t>VU14</w:t>
            </w:r>
          </w:p>
        </w:tc>
        <w:tc>
          <w:tcPr>
            <w:tcW w:w="4387" w:type="pct"/>
          </w:tcPr>
          <w:p w:rsidR="00D3308F" w:rsidRPr="00764C08" w:rsidRDefault="00D3308F" w:rsidP="004C50B0">
            <w:pPr>
              <w:pStyle w:val="dtabulka"/>
              <w:spacing w:before="40" w:after="40"/>
              <w:rPr>
                <w:rFonts w:eastAsia="Arial Unicode MS"/>
              </w:rPr>
            </w:pPr>
            <w:r w:rsidRPr="00764C08">
              <w:rPr>
                <w:rFonts w:eastAsia="Arial Unicode MS"/>
              </w:rPr>
              <w:t>plocha smíšená nezastavěného území -</w:t>
            </w:r>
            <w:r w:rsidR="00CF6346">
              <w:rPr>
                <w:rFonts w:eastAsia="Arial Unicode MS"/>
              </w:rPr>
              <w:t xml:space="preserve"> </w:t>
            </w:r>
            <w:r w:rsidRPr="00764C08">
              <w:rPr>
                <w:rFonts w:eastAsia="Arial Unicode MS"/>
              </w:rPr>
              <w:t>přírodní pro zajištění funkčnosti LBK 3 (plocha K14)</w:t>
            </w:r>
          </w:p>
        </w:tc>
      </w:tr>
    </w:tbl>
    <w:p w:rsidR="004D562E" w:rsidRPr="00726232" w:rsidRDefault="002574CC" w:rsidP="00C60885">
      <w:pPr>
        <w:spacing w:before="240" w:after="120" w:line="240" w:lineRule="auto"/>
        <w:ind w:left="720" w:hanging="720"/>
        <w:rPr>
          <w:rFonts w:ascii="Arial Narrow" w:hAnsi="Arial Narrow" w:cs="Arial"/>
        </w:rPr>
      </w:pPr>
      <w:r>
        <w:rPr>
          <w:rFonts w:ascii="Arial Narrow" w:hAnsi="Arial Narrow" w:cs="Arial"/>
        </w:rPr>
        <w:t>(</w:t>
      </w:r>
      <w:r w:rsidR="005F429A">
        <w:rPr>
          <w:rFonts w:ascii="Arial Narrow" w:hAnsi="Arial Narrow" w:cs="Arial"/>
        </w:rPr>
        <w:t>G06</w:t>
      </w:r>
      <w:r w:rsidR="00C60885" w:rsidRPr="00726232">
        <w:rPr>
          <w:rFonts w:ascii="Arial Narrow" w:hAnsi="Arial Narrow" w:cs="Arial"/>
        </w:rPr>
        <w:t xml:space="preserve">) </w:t>
      </w:r>
      <w:r w:rsidR="00C60885" w:rsidRPr="00726232">
        <w:rPr>
          <w:rFonts w:ascii="Arial Narrow" w:hAnsi="Arial Narrow" w:cs="Arial"/>
        </w:rPr>
        <w:tab/>
        <w:t xml:space="preserve">Veřejně prospěšné stavby, veřejně prospěšná opatření a plochy pro asanaci, pro která lze práva k pozemkům a stavbám vyvlastnit, jsou graficky vymezeny ve výkrese </w:t>
      </w:r>
      <w:r w:rsidR="00C60885" w:rsidRPr="00726232">
        <w:rPr>
          <w:rFonts w:ascii="Arial Narrow" w:hAnsi="Arial Narrow" w:cs="Arial"/>
          <w:i/>
        </w:rPr>
        <w:t>I.3 Výkres veřejně prospěšných staveb, opatření a asanací</w:t>
      </w:r>
      <w:r w:rsidR="00C60885" w:rsidRPr="00726232">
        <w:rPr>
          <w:rFonts w:ascii="Arial Narrow" w:hAnsi="Arial Narrow" w:cs="Arial"/>
        </w:rPr>
        <w:t>.</w:t>
      </w:r>
    </w:p>
    <w:p w:rsidR="009F119F" w:rsidRPr="00726232" w:rsidRDefault="009F119F" w:rsidP="004D562E">
      <w:pPr>
        <w:spacing w:before="240" w:after="120" w:line="240" w:lineRule="auto"/>
        <w:rPr>
          <w:rFonts w:ascii="Arial Narrow" w:hAnsi="Arial Narrow" w:cs="Arial"/>
        </w:rPr>
      </w:pPr>
      <w:r w:rsidRPr="00726232">
        <w:rPr>
          <w:rFonts w:ascii="Arial Narrow" w:hAnsi="Arial Narrow" w:cs="Arial"/>
        </w:rPr>
        <w:br w:type="page"/>
      </w:r>
    </w:p>
    <w:p w:rsidR="007316DF" w:rsidRPr="00726232" w:rsidRDefault="00326855" w:rsidP="00E05E35">
      <w:pPr>
        <w:pStyle w:val="Nadpis1"/>
        <w:rPr>
          <w:lang w:val="cs-CZ"/>
        </w:rPr>
      </w:pPr>
      <w:bookmarkStart w:id="112" w:name="_Toc508179921"/>
      <w:r w:rsidRPr="00726232">
        <w:rPr>
          <w:lang w:val="cs-CZ"/>
        </w:rPr>
        <w:lastRenderedPageBreak/>
        <w:t>H</w:t>
      </w:r>
      <w:r w:rsidR="00D63F01" w:rsidRPr="00726232">
        <w:rPr>
          <w:lang w:val="cs-CZ"/>
        </w:rPr>
        <w:t>.</w:t>
      </w:r>
      <w:r w:rsidR="00D63F01" w:rsidRPr="00726232">
        <w:rPr>
          <w:lang w:val="cs-CZ"/>
        </w:rPr>
        <w:tab/>
      </w:r>
      <w:r w:rsidR="00FF1639" w:rsidRPr="00726232">
        <w:rPr>
          <w:lang w:val="cs-CZ"/>
        </w:rPr>
        <w:t xml:space="preserve">VYMEZENÍ </w:t>
      </w:r>
      <w:r w:rsidR="007316DF" w:rsidRPr="00726232">
        <w:rPr>
          <w:lang w:val="cs-CZ"/>
        </w:rPr>
        <w:t>VEŘE</w:t>
      </w:r>
      <w:r w:rsidR="00FF1639" w:rsidRPr="00726232">
        <w:rPr>
          <w:lang w:val="cs-CZ"/>
        </w:rPr>
        <w:t xml:space="preserve">JNĚ PROSPĚŠNÝCH STAVEB A VEŘEJNÝCH PROSTRANSTVÍ, </w:t>
      </w:r>
      <w:r w:rsidR="007316DF" w:rsidRPr="00726232">
        <w:rPr>
          <w:lang w:val="cs-CZ"/>
        </w:rPr>
        <w:t>PRO KTERÉ LZE UPLATNIT PŘEDKUPNÍ PRÁVO</w:t>
      </w:r>
      <w:r w:rsidR="00FF1639" w:rsidRPr="00726232">
        <w:rPr>
          <w:lang w:val="cs-CZ"/>
        </w:rPr>
        <w:t>, S</w:t>
      </w:r>
      <w:r w:rsidR="0049304A" w:rsidRPr="00726232">
        <w:rPr>
          <w:lang w:val="cs-CZ"/>
        </w:rPr>
        <w:t> </w:t>
      </w:r>
      <w:r w:rsidR="00FF1639" w:rsidRPr="00726232">
        <w:rPr>
          <w:lang w:val="cs-CZ"/>
        </w:rPr>
        <w:t>UVEDENÍM</w:t>
      </w:r>
      <w:r w:rsidR="0049304A" w:rsidRPr="00726232">
        <w:rPr>
          <w:lang w:val="cs-CZ"/>
        </w:rPr>
        <w:t>,</w:t>
      </w:r>
      <w:r w:rsidR="00FF1639" w:rsidRPr="00726232">
        <w:rPr>
          <w:lang w:val="cs-CZ"/>
        </w:rPr>
        <w:t xml:space="preserve"> V ČÍ PROSPĚCH JE PŘEDKUPNÍ PRÁVO ZŘIZOVÁNO, PARCELNÍCH ČÍSEL POZEMKŮ, NÁZVU KATASTRÁLNÍHO ÚZEMÍ</w:t>
      </w:r>
      <w:r w:rsidR="009D2D5E" w:rsidRPr="00726232">
        <w:rPr>
          <w:lang w:val="cs-CZ"/>
        </w:rPr>
        <w:t xml:space="preserve"> a případně dalších údajů podle § 5 odst. 1 katastrálního zákona</w:t>
      </w:r>
      <w:bookmarkEnd w:id="112"/>
    </w:p>
    <w:p w:rsidR="00764C08" w:rsidRPr="00726232" w:rsidRDefault="009D2D5E" w:rsidP="00764C08">
      <w:pPr>
        <w:spacing w:before="240" w:after="120" w:line="240" w:lineRule="auto"/>
        <w:ind w:left="720" w:hanging="720"/>
        <w:rPr>
          <w:rFonts w:ascii="Arial Narrow" w:hAnsi="Arial Narrow" w:cs="Arial"/>
        </w:rPr>
      </w:pPr>
      <w:r w:rsidRPr="00726232">
        <w:rPr>
          <w:rFonts w:ascii="Arial Narrow" w:hAnsi="Arial Narrow" w:cs="Arial"/>
        </w:rPr>
        <w:t>(H01)</w:t>
      </w:r>
      <w:r w:rsidRPr="00726232">
        <w:rPr>
          <w:rFonts w:ascii="Arial Narrow" w:hAnsi="Arial Narrow" w:cs="Arial"/>
        </w:rPr>
        <w:tab/>
      </w:r>
      <w:r w:rsidR="00764C08" w:rsidRPr="00726232">
        <w:rPr>
          <w:rFonts w:ascii="Arial Narrow" w:hAnsi="Arial Narrow" w:cs="Arial"/>
        </w:rPr>
        <w:t>Pro zajištění realizace navrhovaných stav</w:t>
      </w:r>
      <w:r w:rsidR="00764C08">
        <w:rPr>
          <w:rFonts w:ascii="Arial Narrow" w:hAnsi="Arial Narrow" w:cs="Arial"/>
        </w:rPr>
        <w:t>eb technické infrastruktury je</w:t>
      </w:r>
      <w:r w:rsidR="00764C08" w:rsidRPr="00726232">
        <w:rPr>
          <w:rFonts w:ascii="Arial Narrow" w:hAnsi="Arial Narrow" w:cs="Arial"/>
        </w:rPr>
        <w:t xml:space="preserve"> vymezen</w:t>
      </w:r>
      <w:r w:rsidR="00764C08">
        <w:rPr>
          <w:rFonts w:ascii="Arial Narrow" w:hAnsi="Arial Narrow" w:cs="Arial"/>
        </w:rPr>
        <w:t>a následující veřejně prospěšná stavba, pro kterou</w:t>
      </w:r>
      <w:r w:rsidR="00764C08" w:rsidRPr="00726232">
        <w:rPr>
          <w:rFonts w:ascii="Arial Narrow" w:hAnsi="Arial Narrow" w:cs="Arial"/>
        </w:rPr>
        <w:t xml:space="preserve"> lze k</w:t>
      </w:r>
      <w:r w:rsidR="00764C08">
        <w:rPr>
          <w:rFonts w:ascii="Arial Narrow" w:hAnsi="Arial Narrow" w:cs="Arial"/>
        </w:rPr>
        <w:t xml:space="preserve"> dotčeným </w:t>
      </w:r>
      <w:r w:rsidR="00764C08" w:rsidRPr="00726232">
        <w:rPr>
          <w:rFonts w:ascii="Arial Narrow" w:hAnsi="Arial Narrow" w:cs="Arial"/>
        </w:rPr>
        <w:t xml:space="preserve">pozemkům a stavbám </w:t>
      </w:r>
      <w:r w:rsidR="00764C08">
        <w:rPr>
          <w:rFonts w:ascii="Arial Narrow" w:hAnsi="Arial Narrow" w:cs="Arial"/>
        </w:rPr>
        <w:t>uplatnit předkupní právo</w:t>
      </w:r>
      <w:r w:rsidR="00764C08" w:rsidRPr="00726232">
        <w:rPr>
          <w:rFonts w:ascii="Arial Narrow" w:hAnsi="Arial Narrow" w:cs="Arial"/>
        </w:rPr>
        <w:t xml:space="preserve">: 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5"/>
        <w:gridCol w:w="2977"/>
        <w:gridCol w:w="3401"/>
        <w:gridCol w:w="1560"/>
      </w:tblGrid>
      <w:tr w:rsidR="00764C08" w:rsidRPr="00726232" w:rsidTr="00455499">
        <w:trPr>
          <w:tblHeader/>
        </w:trPr>
        <w:tc>
          <w:tcPr>
            <w:tcW w:w="1135" w:type="dxa"/>
            <w:shd w:val="clear" w:color="auto" w:fill="F2F2F2" w:themeFill="background1" w:themeFillShade="F2"/>
          </w:tcPr>
          <w:p w:rsidR="00764C08" w:rsidRPr="00726232" w:rsidRDefault="00764C08" w:rsidP="00455499">
            <w:pPr>
              <w:pStyle w:val="dtabulka"/>
              <w:spacing w:before="40" w:after="40"/>
              <w:rPr>
                <w:b/>
              </w:rPr>
            </w:pPr>
            <w:r w:rsidRPr="00726232">
              <w:rPr>
                <w:b/>
              </w:rPr>
              <w:t>Kód VPS</w:t>
            </w:r>
          </w:p>
        </w:tc>
        <w:tc>
          <w:tcPr>
            <w:tcW w:w="2977" w:type="dxa"/>
            <w:shd w:val="clear" w:color="auto" w:fill="F2F2F2" w:themeFill="background1" w:themeFillShade="F2"/>
          </w:tcPr>
          <w:p w:rsidR="00764C08" w:rsidRPr="00726232" w:rsidRDefault="00764C08" w:rsidP="00455499">
            <w:pPr>
              <w:pStyle w:val="dtabulka"/>
              <w:spacing w:before="40" w:after="40"/>
              <w:rPr>
                <w:b/>
              </w:rPr>
            </w:pPr>
            <w:r w:rsidRPr="00726232">
              <w:rPr>
                <w:b/>
              </w:rPr>
              <w:t xml:space="preserve">Specifikace veřejně prospěšné stavby </w:t>
            </w:r>
          </w:p>
        </w:tc>
        <w:tc>
          <w:tcPr>
            <w:tcW w:w="3401" w:type="dxa"/>
            <w:shd w:val="clear" w:color="auto" w:fill="F2F2F2" w:themeFill="background1" w:themeFillShade="F2"/>
          </w:tcPr>
          <w:p w:rsidR="00764C08" w:rsidRPr="00726232" w:rsidRDefault="00764C08" w:rsidP="00455499">
            <w:pPr>
              <w:pStyle w:val="dtabulka"/>
              <w:spacing w:before="40" w:after="40"/>
              <w:rPr>
                <w:b/>
              </w:rPr>
            </w:pPr>
            <w:r>
              <w:rPr>
                <w:b/>
              </w:rPr>
              <w:t>Katastrální území – výčet pozemků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:rsidR="00764C08" w:rsidRPr="00726232" w:rsidRDefault="00764C08" w:rsidP="00455499">
            <w:pPr>
              <w:pStyle w:val="dtabulka"/>
              <w:spacing w:before="40" w:after="40"/>
              <w:rPr>
                <w:b/>
              </w:rPr>
            </w:pPr>
            <w:r>
              <w:rPr>
                <w:b/>
              </w:rPr>
              <w:t>Předkupní právo pro</w:t>
            </w:r>
          </w:p>
        </w:tc>
      </w:tr>
      <w:tr w:rsidR="00764C08" w:rsidRPr="00726232" w:rsidTr="00455499">
        <w:tc>
          <w:tcPr>
            <w:tcW w:w="1135" w:type="dxa"/>
            <w:shd w:val="clear" w:color="auto" w:fill="auto"/>
          </w:tcPr>
          <w:p w:rsidR="00764C08" w:rsidRPr="00726232" w:rsidRDefault="00764C08" w:rsidP="00455499">
            <w:pPr>
              <w:pStyle w:val="dtabulka"/>
              <w:spacing w:before="40" w:after="40"/>
              <w:rPr>
                <w:rFonts w:eastAsia="Arial Unicode MS"/>
              </w:rPr>
            </w:pPr>
            <w:r>
              <w:rPr>
                <w:rFonts w:eastAsia="Arial Unicode MS"/>
              </w:rPr>
              <w:t>W</w:t>
            </w:r>
            <w:r w:rsidRPr="00726232">
              <w:rPr>
                <w:rFonts w:eastAsia="Arial Unicode MS"/>
              </w:rPr>
              <w:t>T01</w:t>
            </w:r>
          </w:p>
        </w:tc>
        <w:tc>
          <w:tcPr>
            <w:tcW w:w="2977" w:type="dxa"/>
            <w:shd w:val="clear" w:color="auto" w:fill="auto"/>
          </w:tcPr>
          <w:p w:rsidR="00764C08" w:rsidRPr="00726232" w:rsidRDefault="00A97421" w:rsidP="00DD4DE9">
            <w:pPr>
              <w:pStyle w:val="dtabulka"/>
              <w:spacing w:before="40" w:after="40"/>
              <w:rPr>
                <w:rFonts w:eastAsia="Arial Unicode MS"/>
              </w:rPr>
            </w:pPr>
            <w:r>
              <w:rPr>
                <w:rFonts w:cs="Arial"/>
              </w:rPr>
              <w:t xml:space="preserve">koridor pro </w:t>
            </w:r>
            <w:r w:rsidR="00DD4DE9">
              <w:rPr>
                <w:rFonts w:cs="Arial"/>
              </w:rPr>
              <w:t xml:space="preserve">umístění </w:t>
            </w:r>
            <w:r>
              <w:rPr>
                <w:rFonts w:cs="Arial"/>
              </w:rPr>
              <w:t xml:space="preserve">protipovodňových opatření na </w:t>
            </w:r>
            <w:r w:rsidR="00764C08">
              <w:rPr>
                <w:rFonts w:cs="Arial"/>
              </w:rPr>
              <w:t>VD Valcha</w:t>
            </w:r>
            <w:r>
              <w:rPr>
                <w:rFonts w:cs="Arial"/>
              </w:rPr>
              <w:t xml:space="preserve"> – koridor X03</w:t>
            </w:r>
          </w:p>
        </w:tc>
        <w:tc>
          <w:tcPr>
            <w:tcW w:w="3401" w:type="dxa"/>
          </w:tcPr>
          <w:p w:rsidR="00764C08" w:rsidRDefault="00764C08" w:rsidP="00455499">
            <w:pPr>
              <w:pStyle w:val="dtabulka"/>
              <w:spacing w:before="40" w:after="40"/>
              <w:rPr>
                <w:rFonts w:cs="Arial"/>
              </w:rPr>
            </w:pPr>
            <w:r>
              <w:rPr>
                <w:rFonts w:cs="Arial"/>
              </w:rPr>
              <w:t>k.ú. Zámezí – 329, 333/5, 333/6, 389/1 a 389/2;</w:t>
            </w:r>
          </w:p>
          <w:p w:rsidR="00764C08" w:rsidRPr="00726232" w:rsidRDefault="00764C08" w:rsidP="00455499">
            <w:pPr>
              <w:pStyle w:val="dtabulka"/>
              <w:spacing w:before="40" w:after="40"/>
              <w:rPr>
                <w:rFonts w:cs="Arial"/>
              </w:rPr>
            </w:pPr>
            <w:r>
              <w:rPr>
                <w:rFonts w:cs="Arial"/>
              </w:rPr>
              <w:t>k.ú. Železnice – 711/1, 711/2, 921/2, 921/8, 921/9, 935/1, 935/2, 935/3, 939/11, 939/12,</w:t>
            </w:r>
            <w:r w:rsidR="00CF6346">
              <w:rPr>
                <w:rFonts w:cs="Arial"/>
              </w:rPr>
              <w:t xml:space="preserve"> </w:t>
            </w:r>
            <w:r>
              <w:rPr>
                <w:rFonts w:cs="Arial"/>
              </w:rPr>
              <w:t>940, 941/5, 944/1, 944/3, 945/8, 945/10, 945/12, 945/14, 945/16, 945/17, 945/19, 945/26, 945/27, 945/28, 945/30, 945/31, 945/32, 945/33, 945/38, 945/40, 956/1, 956/2, 956/3, 958/1, 959, 960/1, 960/4, 960/5, 960/6, 960/7, 960/8, 960/9, 960/10, 960/11, 960/12, 960/13, 960/14, 960/15, 960/16, 960/17, 972/1, 973/2, 983/1, 984/2, 985/1, 986, 1343/1, 1343/2, 1344/3, 1344/5, 1344/6, 1344/7, 1344/9, 1344/10, 1344/11, 1344/12, 1344/13 a 1370.</w:t>
            </w:r>
          </w:p>
        </w:tc>
        <w:tc>
          <w:tcPr>
            <w:tcW w:w="1560" w:type="dxa"/>
          </w:tcPr>
          <w:p w:rsidR="00764C08" w:rsidRPr="00726232" w:rsidRDefault="00764C08" w:rsidP="00455499">
            <w:pPr>
              <w:pStyle w:val="dtabulka"/>
              <w:spacing w:before="40" w:after="40"/>
              <w:rPr>
                <w:rFonts w:cs="Arial"/>
              </w:rPr>
            </w:pPr>
            <w:r>
              <w:rPr>
                <w:rFonts w:cs="Arial"/>
              </w:rPr>
              <w:t>Povodí Labe, s. p.</w:t>
            </w:r>
          </w:p>
        </w:tc>
      </w:tr>
    </w:tbl>
    <w:p w:rsidR="009D2D5E" w:rsidRPr="00726232" w:rsidRDefault="009D2D5E" w:rsidP="009D2D5E">
      <w:pPr>
        <w:spacing w:before="240" w:after="120" w:line="240" w:lineRule="auto"/>
        <w:ind w:left="720" w:hanging="720"/>
        <w:rPr>
          <w:rFonts w:ascii="Arial Narrow" w:hAnsi="Arial Narrow" w:cs="Arial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  <w:bookmarkStart w:id="113" w:name="_Toc419875018"/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9F119F" w:rsidRPr="00726232" w:rsidRDefault="009F119F">
      <w:pPr>
        <w:spacing w:line="240" w:lineRule="auto"/>
        <w:jc w:val="left"/>
        <w:rPr>
          <w:rFonts w:ascii="Arial Narrow" w:hAnsi="Arial Narrow" w:cs="Arial"/>
          <w:b/>
          <w:bCs/>
          <w:caps/>
          <w:spacing w:val="40"/>
          <w:kern w:val="32"/>
          <w:sz w:val="30"/>
          <w:szCs w:val="32"/>
          <w:highlight w:val="yellow"/>
        </w:rPr>
      </w:pPr>
      <w:r w:rsidRPr="00726232">
        <w:rPr>
          <w:highlight w:val="yellow"/>
        </w:rPr>
        <w:lastRenderedPageBreak/>
        <w:br w:type="page"/>
      </w:r>
    </w:p>
    <w:p w:rsidR="009D2D5E" w:rsidRPr="00726232" w:rsidRDefault="009D2D5E" w:rsidP="00E05E35">
      <w:pPr>
        <w:pStyle w:val="Nadpis1"/>
        <w:rPr>
          <w:lang w:val="cs-CZ"/>
        </w:rPr>
      </w:pPr>
      <w:bookmarkStart w:id="114" w:name="_Toc508179922"/>
      <w:r w:rsidRPr="00726232">
        <w:rPr>
          <w:lang w:val="cs-CZ"/>
        </w:rPr>
        <w:lastRenderedPageBreak/>
        <w:t>I.</w:t>
      </w:r>
      <w:r w:rsidRPr="00726232">
        <w:rPr>
          <w:lang w:val="cs-CZ"/>
        </w:rPr>
        <w:tab/>
      </w:r>
      <w:r w:rsidR="0047268B" w:rsidRPr="00726232">
        <w:rPr>
          <w:lang w:val="cs-CZ"/>
        </w:rPr>
        <w:t>STANOVENÍ KOMPENZAČNÍCH OPATŘENÍ PODLE § 50 ODST. 6 STAVEBNÍHO ZÁKONA</w:t>
      </w:r>
      <w:bookmarkEnd w:id="114"/>
      <w:r w:rsidR="0047268B" w:rsidRPr="00726232">
        <w:rPr>
          <w:lang w:val="cs-CZ"/>
        </w:rPr>
        <w:t xml:space="preserve"> </w:t>
      </w:r>
      <w:bookmarkEnd w:id="113"/>
    </w:p>
    <w:p w:rsidR="0047268B" w:rsidRPr="00726232" w:rsidRDefault="0047268B" w:rsidP="0047268B">
      <w:pPr>
        <w:ind w:left="709" w:hanging="709"/>
        <w:rPr>
          <w:rFonts w:ascii="Arial Narrow" w:hAnsi="Arial Narrow"/>
        </w:rPr>
      </w:pPr>
      <w:r w:rsidRPr="00726232">
        <w:rPr>
          <w:rFonts w:ascii="Arial Narrow" w:hAnsi="Arial Narrow"/>
        </w:rPr>
        <w:t>(I01)</w:t>
      </w:r>
      <w:r w:rsidRPr="00726232">
        <w:rPr>
          <w:rFonts w:ascii="Arial Narrow" w:hAnsi="Arial Narrow"/>
        </w:rPr>
        <w:tab/>
      </w:r>
      <w:r w:rsidR="00B867C7" w:rsidRPr="00726232">
        <w:rPr>
          <w:rFonts w:ascii="Arial Narrow" w:hAnsi="Arial Narrow"/>
        </w:rPr>
        <w:t>Územní plán nestanovuje kompenzační opatření podle § 50 odst. 6. stavebního zákona.</w:t>
      </w: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D03B01" w:rsidRPr="00726232" w:rsidRDefault="00D03B01">
      <w:pPr>
        <w:spacing w:line="240" w:lineRule="auto"/>
        <w:jc w:val="left"/>
        <w:rPr>
          <w:rFonts w:ascii="Arial Narrow" w:hAnsi="Arial Narrow" w:cs="Arial"/>
          <w:b/>
          <w:bCs/>
          <w:caps/>
          <w:spacing w:val="40"/>
          <w:kern w:val="32"/>
          <w:sz w:val="30"/>
          <w:szCs w:val="32"/>
          <w:highlight w:val="yellow"/>
        </w:rPr>
      </w:pPr>
      <w:r w:rsidRPr="00726232">
        <w:rPr>
          <w:highlight w:val="yellow"/>
        </w:rPr>
        <w:br w:type="page"/>
      </w:r>
    </w:p>
    <w:p w:rsidR="00C33C93" w:rsidRPr="00726232" w:rsidRDefault="0047268B" w:rsidP="00E05E35">
      <w:pPr>
        <w:pStyle w:val="Nadpis1"/>
        <w:rPr>
          <w:lang w:val="cs-CZ"/>
        </w:rPr>
      </w:pPr>
      <w:bookmarkStart w:id="115" w:name="_Toc508179923"/>
      <w:r w:rsidRPr="00726232">
        <w:rPr>
          <w:lang w:val="cs-CZ"/>
        </w:rPr>
        <w:lastRenderedPageBreak/>
        <w:t>J</w:t>
      </w:r>
      <w:r w:rsidR="0067503C" w:rsidRPr="00726232">
        <w:rPr>
          <w:lang w:val="cs-CZ"/>
        </w:rPr>
        <w:t>.</w:t>
      </w:r>
      <w:r w:rsidR="0067503C" w:rsidRPr="00726232">
        <w:rPr>
          <w:lang w:val="cs-CZ"/>
        </w:rPr>
        <w:tab/>
      </w:r>
      <w:r w:rsidR="00C33C93" w:rsidRPr="00726232">
        <w:rPr>
          <w:lang w:val="cs-CZ"/>
        </w:rPr>
        <w:tab/>
        <w:t>VYMEZENÍ PLOCH A KORIDORŮ ÚZEMNÍCH REZERV A STANOVENÍ MOŽNÉHO BUDOUCÍHO VYUŽ</w:t>
      </w:r>
      <w:r w:rsidR="00B747C1" w:rsidRPr="00726232">
        <w:rPr>
          <w:lang w:val="cs-CZ"/>
        </w:rPr>
        <w:t>ITÍ, VČETNĚ PODMÍNEK PRO JEHO PR</w:t>
      </w:r>
      <w:r w:rsidR="00C33C93" w:rsidRPr="00726232">
        <w:rPr>
          <w:lang w:val="cs-CZ"/>
        </w:rPr>
        <w:t>OVĚŘENÍ</w:t>
      </w:r>
      <w:bookmarkEnd w:id="115"/>
    </w:p>
    <w:p w:rsidR="00EF1C1E" w:rsidRPr="00726232" w:rsidRDefault="00FB4933" w:rsidP="0020066F">
      <w:pPr>
        <w:numPr>
          <w:ilvl w:val="0"/>
          <w:numId w:val="4"/>
        </w:numPr>
        <w:spacing w:after="120" w:line="240" w:lineRule="auto"/>
        <w:ind w:hanging="720"/>
        <w:rPr>
          <w:rStyle w:val="NvrhP-text"/>
          <w:rFonts w:cs="Arial"/>
        </w:rPr>
      </w:pPr>
      <w:r w:rsidRPr="00726232">
        <w:rPr>
          <w:rStyle w:val="NvrhP-text"/>
          <w:lang w:eastAsia="en-US"/>
        </w:rPr>
        <w:t>Je vymezena následující plocha územní rezervy a stanovuje podmínky pro jeho prověření:</w:t>
      </w:r>
    </w:p>
    <w:tbl>
      <w:tblPr>
        <w:tblW w:w="4600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98"/>
        <w:gridCol w:w="2002"/>
        <w:gridCol w:w="965"/>
        <w:gridCol w:w="4380"/>
      </w:tblGrid>
      <w:tr w:rsidR="00FB4933" w:rsidRPr="00726232" w:rsidTr="00E15878">
        <w:trPr>
          <w:tblHeader/>
          <w:jc w:val="right"/>
        </w:trPr>
        <w:tc>
          <w:tcPr>
            <w:tcW w:w="1198" w:type="dxa"/>
            <w:shd w:val="clear" w:color="auto" w:fill="F2F2F2" w:themeFill="background1" w:themeFillShade="F2"/>
          </w:tcPr>
          <w:p w:rsidR="00FB4933" w:rsidRPr="00726232" w:rsidRDefault="00FB4933" w:rsidP="00E15878">
            <w:pPr>
              <w:pStyle w:val="dtabulka"/>
              <w:spacing w:before="20" w:after="20"/>
              <w:rPr>
                <w:b/>
              </w:rPr>
            </w:pPr>
            <w:r w:rsidRPr="00726232">
              <w:rPr>
                <w:b/>
              </w:rPr>
              <w:t xml:space="preserve">Označení plochy </w:t>
            </w:r>
          </w:p>
        </w:tc>
        <w:tc>
          <w:tcPr>
            <w:tcW w:w="2003" w:type="dxa"/>
            <w:shd w:val="clear" w:color="auto" w:fill="F2F2F2" w:themeFill="background1" w:themeFillShade="F2"/>
          </w:tcPr>
          <w:p w:rsidR="00FB4933" w:rsidRPr="00726232" w:rsidRDefault="00FB4933" w:rsidP="00E15878">
            <w:pPr>
              <w:pStyle w:val="dtabulka"/>
              <w:spacing w:before="20" w:after="20"/>
              <w:rPr>
                <w:b/>
              </w:rPr>
            </w:pPr>
            <w:r w:rsidRPr="00726232">
              <w:rPr>
                <w:b/>
              </w:rPr>
              <w:t>Využití</w:t>
            </w:r>
          </w:p>
        </w:tc>
        <w:tc>
          <w:tcPr>
            <w:tcW w:w="965" w:type="dxa"/>
            <w:shd w:val="clear" w:color="auto" w:fill="F2F2F2" w:themeFill="background1" w:themeFillShade="F2"/>
          </w:tcPr>
          <w:p w:rsidR="00FB4933" w:rsidRPr="00726232" w:rsidRDefault="00FB4933" w:rsidP="00E15878">
            <w:pPr>
              <w:pStyle w:val="dtabulka"/>
              <w:spacing w:before="20" w:after="20"/>
              <w:jc w:val="right"/>
              <w:rPr>
                <w:b/>
              </w:rPr>
            </w:pPr>
            <w:r w:rsidRPr="00726232">
              <w:rPr>
                <w:b/>
              </w:rPr>
              <w:t>Výměra (ha)</w:t>
            </w:r>
          </w:p>
        </w:tc>
        <w:tc>
          <w:tcPr>
            <w:tcW w:w="4382" w:type="dxa"/>
            <w:shd w:val="clear" w:color="auto" w:fill="F2F2F2" w:themeFill="background1" w:themeFillShade="F2"/>
          </w:tcPr>
          <w:p w:rsidR="00FB4933" w:rsidRPr="00726232" w:rsidRDefault="00FB4933" w:rsidP="00E15878">
            <w:pPr>
              <w:pStyle w:val="dtabulka"/>
              <w:spacing w:before="20" w:after="20"/>
              <w:rPr>
                <w:b/>
              </w:rPr>
            </w:pPr>
            <w:r w:rsidRPr="00726232">
              <w:rPr>
                <w:b/>
              </w:rPr>
              <w:t xml:space="preserve">Podmínky pro prověření </w:t>
            </w:r>
          </w:p>
        </w:tc>
      </w:tr>
      <w:tr w:rsidR="00FB4933" w:rsidRPr="00726232" w:rsidTr="00E15878">
        <w:trPr>
          <w:jc w:val="right"/>
        </w:trPr>
        <w:tc>
          <w:tcPr>
            <w:tcW w:w="1198" w:type="dxa"/>
            <w:shd w:val="clear" w:color="auto" w:fill="auto"/>
          </w:tcPr>
          <w:p w:rsidR="00FB4933" w:rsidRPr="00726232" w:rsidRDefault="00FB4933" w:rsidP="00206917">
            <w:pPr>
              <w:pStyle w:val="dtabulka"/>
              <w:spacing w:before="40" w:after="20"/>
            </w:pPr>
            <w:r w:rsidRPr="00726232">
              <w:t>R</w:t>
            </w:r>
            <w:r w:rsidR="00830316" w:rsidRPr="00726232">
              <w:t>0</w:t>
            </w:r>
            <w:r w:rsidRPr="00726232">
              <w:t>1</w:t>
            </w:r>
          </w:p>
        </w:tc>
        <w:tc>
          <w:tcPr>
            <w:tcW w:w="2003" w:type="dxa"/>
          </w:tcPr>
          <w:p w:rsidR="00FB4933" w:rsidRPr="00726232" w:rsidRDefault="00FB4933" w:rsidP="00206917">
            <w:pPr>
              <w:pStyle w:val="dtabulka"/>
              <w:spacing w:before="40"/>
            </w:pPr>
            <w:r w:rsidRPr="00726232">
              <w:t>DS – silniční doprava</w:t>
            </w:r>
          </w:p>
        </w:tc>
        <w:tc>
          <w:tcPr>
            <w:tcW w:w="965" w:type="dxa"/>
            <w:shd w:val="clear" w:color="auto" w:fill="auto"/>
          </w:tcPr>
          <w:p w:rsidR="00FB4933" w:rsidRPr="00726232" w:rsidRDefault="00830316" w:rsidP="00206917">
            <w:pPr>
              <w:pStyle w:val="dtabulka"/>
              <w:spacing w:before="40" w:after="20"/>
              <w:jc w:val="right"/>
              <w:rPr>
                <w:iCs/>
              </w:rPr>
            </w:pPr>
            <w:r w:rsidRPr="00726232">
              <w:rPr>
                <w:iCs/>
              </w:rPr>
              <w:t>207,03</w:t>
            </w:r>
          </w:p>
        </w:tc>
        <w:tc>
          <w:tcPr>
            <w:tcW w:w="4382" w:type="dxa"/>
            <w:shd w:val="clear" w:color="auto" w:fill="auto"/>
          </w:tcPr>
          <w:p w:rsidR="00206917" w:rsidRDefault="00206917" w:rsidP="00206917">
            <w:pPr>
              <w:pStyle w:val="dtabulka"/>
              <w:spacing w:before="40" w:after="20"/>
              <w:rPr>
                <w:iCs/>
              </w:rPr>
            </w:pPr>
            <w:r>
              <w:rPr>
                <w:iCs/>
              </w:rPr>
              <w:t>v</w:t>
            </w:r>
            <w:r w:rsidRPr="00726232">
              <w:rPr>
                <w:iCs/>
              </w:rPr>
              <w:t xml:space="preserve">ymezení </w:t>
            </w:r>
            <w:r w:rsidR="00FB4933" w:rsidRPr="00726232">
              <w:rPr>
                <w:iCs/>
              </w:rPr>
              <w:t xml:space="preserve">návrhového koridoru </w:t>
            </w:r>
            <w:r w:rsidR="00353303" w:rsidRPr="00726232">
              <w:rPr>
                <w:iCs/>
              </w:rPr>
              <w:t xml:space="preserve">kapacitní silnice S5 </w:t>
            </w:r>
            <w:r w:rsidR="00FB4933" w:rsidRPr="00726232">
              <w:rPr>
                <w:iCs/>
              </w:rPr>
              <w:t xml:space="preserve">jako veřejně prospěšné stavby v ZÚR </w:t>
            </w:r>
            <w:r w:rsidR="00723207" w:rsidRPr="00726232">
              <w:rPr>
                <w:iCs/>
              </w:rPr>
              <w:t>Královéhradeckého kraje</w:t>
            </w:r>
            <w:r>
              <w:rPr>
                <w:iCs/>
              </w:rPr>
              <w:t>;</w:t>
            </w:r>
          </w:p>
          <w:p w:rsidR="00206917" w:rsidRDefault="00206917" w:rsidP="00206917">
            <w:pPr>
              <w:pStyle w:val="dtabulka"/>
              <w:spacing w:before="40" w:after="20"/>
              <w:rPr>
                <w:iCs/>
              </w:rPr>
            </w:pPr>
            <w:r>
              <w:rPr>
                <w:iCs/>
              </w:rPr>
              <w:t>koordinace s koridory nadmístního významu pro přeložku silnice II/286 – X01 (obchvat Železnice) a X02 (obchvat Jičína);</w:t>
            </w:r>
          </w:p>
          <w:p w:rsidR="00FB4933" w:rsidRPr="00726232" w:rsidRDefault="00206917" w:rsidP="00206917">
            <w:pPr>
              <w:pStyle w:val="dtabulka"/>
              <w:spacing w:before="40" w:after="20"/>
            </w:pPr>
            <w:r>
              <w:rPr>
                <w:iCs/>
              </w:rPr>
              <w:t>koordinace se zastavitelnou plochou Z38 (cyklostezka Železnice – Jičín)</w:t>
            </w:r>
            <w:r w:rsidR="00FB4933" w:rsidRPr="00726232">
              <w:rPr>
                <w:iCs/>
              </w:rPr>
              <w:t xml:space="preserve"> </w:t>
            </w:r>
          </w:p>
        </w:tc>
      </w:tr>
    </w:tbl>
    <w:p w:rsidR="00D3308F" w:rsidRPr="00D10FBB" w:rsidRDefault="00600AFC" w:rsidP="00D3308F">
      <w:pPr>
        <w:numPr>
          <w:ilvl w:val="0"/>
          <w:numId w:val="4"/>
        </w:numPr>
        <w:spacing w:after="120" w:line="240" w:lineRule="auto"/>
        <w:ind w:hanging="720"/>
        <w:rPr>
          <w:rStyle w:val="NvrhP-text"/>
          <w:lang w:eastAsia="en-US"/>
        </w:rPr>
      </w:pPr>
      <w:r w:rsidRPr="00896B0E">
        <w:rPr>
          <w:rStyle w:val="NvrhP-text"/>
          <w:lang w:eastAsia="en-US"/>
        </w:rPr>
        <w:t xml:space="preserve">V plochách územních rezerv nesmí být povolovány žádné stavby, zařízení, nové inženýrské sítě a jiné změny a činnosti, které by znesnadnily nebo znemožnily současné nebo budoucí využití těchto ploch a jejich </w:t>
      </w:r>
      <w:r w:rsidRPr="00D10FBB">
        <w:rPr>
          <w:rStyle w:val="NvrhP-text"/>
          <w:lang w:eastAsia="en-US"/>
        </w:rPr>
        <w:t>parcelaci</w:t>
      </w:r>
      <w:r w:rsidR="00D3308F" w:rsidRPr="00D10FBB">
        <w:rPr>
          <w:rStyle w:val="NvrhP-text"/>
          <w:lang w:eastAsia="en-US"/>
        </w:rPr>
        <w:t xml:space="preserve">, vyjma staveb obchvatu Železnice (X01), obchvatu Jičína (X01) a cyklostezky Železnice – Jičín (Z38). </w:t>
      </w: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600AFC" w:rsidRPr="00726232" w:rsidRDefault="00600AFC">
      <w:pPr>
        <w:spacing w:line="240" w:lineRule="auto"/>
        <w:jc w:val="left"/>
        <w:rPr>
          <w:rFonts w:ascii="Arial Narrow" w:hAnsi="Arial Narrow" w:cs="Arial"/>
          <w:b/>
          <w:bCs/>
          <w:caps/>
          <w:spacing w:val="40"/>
          <w:kern w:val="32"/>
          <w:sz w:val="30"/>
          <w:szCs w:val="32"/>
        </w:rPr>
      </w:pPr>
      <w:r w:rsidRPr="00726232">
        <w:br w:type="page"/>
      </w:r>
    </w:p>
    <w:p w:rsidR="00BF3D3A" w:rsidRPr="00726232" w:rsidRDefault="0047268B" w:rsidP="00E05E35">
      <w:pPr>
        <w:pStyle w:val="Nadpis1"/>
        <w:rPr>
          <w:lang w:val="cs-CZ"/>
        </w:rPr>
      </w:pPr>
      <w:bookmarkStart w:id="116" w:name="_Toc508179924"/>
      <w:r w:rsidRPr="00726232">
        <w:rPr>
          <w:lang w:val="cs-CZ"/>
        </w:rPr>
        <w:lastRenderedPageBreak/>
        <w:t>K</w:t>
      </w:r>
      <w:r w:rsidR="00BF3D3A" w:rsidRPr="00726232">
        <w:rPr>
          <w:lang w:val="cs-CZ"/>
        </w:rPr>
        <w:t>.</w:t>
      </w:r>
      <w:r w:rsidR="00BF3D3A" w:rsidRPr="00726232">
        <w:rPr>
          <w:lang w:val="cs-CZ"/>
        </w:rPr>
        <w:tab/>
        <w:t>VYMEZENÍ PLOCH</w:t>
      </w:r>
      <w:r w:rsidR="009D2D5E" w:rsidRPr="00726232">
        <w:rPr>
          <w:lang w:val="cs-CZ"/>
        </w:rPr>
        <w:t xml:space="preserve"> A KORIDORŮ</w:t>
      </w:r>
      <w:r w:rsidR="00BF3D3A" w:rsidRPr="00726232">
        <w:rPr>
          <w:lang w:val="cs-CZ"/>
        </w:rPr>
        <w:t xml:space="preserve">, VE KTERÝCH JE ROZHODOVÁNÍ O ZMĚNÁCH V ÚZEMÍ PODMÍNĚNO </w:t>
      </w:r>
      <w:r w:rsidR="00E810A9" w:rsidRPr="00726232">
        <w:rPr>
          <w:lang w:val="cs-CZ"/>
        </w:rPr>
        <w:t>DOHODOU O PARCELACI</w:t>
      </w:r>
      <w:bookmarkEnd w:id="116"/>
    </w:p>
    <w:p w:rsidR="00E810A9" w:rsidRPr="00726232" w:rsidRDefault="009D2D5E" w:rsidP="0020066F">
      <w:pPr>
        <w:numPr>
          <w:ilvl w:val="0"/>
          <w:numId w:val="5"/>
        </w:numPr>
        <w:spacing w:before="240" w:after="120" w:line="240" w:lineRule="auto"/>
        <w:ind w:hanging="720"/>
        <w:rPr>
          <w:rFonts w:ascii="Arial Narrow" w:hAnsi="Arial Narrow" w:cs="Arial"/>
        </w:rPr>
      </w:pPr>
      <w:r w:rsidRPr="00726232">
        <w:rPr>
          <w:rFonts w:ascii="Arial Narrow" w:hAnsi="Arial Narrow"/>
        </w:rPr>
        <w:t>Plochy a koridory, ve kterých je rozhodování o změnách podmíněno</w:t>
      </w:r>
      <w:r w:rsidR="00CF6346">
        <w:rPr>
          <w:rFonts w:ascii="Arial Narrow" w:hAnsi="Arial Narrow"/>
        </w:rPr>
        <w:t xml:space="preserve"> </w:t>
      </w:r>
      <w:r w:rsidRPr="00726232">
        <w:rPr>
          <w:rFonts w:ascii="Arial Narrow" w:hAnsi="Arial Narrow"/>
        </w:rPr>
        <w:t>dohodou o parcelaci</w:t>
      </w:r>
      <w:r w:rsidR="00D10FBB">
        <w:rPr>
          <w:rFonts w:ascii="Arial Narrow" w:hAnsi="Arial Narrow"/>
        </w:rPr>
        <w:t>,</w:t>
      </w:r>
      <w:r w:rsidRPr="00726232">
        <w:rPr>
          <w:rFonts w:ascii="Arial Narrow" w:hAnsi="Arial Narrow"/>
        </w:rPr>
        <w:t xml:space="preserve"> nejsou vymezeny</w:t>
      </w:r>
      <w:r w:rsidR="001C1F6E" w:rsidRPr="00726232">
        <w:rPr>
          <w:rFonts w:ascii="Arial Narrow" w:hAnsi="Arial Narrow"/>
        </w:rPr>
        <w:t>.</w:t>
      </w:r>
      <w:r w:rsidR="00E810A9" w:rsidRPr="00726232">
        <w:rPr>
          <w:rFonts w:ascii="Arial Narrow" w:hAnsi="Arial Narrow"/>
        </w:rPr>
        <w:t xml:space="preserve"> </w:t>
      </w: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0F5F7F" w:rsidRDefault="000F5F7F">
      <w:pPr>
        <w:spacing w:line="240" w:lineRule="auto"/>
        <w:jc w:val="left"/>
        <w:rPr>
          <w:highlight w:val="yellow"/>
        </w:rPr>
      </w:pPr>
    </w:p>
    <w:p w:rsidR="00D03B01" w:rsidRPr="00726232" w:rsidRDefault="00D03B01">
      <w:pPr>
        <w:spacing w:line="240" w:lineRule="auto"/>
        <w:jc w:val="left"/>
        <w:rPr>
          <w:rFonts w:ascii="Arial Narrow" w:hAnsi="Arial Narrow" w:cs="Arial"/>
          <w:b/>
          <w:bCs/>
          <w:caps/>
          <w:spacing w:val="40"/>
          <w:kern w:val="32"/>
          <w:sz w:val="30"/>
          <w:szCs w:val="32"/>
          <w:highlight w:val="yellow"/>
        </w:rPr>
      </w:pPr>
      <w:r w:rsidRPr="00726232">
        <w:rPr>
          <w:highlight w:val="yellow"/>
        </w:rPr>
        <w:br w:type="page"/>
      </w:r>
    </w:p>
    <w:p w:rsidR="00C33C93" w:rsidRPr="00726232" w:rsidRDefault="0047268B" w:rsidP="00E05E35">
      <w:pPr>
        <w:pStyle w:val="Nadpis1"/>
        <w:rPr>
          <w:lang w:val="cs-CZ"/>
        </w:rPr>
      </w:pPr>
      <w:bookmarkStart w:id="117" w:name="_Toc508179925"/>
      <w:r w:rsidRPr="00726232">
        <w:rPr>
          <w:lang w:val="cs-CZ"/>
        </w:rPr>
        <w:lastRenderedPageBreak/>
        <w:t>L</w:t>
      </w:r>
      <w:r w:rsidR="00C33C93" w:rsidRPr="00726232">
        <w:rPr>
          <w:lang w:val="cs-CZ"/>
        </w:rPr>
        <w:t>.</w:t>
      </w:r>
      <w:r w:rsidR="00C33C93" w:rsidRPr="00726232">
        <w:rPr>
          <w:lang w:val="cs-CZ"/>
        </w:rPr>
        <w:tab/>
        <w:t xml:space="preserve">VYMEZENÍ PLOCH A KORIDORŮ, VE KTERÝCH </w:t>
      </w:r>
      <w:r w:rsidR="003D1C50" w:rsidRPr="00726232">
        <w:rPr>
          <w:lang w:val="cs-CZ"/>
        </w:rPr>
        <w:t>JE ROZHODOVÁNÍ O ZMĚNÁCH V ÚZEMÍ PODMÍNĚNO ZPRACOVÁNÍM ÚZEMNÍ STUDIE, STANOVENÍ PODMÍNEK PRO JEJÍ POŘÍZENÍ A PŘIMĚŘENÉ LHŮTY PRO A VLOŽENÍ DAT O TÉTO STUDII DO EVIDENCE ÚZEMNĚ PLÁNOVACÍ ČINNOSTI</w:t>
      </w:r>
      <w:bookmarkEnd w:id="117"/>
    </w:p>
    <w:p w:rsidR="00EB21DA" w:rsidRPr="00726232" w:rsidRDefault="00600AFC" w:rsidP="0020066F">
      <w:pPr>
        <w:numPr>
          <w:ilvl w:val="0"/>
          <w:numId w:val="9"/>
        </w:numPr>
        <w:spacing w:before="240" w:after="120" w:line="240" w:lineRule="auto"/>
        <w:ind w:hanging="720"/>
        <w:rPr>
          <w:rStyle w:val="NvrhP-text"/>
        </w:rPr>
      </w:pPr>
      <w:r w:rsidRPr="00726232">
        <w:rPr>
          <w:rStyle w:val="NvrhP-text"/>
        </w:rPr>
        <w:t>Plochy a koridory, ve kterých je rozhodování o změnách podmíněno</w:t>
      </w:r>
      <w:r w:rsidR="00CF6346">
        <w:rPr>
          <w:rStyle w:val="NvrhP-text"/>
        </w:rPr>
        <w:t xml:space="preserve"> </w:t>
      </w:r>
      <w:r w:rsidRPr="00726232">
        <w:rPr>
          <w:rStyle w:val="NvrhP-text"/>
        </w:rPr>
        <w:t>zpracováním územní studie, nejsou vymezeny.</w:t>
      </w: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D03B01" w:rsidRPr="00726232" w:rsidRDefault="00D03B01">
      <w:pPr>
        <w:spacing w:line="240" w:lineRule="auto"/>
        <w:jc w:val="left"/>
        <w:rPr>
          <w:rFonts w:ascii="Arial Narrow" w:hAnsi="Arial Narrow" w:cs="Arial"/>
          <w:b/>
          <w:bCs/>
          <w:caps/>
          <w:spacing w:val="40"/>
          <w:kern w:val="32"/>
          <w:sz w:val="30"/>
          <w:szCs w:val="32"/>
        </w:rPr>
      </w:pPr>
      <w:r w:rsidRPr="00726232">
        <w:br w:type="page"/>
      </w:r>
    </w:p>
    <w:p w:rsidR="003D1C50" w:rsidRPr="00726232" w:rsidRDefault="0047268B" w:rsidP="00E05E35">
      <w:pPr>
        <w:pStyle w:val="Nadpis1"/>
        <w:rPr>
          <w:lang w:val="cs-CZ"/>
        </w:rPr>
      </w:pPr>
      <w:bookmarkStart w:id="118" w:name="_Toc508179926"/>
      <w:r w:rsidRPr="00726232">
        <w:rPr>
          <w:lang w:val="cs-CZ"/>
        </w:rPr>
        <w:lastRenderedPageBreak/>
        <w:t>M</w:t>
      </w:r>
      <w:r w:rsidR="003D1C50" w:rsidRPr="00726232">
        <w:rPr>
          <w:lang w:val="cs-CZ"/>
        </w:rPr>
        <w:t>.</w:t>
      </w:r>
      <w:r w:rsidR="003D1C50" w:rsidRPr="00726232">
        <w:rPr>
          <w:lang w:val="cs-CZ"/>
        </w:rPr>
        <w:tab/>
        <w:t>VYMEZENÍ PLOCH A KORIDORŮ, VE KTERÝCH JE ROZHODOVÁNÍ O ZMĚNÁCH V ÚZEMÍ PODMÍNĚNO VYDÁNÍM REGULAČNÍHO PLÁNU, ZADÁNÍ REGULAČNÍHO PLÁNU V ROZSAHU PODLE PŘÍLOHY Č. 9, STANOVENÍ, ZDA SE BUDE JEDNAT O REGULAČNÍ PLÁN Z PODNĚTU NEBO NA ŽÁDOST, A U REGULAČNÍHO PLÁNU Z PODNĚTU STANOV</w:t>
      </w:r>
      <w:r w:rsidR="00FE65CC" w:rsidRPr="00726232">
        <w:rPr>
          <w:lang w:val="cs-CZ"/>
        </w:rPr>
        <w:t>E</w:t>
      </w:r>
      <w:r w:rsidR="003D1C50" w:rsidRPr="00726232">
        <w:rPr>
          <w:lang w:val="cs-CZ"/>
        </w:rPr>
        <w:t>NÍ PŘIMĚŘENÉ LHŮTY PRO JEHO VYDÁNÍ</w:t>
      </w:r>
      <w:bookmarkEnd w:id="118"/>
    </w:p>
    <w:p w:rsidR="00241939" w:rsidRPr="00726232" w:rsidRDefault="009D2D5E" w:rsidP="0020066F">
      <w:pPr>
        <w:pStyle w:val="Odstavecseseznamem"/>
        <w:numPr>
          <w:ilvl w:val="0"/>
          <w:numId w:val="8"/>
        </w:numPr>
        <w:spacing w:before="240" w:after="120" w:line="240" w:lineRule="auto"/>
        <w:ind w:left="709" w:hanging="709"/>
        <w:rPr>
          <w:rFonts w:ascii="Arial Narrow" w:hAnsi="Arial Narrow" w:cs="Arial"/>
        </w:rPr>
      </w:pPr>
      <w:r w:rsidRPr="00726232">
        <w:rPr>
          <w:rFonts w:ascii="Arial Narrow" w:hAnsi="Arial Narrow"/>
        </w:rPr>
        <w:t>Plochy a koridory, ve kterých je rozhodování o změnách v území podmíněno vydáním regulačního plánu, nejsou vymezeny.</w:t>
      </w: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D03B01" w:rsidRPr="00726232" w:rsidRDefault="00D03B01">
      <w:pPr>
        <w:spacing w:line="240" w:lineRule="auto"/>
        <w:jc w:val="left"/>
        <w:rPr>
          <w:rFonts w:ascii="Arial Narrow" w:hAnsi="Arial Narrow" w:cs="Arial"/>
          <w:b/>
          <w:bCs/>
          <w:caps/>
          <w:spacing w:val="40"/>
          <w:kern w:val="32"/>
          <w:sz w:val="30"/>
          <w:szCs w:val="32"/>
        </w:rPr>
      </w:pPr>
      <w:r w:rsidRPr="00726232">
        <w:br w:type="page"/>
      </w:r>
    </w:p>
    <w:p w:rsidR="003D1C50" w:rsidRPr="00726232" w:rsidRDefault="0047268B" w:rsidP="00E05E35">
      <w:pPr>
        <w:pStyle w:val="Nadpis1"/>
        <w:rPr>
          <w:lang w:val="cs-CZ"/>
        </w:rPr>
      </w:pPr>
      <w:bookmarkStart w:id="119" w:name="_Toc508179927"/>
      <w:r w:rsidRPr="00726232">
        <w:rPr>
          <w:lang w:val="cs-CZ"/>
        </w:rPr>
        <w:lastRenderedPageBreak/>
        <w:t>N</w:t>
      </w:r>
      <w:r w:rsidR="001947D6" w:rsidRPr="00726232">
        <w:rPr>
          <w:lang w:val="cs-CZ"/>
        </w:rPr>
        <w:t>.</w:t>
      </w:r>
      <w:r w:rsidR="001947D6" w:rsidRPr="00726232">
        <w:rPr>
          <w:lang w:val="cs-CZ"/>
        </w:rPr>
        <w:tab/>
        <w:t>STANOVENÍ POŘADÍ ZMĚN V ÚZEMÍ</w:t>
      </w:r>
      <w:bookmarkEnd w:id="119"/>
      <w:r w:rsidR="001947D6" w:rsidRPr="00726232">
        <w:rPr>
          <w:lang w:val="cs-CZ"/>
        </w:rPr>
        <w:t xml:space="preserve"> </w:t>
      </w:r>
    </w:p>
    <w:p w:rsidR="00E738CF" w:rsidRPr="00726232" w:rsidRDefault="009D2D5E" w:rsidP="0020066F">
      <w:pPr>
        <w:numPr>
          <w:ilvl w:val="0"/>
          <w:numId w:val="6"/>
        </w:numPr>
        <w:spacing w:after="120" w:line="240" w:lineRule="auto"/>
        <w:ind w:hanging="720"/>
        <w:rPr>
          <w:rStyle w:val="NvrhP-text"/>
          <w:rFonts w:cs="Arial"/>
          <w:lang w:eastAsia="en-US"/>
        </w:rPr>
      </w:pPr>
      <w:r w:rsidRPr="00726232">
        <w:rPr>
          <w:rFonts w:ascii="Arial Narrow" w:hAnsi="Arial Narrow"/>
        </w:rPr>
        <w:t>Pořadí změn v území není stanoveno</w:t>
      </w:r>
      <w:r w:rsidR="001C1F6E" w:rsidRPr="00726232">
        <w:rPr>
          <w:rStyle w:val="NvrhP-text"/>
          <w:rFonts w:cs="Arial"/>
          <w:lang w:eastAsia="en-US"/>
        </w:rPr>
        <w:t>.</w:t>
      </w: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0F5F7F" w:rsidRDefault="000F5F7F">
      <w:pPr>
        <w:spacing w:line="240" w:lineRule="auto"/>
        <w:jc w:val="left"/>
      </w:pPr>
    </w:p>
    <w:p w:rsidR="00D03B01" w:rsidRPr="00726232" w:rsidRDefault="00D03B01">
      <w:pPr>
        <w:spacing w:line="240" w:lineRule="auto"/>
        <w:jc w:val="left"/>
        <w:rPr>
          <w:rFonts w:ascii="Arial Narrow" w:hAnsi="Arial Narrow" w:cs="Arial"/>
          <w:b/>
          <w:bCs/>
          <w:caps/>
          <w:spacing w:val="40"/>
          <w:kern w:val="32"/>
          <w:sz w:val="30"/>
          <w:szCs w:val="32"/>
        </w:rPr>
      </w:pPr>
      <w:r w:rsidRPr="00726232">
        <w:lastRenderedPageBreak/>
        <w:br w:type="page"/>
      </w:r>
    </w:p>
    <w:p w:rsidR="002F00FD" w:rsidRDefault="00A369CF" w:rsidP="00E05E35">
      <w:pPr>
        <w:pStyle w:val="Nadpis1"/>
        <w:rPr>
          <w:lang w:val="cs-CZ"/>
        </w:rPr>
      </w:pPr>
      <w:bookmarkStart w:id="120" w:name="_Toc508179928"/>
      <w:r w:rsidRPr="00726232">
        <w:rPr>
          <w:lang w:val="cs-CZ"/>
        </w:rPr>
        <w:lastRenderedPageBreak/>
        <w:t>O</w:t>
      </w:r>
      <w:r w:rsidR="00A936BB" w:rsidRPr="00726232">
        <w:rPr>
          <w:lang w:val="cs-CZ"/>
        </w:rPr>
        <w:t>.</w:t>
      </w:r>
      <w:r w:rsidR="00A936BB" w:rsidRPr="00726232">
        <w:rPr>
          <w:lang w:val="cs-CZ"/>
        </w:rPr>
        <w:tab/>
      </w:r>
      <w:r w:rsidR="002F00FD">
        <w:rPr>
          <w:lang w:val="cs-CZ"/>
        </w:rPr>
        <w:t>VYMEZENÍ ARCHITEKTONICKY NEBO URBANISTICKY VÝZNAMNÝCH STAVEB, PRO KTERÉ MŮŽE VYPRACOVÁVAT ARCHITEKTONICKOU ČÁST PROJEKTOVÉ DOKUMENTACE JEN AUTORIZOVANÝ ARCHITEKT</w:t>
      </w:r>
      <w:bookmarkEnd w:id="120"/>
      <w:r w:rsidR="002F00FD">
        <w:rPr>
          <w:lang w:val="cs-CZ"/>
        </w:rPr>
        <w:t xml:space="preserve"> </w:t>
      </w:r>
    </w:p>
    <w:p w:rsidR="002F00FD" w:rsidRPr="00D10FBB" w:rsidRDefault="002F00FD" w:rsidP="00DD4DE9">
      <w:pPr>
        <w:pStyle w:val="Normlnslovan"/>
        <w:numPr>
          <w:ilvl w:val="0"/>
          <w:numId w:val="73"/>
        </w:numPr>
        <w:spacing w:after="120"/>
        <w:rPr>
          <w:rStyle w:val="NvrhP-text"/>
          <w:sz w:val="22"/>
          <w:szCs w:val="22"/>
          <w:lang w:eastAsia="en-US"/>
        </w:rPr>
      </w:pPr>
      <w:r w:rsidRPr="00D10FBB">
        <w:rPr>
          <w:rStyle w:val="NvrhP-text"/>
          <w:sz w:val="22"/>
          <w:szCs w:val="22"/>
          <w:lang w:eastAsia="en-US"/>
        </w:rPr>
        <w:t>Podmínka vypracování architektonické části projektové dokumentace pouze autorizovaným architektem se stanovuje pro následující stavby:</w:t>
      </w:r>
    </w:p>
    <w:p w:rsidR="002F00FD" w:rsidRDefault="002F00FD" w:rsidP="00DD4DE9">
      <w:pPr>
        <w:pStyle w:val="kN4"/>
        <w:numPr>
          <w:ilvl w:val="0"/>
          <w:numId w:val="74"/>
        </w:numPr>
        <w:tabs>
          <w:tab w:val="clear" w:pos="2160"/>
        </w:tabs>
        <w:spacing w:before="120" w:after="120" w:line="240" w:lineRule="auto"/>
        <w:ind w:left="1134" w:hanging="357"/>
        <w:rPr>
          <w:rFonts w:ascii="Arial Narrow" w:hAnsi="Arial Narrow"/>
          <w:b w:val="0"/>
          <w:bCs w:val="0"/>
          <w:sz w:val="22"/>
          <w:szCs w:val="22"/>
        </w:rPr>
      </w:pPr>
      <w:r w:rsidRPr="00D10FBB">
        <w:rPr>
          <w:rFonts w:ascii="Arial Narrow" w:hAnsi="Arial Narrow"/>
          <w:b w:val="0"/>
          <w:bCs w:val="0"/>
          <w:sz w:val="22"/>
          <w:szCs w:val="22"/>
        </w:rPr>
        <w:t xml:space="preserve">stavby na území městské </w:t>
      </w:r>
      <w:r>
        <w:rPr>
          <w:rFonts w:ascii="Arial Narrow" w:hAnsi="Arial Narrow"/>
          <w:b w:val="0"/>
          <w:bCs w:val="0"/>
          <w:sz w:val="22"/>
          <w:szCs w:val="22"/>
        </w:rPr>
        <w:t xml:space="preserve">památkové zóny: </w:t>
      </w:r>
    </w:p>
    <w:p w:rsidR="00C83235" w:rsidRPr="0030124A" w:rsidRDefault="0030124A" w:rsidP="00DD4DE9">
      <w:pPr>
        <w:pStyle w:val="Odstavecseseznamem"/>
        <w:numPr>
          <w:ilvl w:val="0"/>
          <w:numId w:val="75"/>
        </w:numPr>
        <w:spacing w:before="60" w:line="240" w:lineRule="auto"/>
        <w:ind w:left="1843" w:hanging="709"/>
        <w:jc w:val="left"/>
        <w:rPr>
          <w:rFonts w:ascii="Arial Narrow" w:eastAsia="Times New Roman" w:hAnsi="Arial Narrow"/>
          <w:color w:val="000000"/>
          <w:lang w:eastAsia="cs-CZ"/>
        </w:rPr>
      </w:pPr>
      <w:r w:rsidRPr="0030124A">
        <w:rPr>
          <w:rFonts w:ascii="Arial Narrow" w:eastAsia="Times New Roman" w:hAnsi="Arial Narrow"/>
          <w:color w:val="000000"/>
          <w:lang w:eastAsia="cs-CZ"/>
        </w:rPr>
        <w:t xml:space="preserve">vila v ul. </w:t>
      </w:r>
      <w:r w:rsidR="00C83235" w:rsidRPr="0030124A">
        <w:rPr>
          <w:rFonts w:ascii="Arial Narrow" w:eastAsia="Times New Roman" w:hAnsi="Arial Narrow"/>
          <w:color w:val="000000"/>
          <w:lang w:eastAsia="cs-CZ"/>
        </w:rPr>
        <w:t>Tyršova 304</w:t>
      </w:r>
      <w:r>
        <w:rPr>
          <w:rFonts w:ascii="Arial Narrow" w:eastAsia="Times New Roman" w:hAnsi="Arial Narrow"/>
          <w:color w:val="000000"/>
          <w:lang w:eastAsia="cs-CZ"/>
        </w:rPr>
        <w:t>,</w:t>
      </w:r>
    </w:p>
    <w:p w:rsidR="00C83235" w:rsidRPr="0030124A" w:rsidRDefault="0030124A" w:rsidP="00DD4DE9">
      <w:pPr>
        <w:pStyle w:val="Odstavecseseznamem"/>
        <w:numPr>
          <w:ilvl w:val="0"/>
          <w:numId w:val="75"/>
        </w:numPr>
        <w:spacing w:before="60" w:line="240" w:lineRule="auto"/>
        <w:ind w:left="1843" w:hanging="709"/>
        <w:jc w:val="left"/>
        <w:rPr>
          <w:rFonts w:ascii="Arial Narrow" w:eastAsia="Times New Roman" w:hAnsi="Arial Narrow"/>
          <w:color w:val="000000"/>
          <w:lang w:eastAsia="cs-CZ"/>
        </w:rPr>
      </w:pPr>
      <w:r w:rsidRPr="0030124A">
        <w:rPr>
          <w:rFonts w:ascii="Arial Narrow" w:eastAsia="Times New Roman" w:hAnsi="Arial Narrow"/>
          <w:color w:val="000000"/>
          <w:lang w:eastAsia="cs-CZ"/>
        </w:rPr>
        <w:t xml:space="preserve">obytný dům v ul. </w:t>
      </w:r>
      <w:r w:rsidR="00C83235" w:rsidRPr="0030124A">
        <w:rPr>
          <w:rFonts w:ascii="Arial Narrow" w:eastAsia="Times New Roman" w:hAnsi="Arial Narrow"/>
          <w:color w:val="000000"/>
          <w:lang w:eastAsia="cs-CZ"/>
        </w:rPr>
        <w:t>Havlíčkova 191</w:t>
      </w:r>
      <w:r>
        <w:rPr>
          <w:rFonts w:ascii="Arial Narrow" w:eastAsia="Times New Roman" w:hAnsi="Arial Narrow"/>
          <w:color w:val="000000"/>
          <w:lang w:eastAsia="cs-CZ"/>
        </w:rPr>
        <w:t>,</w:t>
      </w:r>
    </w:p>
    <w:p w:rsidR="00C83235" w:rsidRPr="0030124A" w:rsidRDefault="0030124A" w:rsidP="00DD4DE9">
      <w:pPr>
        <w:pStyle w:val="Odstavecseseznamem"/>
        <w:numPr>
          <w:ilvl w:val="0"/>
          <w:numId w:val="75"/>
        </w:numPr>
        <w:spacing w:before="60" w:line="240" w:lineRule="auto"/>
        <w:ind w:left="1843" w:hanging="709"/>
        <w:jc w:val="left"/>
        <w:rPr>
          <w:rFonts w:ascii="Arial Narrow" w:eastAsia="Times New Roman" w:hAnsi="Arial Narrow"/>
          <w:color w:val="000000"/>
          <w:lang w:eastAsia="cs-CZ"/>
        </w:rPr>
      </w:pPr>
      <w:r w:rsidRPr="0030124A">
        <w:rPr>
          <w:rFonts w:ascii="Arial Narrow" w:eastAsia="Times New Roman" w:hAnsi="Arial Narrow"/>
          <w:color w:val="000000"/>
          <w:lang w:eastAsia="cs-CZ"/>
        </w:rPr>
        <w:t>obytn</w:t>
      </w:r>
      <w:r w:rsidR="00121DBD">
        <w:rPr>
          <w:rFonts w:ascii="Arial Narrow" w:eastAsia="Times New Roman" w:hAnsi="Arial Narrow"/>
          <w:color w:val="000000"/>
          <w:lang w:eastAsia="cs-CZ"/>
        </w:rPr>
        <w:t>é</w:t>
      </w:r>
      <w:r w:rsidRPr="0030124A">
        <w:rPr>
          <w:rFonts w:ascii="Arial Narrow" w:eastAsia="Times New Roman" w:hAnsi="Arial Narrow"/>
          <w:color w:val="000000"/>
          <w:lang w:eastAsia="cs-CZ"/>
        </w:rPr>
        <w:t xml:space="preserve"> d</w:t>
      </w:r>
      <w:r w:rsidR="00121DBD">
        <w:rPr>
          <w:rFonts w:ascii="Arial Narrow" w:eastAsia="Times New Roman" w:hAnsi="Arial Narrow"/>
          <w:color w:val="000000"/>
          <w:lang w:eastAsia="cs-CZ"/>
        </w:rPr>
        <w:t>o</w:t>
      </w:r>
      <w:r w:rsidRPr="0030124A">
        <w:rPr>
          <w:rFonts w:ascii="Arial Narrow" w:eastAsia="Times New Roman" w:hAnsi="Arial Narrow"/>
          <w:color w:val="000000"/>
          <w:lang w:eastAsia="cs-CZ"/>
        </w:rPr>
        <w:t>m</w:t>
      </w:r>
      <w:r w:rsidR="00121DBD">
        <w:rPr>
          <w:rFonts w:ascii="Arial Narrow" w:eastAsia="Times New Roman" w:hAnsi="Arial Narrow"/>
          <w:color w:val="000000"/>
          <w:lang w:eastAsia="cs-CZ"/>
        </w:rPr>
        <w:t>y</w:t>
      </w:r>
      <w:r w:rsidRPr="0030124A">
        <w:rPr>
          <w:rFonts w:ascii="Arial Narrow" w:eastAsia="Times New Roman" w:hAnsi="Arial Narrow"/>
          <w:color w:val="000000"/>
          <w:lang w:eastAsia="cs-CZ"/>
        </w:rPr>
        <w:t xml:space="preserve"> v ul. </w:t>
      </w:r>
      <w:r w:rsidR="00C83235" w:rsidRPr="0030124A">
        <w:rPr>
          <w:rFonts w:ascii="Arial Narrow" w:eastAsia="Times New Roman" w:hAnsi="Arial Narrow"/>
          <w:color w:val="000000"/>
          <w:lang w:eastAsia="cs-CZ"/>
        </w:rPr>
        <w:t>Palackého 81</w:t>
      </w:r>
      <w:r w:rsidR="00121DBD">
        <w:rPr>
          <w:rFonts w:ascii="Arial Narrow" w:eastAsia="Times New Roman" w:hAnsi="Arial Narrow"/>
          <w:color w:val="000000"/>
          <w:lang w:eastAsia="cs-CZ"/>
        </w:rPr>
        <w:t xml:space="preserve"> a 83</w:t>
      </w:r>
      <w:r>
        <w:rPr>
          <w:rFonts w:ascii="Arial Narrow" w:eastAsia="Times New Roman" w:hAnsi="Arial Narrow"/>
          <w:color w:val="000000"/>
          <w:lang w:eastAsia="cs-CZ"/>
        </w:rPr>
        <w:t>,</w:t>
      </w:r>
    </w:p>
    <w:p w:rsidR="00C83235" w:rsidRPr="0030124A" w:rsidRDefault="00121DBD" w:rsidP="00DD4DE9">
      <w:pPr>
        <w:pStyle w:val="Odstavecseseznamem"/>
        <w:numPr>
          <w:ilvl w:val="0"/>
          <w:numId w:val="75"/>
        </w:numPr>
        <w:spacing w:before="60" w:line="240" w:lineRule="auto"/>
        <w:ind w:left="1843" w:hanging="709"/>
        <w:jc w:val="left"/>
        <w:rPr>
          <w:rFonts w:ascii="Arial Narrow" w:eastAsia="Times New Roman" w:hAnsi="Arial Narrow"/>
          <w:color w:val="000000"/>
          <w:lang w:eastAsia="cs-CZ"/>
        </w:rPr>
      </w:pPr>
      <w:r>
        <w:rPr>
          <w:rFonts w:ascii="Arial Narrow" w:eastAsia="Times New Roman" w:hAnsi="Arial Narrow"/>
          <w:color w:val="000000"/>
          <w:lang w:eastAsia="cs-CZ"/>
        </w:rPr>
        <w:t>městský</w:t>
      </w:r>
      <w:r w:rsidR="0030124A" w:rsidRPr="0030124A">
        <w:rPr>
          <w:rFonts w:ascii="Arial Narrow" w:eastAsia="Times New Roman" w:hAnsi="Arial Narrow"/>
          <w:color w:val="000000"/>
          <w:lang w:eastAsia="cs-CZ"/>
        </w:rPr>
        <w:t xml:space="preserve"> dům v ul. </w:t>
      </w:r>
      <w:r w:rsidR="00C83235" w:rsidRPr="0030124A">
        <w:rPr>
          <w:rFonts w:ascii="Arial Narrow" w:eastAsia="Times New Roman" w:hAnsi="Arial Narrow"/>
          <w:color w:val="000000"/>
          <w:lang w:eastAsia="cs-CZ"/>
        </w:rPr>
        <w:t>Husova 100</w:t>
      </w:r>
      <w:r w:rsidR="0030124A">
        <w:rPr>
          <w:rFonts w:ascii="Arial Narrow" w:eastAsia="Times New Roman" w:hAnsi="Arial Narrow"/>
          <w:color w:val="000000"/>
          <w:lang w:eastAsia="cs-CZ"/>
        </w:rPr>
        <w:t>,</w:t>
      </w:r>
    </w:p>
    <w:p w:rsidR="00C83235" w:rsidRPr="0030124A" w:rsidRDefault="0030124A" w:rsidP="00DD4DE9">
      <w:pPr>
        <w:pStyle w:val="Odstavecseseznamem"/>
        <w:numPr>
          <w:ilvl w:val="0"/>
          <w:numId w:val="75"/>
        </w:numPr>
        <w:spacing w:before="60" w:line="240" w:lineRule="auto"/>
        <w:ind w:left="1843" w:hanging="709"/>
        <w:jc w:val="left"/>
        <w:rPr>
          <w:rFonts w:ascii="Arial Narrow" w:eastAsia="Times New Roman" w:hAnsi="Arial Narrow"/>
          <w:color w:val="000000"/>
          <w:lang w:eastAsia="cs-CZ"/>
        </w:rPr>
      </w:pPr>
      <w:r w:rsidRPr="0030124A">
        <w:rPr>
          <w:rFonts w:ascii="Arial Narrow" w:eastAsia="Times New Roman" w:hAnsi="Arial Narrow"/>
          <w:color w:val="000000"/>
          <w:lang w:eastAsia="cs-CZ"/>
        </w:rPr>
        <w:t xml:space="preserve">hostinec v ul. </w:t>
      </w:r>
      <w:r w:rsidR="00C83235" w:rsidRPr="0030124A">
        <w:rPr>
          <w:rFonts w:ascii="Arial Narrow" w:eastAsia="Times New Roman" w:hAnsi="Arial Narrow"/>
          <w:color w:val="000000"/>
          <w:lang w:eastAsia="cs-CZ"/>
        </w:rPr>
        <w:t>Husova 127</w:t>
      </w:r>
      <w:r>
        <w:rPr>
          <w:rFonts w:ascii="Arial Narrow" w:eastAsia="Times New Roman" w:hAnsi="Arial Narrow"/>
          <w:color w:val="000000"/>
          <w:lang w:eastAsia="cs-CZ"/>
        </w:rPr>
        <w:t>,</w:t>
      </w:r>
    </w:p>
    <w:p w:rsidR="00C83235" w:rsidRPr="0030124A" w:rsidRDefault="0030124A" w:rsidP="00DD4DE9">
      <w:pPr>
        <w:pStyle w:val="Odstavecseseznamem"/>
        <w:numPr>
          <w:ilvl w:val="0"/>
          <w:numId w:val="75"/>
        </w:numPr>
        <w:spacing w:before="60" w:line="240" w:lineRule="auto"/>
        <w:ind w:left="1843" w:hanging="709"/>
        <w:jc w:val="left"/>
        <w:rPr>
          <w:rFonts w:ascii="Arial Narrow" w:eastAsia="Times New Roman" w:hAnsi="Arial Narrow"/>
          <w:color w:val="000000"/>
          <w:lang w:eastAsia="cs-CZ"/>
        </w:rPr>
      </w:pPr>
      <w:r w:rsidRPr="0030124A">
        <w:rPr>
          <w:rFonts w:ascii="Arial Narrow" w:eastAsia="Times New Roman" w:hAnsi="Arial Narrow"/>
          <w:color w:val="000000"/>
          <w:lang w:eastAsia="cs-CZ"/>
        </w:rPr>
        <w:t xml:space="preserve">obytný dům v ul. </w:t>
      </w:r>
      <w:r w:rsidR="00C83235" w:rsidRPr="0030124A">
        <w:rPr>
          <w:rFonts w:ascii="Arial Narrow" w:eastAsia="Times New Roman" w:hAnsi="Arial Narrow"/>
          <w:color w:val="000000"/>
          <w:lang w:eastAsia="cs-CZ"/>
        </w:rPr>
        <w:t>Žižkova 231</w:t>
      </w:r>
      <w:r>
        <w:rPr>
          <w:rFonts w:ascii="Arial Narrow" w:eastAsia="Times New Roman" w:hAnsi="Arial Narrow"/>
          <w:color w:val="000000"/>
          <w:lang w:eastAsia="cs-CZ"/>
        </w:rPr>
        <w:t>,</w:t>
      </w:r>
    </w:p>
    <w:p w:rsidR="00C83235" w:rsidRPr="0030124A" w:rsidRDefault="0030124A" w:rsidP="00DD4DE9">
      <w:pPr>
        <w:pStyle w:val="Odstavecseseznamem"/>
        <w:numPr>
          <w:ilvl w:val="0"/>
          <w:numId w:val="75"/>
        </w:numPr>
        <w:spacing w:before="60" w:line="240" w:lineRule="auto"/>
        <w:ind w:left="1843" w:hanging="709"/>
        <w:jc w:val="left"/>
        <w:rPr>
          <w:rFonts w:ascii="Arial Narrow" w:eastAsia="Times New Roman" w:hAnsi="Arial Narrow"/>
          <w:color w:val="000000"/>
          <w:lang w:eastAsia="cs-CZ"/>
        </w:rPr>
      </w:pPr>
      <w:r w:rsidRPr="0030124A">
        <w:rPr>
          <w:rFonts w:ascii="Arial Narrow" w:eastAsia="Times New Roman" w:hAnsi="Arial Narrow"/>
          <w:color w:val="000000"/>
          <w:lang w:eastAsia="cs-CZ"/>
        </w:rPr>
        <w:t>obytn</w:t>
      </w:r>
      <w:r w:rsidR="00121DBD">
        <w:rPr>
          <w:rFonts w:ascii="Arial Narrow" w:eastAsia="Times New Roman" w:hAnsi="Arial Narrow"/>
          <w:color w:val="000000"/>
          <w:lang w:eastAsia="cs-CZ"/>
        </w:rPr>
        <w:t>é</w:t>
      </w:r>
      <w:r w:rsidRPr="0030124A">
        <w:rPr>
          <w:rFonts w:ascii="Arial Narrow" w:eastAsia="Times New Roman" w:hAnsi="Arial Narrow"/>
          <w:color w:val="000000"/>
          <w:lang w:eastAsia="cs-CZ"/>
        </w:rPr>
        <w:t xml:space="preserve"> d</w:t>
      </w:r>
      <w:r w:rsidR="00121DBD">
        <w:rPr>
          <w:rFonts w:ascii="Arial Narrow" w:eastAsia="Times New Roman" w:hAnsi="Arial Narrow"/>
          <w:color w:val="000000"/>
          <w:lang w:eastAsia="cs-CZ"/>
        </w:rPr>
        <w:t>o</w:t>
      </w:r>
      <w:r w:rsidRPr="0030124A">
        <w:rPr>
          <w:rFonts w:ascii="Arial Narrow" w:eastAsia="Times New Roman" w:hAnsi="Arial Narrow"/>
          <w:color w:val="000000"/>
          <w:lang w:eastAsia="cs-CZ"/>
        </w:rPr>
        <w:t>m</w:t>
      </w:r>
      <w:r w:rsidR="00121DBD">
        <w:rPr>
          <w:rFonts w:ascii="Arial Narrow" w:eastAsia="Times New Roman" w:hAnsi="Arial Narrow"/>
          <w:color w:val="000000"/>
          <w:lang w:eastAsia="cs-CZ"/>
        </w:rPr>
        <w:t>y</w:t>
      </w:r>
      <w:r w:rsidRPr="0030124A">
        <w:rPr>
          <w:rFonts w:ascii="Arial Narrow" w:eastAsia="Times New Roman" w:hAnsi="Arial Narrow"/>
          <w:color w:val="000000"/>
          <w:lang w:eastAsia="cs-CZ"/>
        </w:rPr>
        <w:t xml:space="preserve"> v ul. </w:t>
      </w:r>
      <w:r w:rsidR="00C83235" w:rsidRPr="0030124A">
        <w:rPr>
          <w:rFonts w:ascii="Arial Narrow" w:eastAsia="Times New Roman" w:hAnsi="Arial Narrow"/>
          <w:color w:val="000000"/>
          <w:lang w:eastAsia="cs-CZ"/>
        </w:rPr>
        <w:t>U Splavu</w:t>
      </w:r>
      <w:r w:rsidR="00121DBD">
        <w:rPr>
          <w:rFonts w:ascii="Arial Narrow" w:eastAsia="Times New Roman" w:hAnsi="Arial Narrow"/>
          <w:color w:val="000000"/>
          <w:lang w:eastAsia="cs-CZ"/>
        </w:rPr>
        <w:t xml:space="preserve"> 113 a</w:t>
      </w:r>
      <w:r w:rsidR="00C83235" w:rsidRPr="0030124A">
        <w:rPr>
          <w:rFonts w:ascii="Arial Narrow" w:eastAsia="Times New Roman" w:hAnsi="Arial Narrow"/>
          <w:color w:val="000000"/>
          <w:lang w:eastAsia="cs-CZ"/>
        </w:rPr>
        <w:t xml:space="preserve"> 115</w:t>
      </w:r>
      <w:r>
        <w:rPr>
          <w:rFonts w:ascii="Arial Narrow" w:eastAsia="Times New Roman" w:hAnsi="Arial Narrow"/>
          <w:color w:val="000000"/>
          <w:lang w:eastAsia="cs-CZ"/>
        </w:rPr>
        <w:t>,</w:t>
      </w:r>
    </w:p>
    <w:p w:rsidR="00C83235" w:rsidRPr="0030124A" w:rsidRDefault="0030124A" w:rsidP="00DD4DE9">
      <w:pPr>
        <w:pStyle w:val="Odstavecseseznamem"/>
        <w:numPr>
          <w:ilvl w:val="0"/>
          <w:numId w:val="75"/>
        </w:numPr>
        <w:spacing w:before="60" w:line="240" w:lineRule="auto"/>
        <w:ind w:left="1843" w:hanging="709"/>
        <w:jc w:val="left"/>
        <w:rPr>
          <w:rFonts w:ascii="Arial Narrow" w:eastAsia="Times New Roman" w:hAnsi="Arial Narrow"/>
          <w:color w:val="000000"/>
          <w:lang w:eastAsia="cs-CZ"/>
        </w:rPr>
      </w:pPr>
      <w:r w:rsidRPr="0030124A">
        <w:rPr>
          <w:rFonts w:ascii="Arial Narrow" w:eastAsia="Times New Roman" w:hAnsi="Arial Narrow"/>
          <w:color w:val="000000"/>
          <w:lang w:eastAsia="cs-CZ"/>
        </w:rPr>
        <w:t xml:space="preserve">obytný dům v ul. </w:t>
      </w:r>
      <w:r w:rsidR="00C83235" w:rsidRPr="0030124A">
        <w:rPr>
          <w:rFonts w:ascii="Arial Narrow" w:eastAsia="Times New Roman" w:hAnsi="Arial Narrow"/>
          <w:color w:val="000000"/>
          <w:lang w:eastAsia="cs-CZ"/>
        </w:rPr>
        <w:t>Menclova 70</w:t>
      </w:r>
      <w:r>
        <w:rPr>
          <w:rFonts w:ascii="Arial Narrow" w:eastAsia="Times New Roman" w:hAnsi="Arial Narrow"/>
          <w:color w:val="000000"/>
          <w:lang w:eastAsia="cs-CZ"/>
        </w:rPr>
        <w:t>,</w:t>
      </w:r>
    </w:p>
    <w:p w:rsidR="00C83235" w:rsidRPr="0030124A" w:rsidRDefault="0030124A" w:rsidP="00DD4DE9">
      <w:pPr>
        <w:pStyle w:val="Odstavecseseznamem"/>
        <w:numPr>
          <w:ilvl w:val="0"/>
          <w:numId w:val="75"/>
        </w:numPr>
        <w:spacing w:before="60" w:line="240" w:lineRule="auto"/>
        <w:ind w:left="1843" w:hanging="709"/>
        <w:jc w:val="left"/>
        <w:rPr>
          <w:rFonts w:ascii="Arial Narrow" w:eastAsia="Times New Roman" w:hAnsi="Arial Narrow"/>
          <w:color w:val="000000"/>
          <w:lang w:eastAsia="cs-CZ"/>
        </w:rPr>
      </w:pPr>
      <w:r w:rsidRPr="0030124A">
        <w:rPr>
          <w:rFonts w:ascii="Arial Narrow" w:eastAsia="Times New Roman" w:hAnsi="Arial Narrow"/>
          <w:color w:val="000000"/>
          <w:lang w:eastAsia="cs-CZ"/>
        </w:rPr>
        <w:t xml:space="preserve">obytný dům v ul. </w:t>
      </w:r>
      <w:r w:rsidR="00C83235" w:rsidRPr="0030124A">
        <w:rPr>
          <w:rFonts w:ascii="Arial Narrow" w:eastAsia="Times New Roman" w:hAnsi="Arial Narrow"/>
          <w:color w:val="000000"/>
          <w:lang w:eastAsia="cs-CZ"/>
        </w:rPr>
        <w:t>Na Tvrzi 62</w:t>
      </w:r>
      <w:r>
        <w:rPr>
          <w:rFonts w:ascii="Arial Narrow" w:eastAsia="Times New Roman" w:hAnsi="Arial Narrow"/>
          <w:color w:val="000000"/>
          <w:lang w:eastAsia="cs-CZ"/>
        </w:rPr>
        <w:t>,</w:t>
      </w:r>
    </w:p>
    <w:p w:rsidR="00C83235" w:rsidRPr="0030124A" w:rsidRDefault="0030124A" w:rsidP="00DD4DE9">
      <w:pPr>
        <w:pStyle w:val="Odstavecseseznamem"/>
        <w:numPr>
          <w:ilvl w:val="0"/>
          <w:numId w:val="75"/>
        </w:numPr>
        <w:spacing w:before="60" w:line="240" w:lineRule="auto"/>
        <w:ind w:left="1843" w:hanging="709"/>
        <w:jc w:val="left"/>
        <w:rPr>
          <w:rFonts w:ascii="Arial Narrow" w:eastAsia="Times New Roman" w:hAnsi="Arial Narrow"/>
          <w:color w:val="000000"/>
          <w:lang w:eastAsia="cs-CZ"/>
        </w:rPr>
      </w:pPr>
      <w:r w:rsidRPr="0030124A">
        <w:rPr>
          <w:rFonts w:ascii="Arial Narrow" w:eastAsia="Times New Roman" w:hAnsi="Arial Narrow"/>
          <w:color w:val="000000"/>
          <w:lang w:eastAsia="cs-CZ"/>
        </w:rPr>
        <w:t xml:space="preserve">sokolovna v ul. </w:t>
      </w:r>
      <w:r w:rsidR="00C83235" w:rsidRPr="0030124A">
        <w:rPr>
          <w:rFonts w:ascii="Arial Narrow" w:eastAsia="Times New Roman" w:hAnsi="Arial Narrow"/>
          <w:color w:val="000000"/>
          <w:lang w:eastAsia="cs-CZ"/>
        </w:rPr>
        <w:t>Tyršova 255</w:t>
      </w:r>
      <w:r>
        <w:rPr>
          <w:rFonts w:ascii="Arial Narrow" w:eastAsia="Times New Roman" w:hAnsi="Arial Narrow"/>
          <w:color w:val="000000"/>
          <w:lang w:eastAsia="cs-CZ"/>
        </w:rPr>
        <w:t>,</w:t>
      </w:r>
    </w:p>
    <w:p w:rsidR="00C83235" w:rsidRPr="0030124A" w:rsidRDefault="0030124A" w:rsidP="00DD4DE9">
      <w:pPr>
        <w:pStyle w:val="Odstavecseseznamem"/>
        <w:numPr>
          <w:ilvl w:val="0"/>
          <w:numId w:val="75"/>
        </w:numPr>
        <w:spacing w:before="60" w:line="240" w:lineRule="auto"/>
        <w:ind w:left="1843" w:hanging="709"/>
        <w:jc w:val="left"/>
        <w:rPr>
          <w:rFonts w:ascii="Arial Narrow" w:eastAsia="Times New Roman" w:hAnsi="Arial Narrow"/>
          <w:color w:val="000000"/>
          <w:lang w:eastAsia="cs-CZ"/>
        </w:rPr>
      </w:pPr>
      <w:r w:rsidRPr="0030124A">
        <w:rPr>
          <w:rFonts w:ascii="Arial Narrow" w:eastAsia="Times New Roman" w:hAnsi="Arial Narrow"/>
          <w:color w:val="000000"/>
          <w:lang w:eastAsia="cs-CZ"/>
        </w:rPr>
        <w:t xml:space="preserve">škola v ul. </w:t>
      </w:r>
      <w:r w:rsidR="00C83235" w:rsidRPr="0030124A">
        <w:rPr>
          <w:rFonts w:ascii="Arial Narrow" w:eastAsia="Times New Roman" w:hAnsi="Arial Narrow"/>
          <w:color w:val="000000"/>
          <w:lang w:eastAsia="cs-CZ"/>
        </w:rPr>
        <w:t>Tyršova 336</w:t>
      </w:r>
      <w:r>
        <w:rPr>
          <w:rFonts w:ascii="Arial Narrow" w:eastAsia="Times New Roman" w:hAnsi="Arial Narrow"/>
          <w:color w:val="000000"/>
          <w:lang w:eastAsia="cs-CZ"/>
        </w:rPr>
        <w:t>,</w:t>
      </w:r>
    </w:p>
    <w:p w:rsidR="00C83235" w:rsidRPr="0030124A" w:rsidRDefault="0030124A" w:rsidP="00DD4DE9">
      <w:pPr>
        <w:pStyle w:val="Odstavecseseznamem"/>
        <w:numPr>
          <w:ilvl w:val="0"/>
          <w:numId w:val="75"/>
        </w:numPr>
        <w:spacing w:before="60" w:line="240" w:lineRule="auto"/>
        <w:ind w:left="1843" w:hanging="709"/>
        <w:jc w:val="left"/>
        <w:rPr>
          <w:rFonts w:ascii="Arial Narrow" w:eastAsia="Times New Roman" w:hAnsi="Arial Narrow"/>
          <w:color w:val="000000"/>
          <w:lang w:eastAsia="cs-CZ"/>
        </w:rPr>
      </w:pPr>
      <w:r w:rsidRPr="0030124A">
        <w:rPr>
          <w:rFonts w:ascii="Arial Narrow" w:eastAsia="Times New Roman" w:hAnsi="Arial Narrow"/>
          <w:color w:val="000000"/>
          <w:lang w:eastAsia="cs-CZ"/>
        </w:rPr>
        <w:t xml:space="preserve">obytný dům v ul. </w:t>
      </w:r>
      <w:r w:rsidR="00C83235" w:rsidRPr="0030124A">
        <w:rPr>
          <w:rFonts w:ascii="Arial Narrow" w:eastAsia="Times New Roman" w:hAnsi="Arial Narrow"/>
          <w:color w:val="000000"/>
          <w:lang w:eastAsia="cs-CZ"/>
        </w:rPr>
        <w:t>Železná 145</w:t>
      </w:r>
      <w:r>
        <w:rPr>
          <w:rFonts w:ascii="Arial Narrow" w:eastAsia="Times New Roman" w:hAnsi="Arial Narrow"/>
          <w:color w:val="000000"/>
          <w:lang w:eastAsia="cs-CZ"/>
        </w:rPr>
        <w:t>,</w:t>
      </w:r>
    </w:p>
    <w:p w:rsidR="00C83235" w:rsidRPr="0030124A" w:rsidRDefault="00121DBD" w:rsidP="00DD4DE9">
      <w:pPr>
        <w:pStyle w:val="Odstavecseseznamem"/>
        <w:numPr>
          <w:ilvl w:val="0"/>
          <w:numId w:val="75"/>
        </w:numPr>
        <w:spacing w:before="60" w:line="240" w:lineRule="auto"/>
        <w:ind w:left="1843" w:hanging="709"/>
        <w:jc w:val="left"/>
        <w:rPr>
          <w:rFonts w:ascii="Arial Narrow" w:eastAsia="Times New Roman" w:hAnsi="Arial Narrow"/>
          <w:color w:val="000000"/>
          <w:lang w:eastAsia="cs-CZ"/>
        </w:rPr>
      </w:pPr>
      <w:r>
        <w:rPr>
          <w:rFonts w:ascii="Arial Narrow" w:eastAsia="Times New Roman" w:hAnsi="Arial Narrow"/>
          <w:color w:val="000000"/>
          <w:lang w:eastAsia="cs-CZ"/>
        </w:rPr>
        <w:t>městský</w:t>
      </w:r>
      <w:r w:rsidR="0030124A" w:rsidRPr="0030124A">
        <w:rPr>
          <w:rFonts w:ascii="Arial Narrow" w:eastAsia="Times New Roman" w:hAnsi="Arial Narrow"/>
          <w:color w:val="000000"/>
          <w:lang w:eastAsia="cs-CZ"/>
        </w:rPr>
        <w:t xml:space="preserve"> dům v ul. </w:t>
      </w:r>
      <w:r w:rsidR="00C83235" w:rsidRPr="0030124A">
        <w:rPr>
          <w:rFonts w:ascii="Arial Narrow" w:eastAsia="Times New Roman" w:hAnsi="Arial Narrow"/>
          <w:color w:val="000000"/>
          <w:lang w:eastAsia="cs-CZ"/>
        </w:rPr>
        <w:t>Kavánova 285</w:t>
      </w:r>
      <w:r w:rsidR="0030124A">
        <w:rPr>
          <w:rFonts w:ascii="Arial Narrow" w:eastAsia="Times New Roman" w:hAnsi="Arial Narrow"/>
          <w:color w:val="000000"/>
          <w:lang w:eastAsia="cs-CZ"/>
        </w:rPr>
        <w:t>,</w:t>
      </w:r>
    </w:p>
    <w:p w:rsidR="00C83235" w:rsidRPr="00121DBD" w:rsidRDefault="0030124A" w:rsidP="00DD4DE9">
      <w:pPr>
        <w:pStyle w:val="Odstavecseseznamem"/>
        <w:numPr>
          <w:ilvl w:val="0"/>
          <w:numId w:val="75"/>
        </w:numPr>
        <w:spacing w:before="60" w:line="240" w:lineRule="auto"/>
        <w:ind w:left="1843" w:hanging="709"/>
        <w:jc w:val="left"/>
        <w:rPr>
          <w:rFonts w:ascii="Arial Narrow" w:eastAsia="Times New Roman" w:hAnsi="Arial Narrow"/>
          <w:color w:val="000000"/>
          <w:lang w:eastAsia="cs-CZ"/>
        </w:rPr>
      </w:pPr>
      <w:r w:rsidRPr="0030124A">
        <w:rPr>
          <w:rFonts w:ascii="Arial Narrow" w:eastAsia="Times New Roman" w:hAnsi="Arial Narrow"/>
          <w:color w:val="000000"/>
          <w:lang w:eastAsia="cs-CZ"/>
        </w:rPr>
        <w:t>obytn</w:t>
      </w:r>
      <w:r w:rsidR="00121DBD">
        <w:rPr>
          <w:rFonts w:ascii="Arial Narrow" w:eastAsia="Times New Roman" w:hAnsi="Arial Narrow"/>
          <w:color w:val="000000"/>
          <w:lang w:eastAsia="cs-CZ"/>
        </w:rPr>
        <w:t>é</w:t>
      </w:r>
      <w:r w:rsidRPr="0030124A">
        <w:rPr>
          <w:rFonts w:ascii="Arial Narrow" w:eastAsia="Times New Roman" w:hAnsi="Arial Narrow"/>
          <w:color w:val="000000"/>
          <w:lang w:eastAsia="cs-CZ"/>
        </w:rPr>
        <w:t xml:space="preserve"> d</w:t>
      </w:r>
      <w:r w:rsidR="00121DBD">
        <w:rPr>
          <w:rFonts w:ascii="Arial Narrow" w:eastAsia="Times New Roman" w:hAnsi="Arial Narrow"/>
          <w:color w:val="000000"/>
          <w:lang w:eastAsia="cs-CZ"/>
        </w:rPr>
        <w:t>o</w:t>
      </w:r>
      <w:r w:rsidRPr="0030124A">
        <w:rPr>
          <w:rFonts w:ascii="Arial Narrow" w:eastAsia="Times New Roman" w:hAnsi="Arial Narrow"/>
          <w:color w:val="000000"/>
          <w:lang w:eastAsia="cs-CZ"/>
        </w:rPr>
        <w:t>m</w:t>
      </w:r>
      <w:r w:rsidR="00121DBD">
        <w:rPr>
          <w:rFonts w:ascii="Arial Narrow" w:eastAsia="Times New Roman" w:hAnsi="Arial Narrow"/>
          <w:color w:val="000000"/>
          <w:lang w:eastAsia="cs-CZ"/>
        </w:rPr>
        <w:t>y</w:t>
      </w:r>
      <w:r w:rsidRPr="0030124A">
        <w:rPr>
          <w:rFonts w:ascii="Arial Narrow" w:eastAsia="Times New Roman" w:hAnsi="Arial Narrow"/>
          <w:color w:val="000000"/>
          <w:lang w:eastAsia="cs-CZ"/>
        </w:rPr>
        <w:t xml:space="preserve"> v ul. </w:t>
      </w:r>
      <w:r w:rsidR="00C83235" w:rsidRPr="0030124A">
        <w:rPr>
          <w:rFonts w:ascii="Arial Narrow" w:eastAsia="Times New Roman" w:hAnsi="Arial Narrow"/>
          <w:color w:val="000000"/>
          <w:lang w:eastAsia="cs-CZ"/>
        </w:rPr>
        <w:t xml:space="preserve">Šimonova </w:t>
      </w:r>
      <w:r w:rsidR="00121DBD">
        <w:rPr>
          <w:rFonts w:ascii="Arial Narrow" w:eastAsia="Times New Roman" w:hAnsi="Arial Narrow"/>
          <w:color w:val="000000"/>
          <w:lang w:eastAsia="cs-CZ"/>
        </w:rPr>
        <w:t xml:space="preserve">36 a </w:t>
      </w:r>
      <w:r w:rsidR="00C83235" w:rsidRPr="0030124A">
        <w:rPr>
          <w:rFonts w:ascii="Arial Narrow" w:eastAsia="Times New Roman" w:hAnsi="Arial Narrow"/>
          <w:color w:val="000000"/>
          <w:lang w:eastAsia="cs-CZ"/>
        </w:rPr>
        <w:t>37</w:t>
      </w:r>
      <w:r w:rsidRPr="00121DBD">
        <w:rPr>
          <w:rFonts w:ascii="Arial Narrow" w:hAnsi="Arial Narrow"/>
          <w:color w:val="000000"/>
        </w:rPr>
        <w:t>.</w:t>
      </w:r>
    </w:p>
    <w:p w:rsidR="002F00FD" w:rsidRDefault="002F00FD" w:rsidP="00DD4DE9">
      <w:pPr>
        <w:pStyle w:val="kN4"/>
        <w:numPr>
          <w:ilvl w:val="0"/>
          <w:numId w:val="74"/>
        </w:numPr>
        <w:tabs>
          <w:tab w:val="clear" w:pos="2160"/>
        </w:tabs>
        <w:spacing w:before="120" w:after="120" w:line="240" w:lineRule="auto"/>
        <w:ind w:left="1134"/>
        <w:rPr>
          <w:rFonts w:ascii="Arial Narrow" w:hAnsi="Arial Narrow"/>
          <w:b w:val="0"/>
          <w:bCs w:val="0"/>
          <w:sz w:val="22"/>
          <w:szCs w:val="22"/>
        </w:rPr>
      </w:pPr>
      <w:r>
        <w:rPr>
          <w:rFonts w:ascii="Arial Narrow" w:hAnsi="Arial Narrow"/>
          <w:b w:val="0"/>
          <w:bCs w:val="0"/>
          <w:sz w:val="22"/>
          <w:szCs w:val="22"/>
        </w:rPr>
        <w:t xml:space="preserve">nemovité kulturní památky: </w:t>
      </w:r>
    </w:p>
    <w:p w:rsidR="00121DBD" w:rsidRPr="003A103B" w:rsidRDefault="00121DBD" w:rsidP="00DD4DE9">
      <w:pPr>
        <w:pStyle w:val="Odstavecseseznamem"/>
        <w:numPr>
          <w:ilvl w:val="0"/>
          <w:numId w:val="76"/>
        </w:numPr>
        <w:spacing w:before="60" w:line="240" w:lineRule="auto"/>
        <w:ind w:left="1843" w:hanging="709"/>
        <w:jc w:val="left"/>
        <w:rPr>
          <w:rFonts w:ascii="Arial Narrow" w:eastAsia="Times New Roman" w:hAnsi="Arial Narrow"/>
          <w:color w:val="000000"/>
          <w:lang w:eastAsia="cs-CZ"/>
        </w:rPr>
      </w:pPr>
      <w:r w:rsidRPr="003A103B">
        <w:rPr>
          <w:rFonts w:ascii="Arial Narrow" w:eastAsia="Times New Roman" w:hAnsi="Arial Narrow"/>
          <w:color w:val="000000"/>
          <w:lang w:eastAsia="cs-CZ"/>
        </w:rPr>
        <w:t>městsk</w:t>
      </w:r>
      <w:r w:rsidR="003A103B" w:rsidRPr="003A103B">
        <w:rPr>
          <w:rFonts w:ascii="Arial Narrow" w:eastAsia="Times New Roman" w:hAnsi="Arial Narrow"/>
          <w:color w:val="000000"/>
          <w:lang w:eastAsia="cs-CZ"/>
        </w:rPr>
        <w:t>é</w:t>
      </w:r>
      <w:r w:rsidRPr="003A103B">
        <w:rPr>
          <w:rFonts w:ascii="Arial Narrow" w:eastAsia="Times New Roman" w:hAnsi="Arial Narrow"/>
          <w:color w:val="000000"/>
          <w:lang w:eastAsia="cs-CZ"/>
        </w:rPr>
        <w:t xml:space="preserve"> d</w:t>
      </w:r>
      <w:r w:rsidR="003A103B" w:rsidRPr="003A103B">
        <w:rPr>
          <w:rFonts w:ascii="Arial Narrow" w:eastAsia="Times New Roman" w:hAnsi="Arial Narrow"/>
          <w:color w:val="000000"/>
          <w:lang w:eastAsia="cs-CZ"/>
        </w:rPr>
        <w:t>o</w:t>
      </w:r>
      <w:r w:rsidRPr="003A103B">
        <w:rPr>
          <w:rFonts w:ascii="Arial Narrow" w:eastAsia="Times New Roman" w:hAnsi="Arial Narrow"/>
          <w:color w:val="000000"/>
          <w:lang w:eastAsia="cs-CZ"/>
        </w:rPr>
        <w:t>m</w:t>
      </w:r>
      <w:r w:rsidR="003A103B" w:rsidRPr="003A103B">
        <w:rPr>
          <w:rFonts w:ascii="Arial Narrow" w:eastAsia="Times New Roman" w:hAnsi="Arial Narrow"/>
          <w:color w:val="000000"/>
          <w:lang w:eastAsia="cs-CZ"/>
        </w:rPr>
        <w:t>y</w:t>
      </w:r>
      <w:r w:rsidRPr="003A103B">
        <w:rPr>
          <w:rFonts w:ascii="Arial Narrow" w:eastAsia="Times New Roman" w:hAnsi="Arial Narrow"/>
          <w:color w:val="000000"/>
          <w:lang w:eastAsia="cs-CZ"/>
        </w:rPr>
        <w:t xml:space="preserve"> v ul. Palackého</w:t>
      </w:r>
      <w:r w:rsidR="003A103B" w:rsidRPr="003A103B">
        <w:rPr>
          <w:rFonts w:ascii="Arial Narrow" w:eastAsia="Times New Roman" w:hAnsi="Arial Narrow"/>
          <w:color w:val="000000"/>
          <w:lang w:eastAsia="cs-CZ"/>
        </w:rPr>
        <w:t xml:space="preserve"> 39, 82 a</w:t>
      </w:r>
      <w:r w:rsidRPr="003A103B">
        <w:rPr>
          <w:rFonts w:ascii="Arial Narrow" w:eastAsia="Times New Roman" w:hAnsi="Arial Narrow"/>
          <w:color w:val="000000"/>
          <w:lang w:eastAsia="cs-CZ"/>
        </w:rPr>
        <w:t xml:space="preserve"> 243,</w:t>
      </w:r>
    </w:p>
    <w:p w:rsidR="00121DBD" w:rsidRPr="003A103B" w:rsidRDefault="00121DBD" w:rsidP="00DD4DE9">
      <w:pPr>
        <w:pStyle w:val="Odstavecseseznamem"/>
        <w:numPr>
          <w:ilvl w:val="0"/>
          <w:numId w:val="76"/>
        </w:numPr>
        <w:spacing w:before="60" w:line="240" w:lineRule="auto"/>
        <w:ind w:left="1843" w:hanging="709"/>
        <w:jc w:val="left"/>
        <w:rPr>
          <w:rFonts w:ascii="Arial Narrow" w:eastAsia="Times New Roman" w:hAnsi="Arial Narrow"/>
          <w:color w:val="000000"/>
          <w:lang w:eastAsia="cs-CZ"/>
        </w:rPr>
      </w:pPr>
      <w:r w:rsidRPr="003A103B">
        <w:rPr>
          <w:rFonts w:ascii="Arial Narrow" w:eastAsia="Times New Roman" w:hAnsi="Arial Narrow"/>
          <w:color w:val="000000"/>
          <w:lang w:eastAsia="cs-CZ"/>
        </w:rPr>
        <w:t>městsk</w:t>
      </w:r>
      <w:r w:rsidR="003A103B" w:rsidRPr="003A103B">
        <w:rPr>
          <w:rFonts w:ascii="Arial Narrow" w:eastAsia="Times New Roman" w:hAnsi="Arial Narrow"/>
          <w:color w:val="000000"/>
          <w:lang w:eastAsia="cs-CZ"/>
        </w:rPr>
        <w:t>é</w:t>
      </w:r>
      <w:r w:rsidRPr="003A103B">
        <w:rPr>
          <w:rFonts w:ascii="Arial Narrow" w:eastAsia="Times New Roman" w:hAnsi="Arial Narrow"/>
          <w:color w:val="000000"/>
          <w:lang w:eastAsia="cs-CZ"/>
        </w:rPr>
        <w:t xml:space="preserve"> d</w:t>
      </w:r>
      <w:r w:rsidR="003A103B" w:rsidRPr="003A103B">
        <w:rPr>
          <w:rFonts w:ascii="Arial Narrow" w:eastAsia="Times New Roman" w:hAnsi="Arial Narrow"/>
          <w:color w:val="000000"/>
          <w:lang w:eastAsia="cs-CZ"/>
        </w:rPr>
        <w:t>o</w:t>
      </w:r>
      <w:r w:rsidRPr="003A103B">
        <w:rPr>
          <w:rFonts w:ascii="Arial Narrow" w:eastAsia="Times New Roman" w:hAnsi="Arial Narrow"/>
          <w:color w:val="000000"/>
          <w:lang w:eastAsia="cs-CZ"/>
        </w:rPr>
        <w:t>m</w:t>
      </w:r>
      <w:r w:rsidR="003A103B" w:rsidRPr="003A103B">
        <w:rPr>
          <w:rFonts w:ascii="Arial Narrow" w:eastAsia="Times New Roman" w:hAnsi="Arial Narrow"/>
          <w:color w:val="000000"/>
          <w:lang w:eastAsia="cs-CZ"/>
        </w:rPr>
        <w:t>y</w:t>
      </w:r>
      <w:r w:rsidRPr="003A103B">
        <w:rPr>
          <w:rFonts w:ascii="Arial Narrow" w:eastAsia="Times New Roman" w:hAnsi="Arial Narrow"/>
          <w:color w:val="000000"/>
          <w:lang w:eastAsia="cs-CZ"/>
        </w:rPr>
        <w:t xml:space="preserve"> v ul. Muzejní</w:t>
      </w:r>
      <w:r w:rsidR="003A103B" w:rsidRPr="003A103B">
        <w:rPr>
          <w:rFonts w:ascii="Arial Narrow" w:eastAsia="Times New Roman" w:hAnsi="Arial Narrow"/>
          <w:color w:val="000000"/>
          <w:lang w:eastAsia="cs-CZ"/>
        </w:rPr>
        <w:t xml:space="preserve"> 177, 181 a</w:t>
      </w:r>
      <w:r w:rsidRPr="003A103B">
        <w:rPr>
          <w:rFonts w:ascii="Arial Narrow" w:eastAsia="Times New Roman" w:hAnsi="Arial Narrow"/>
          <w:color w:val="000000"/>
          <w:lang w:eastAsia="cs-CZ"/>
        </w:rPr>
        <w:t xml:space="preserve"> 204,</w:t>
      </w:r>
    </w:p>
    <w:p w:rsidR="00121DBD" w:rsidRPr="003A103B" w:rsidRDefault="00121DBD" w:rsidP="00DD4DE9">
      <w:pPr>
        <w:pStyle w:val="Odstavecseseznamem"/>
        <w:numPr>
          <w:ilvl w:val="0"/>
          <w:numId w:val="76"/>
        </w:numPr>
        <w:spacing w:before="60" w:line="240" w:lineRule="auto"/>
        <w:ind w:left="1843" w:hanging="709"/>
        <w:jc w:val="left"/>
        <w:rPr>
          <w:rFonts w:ascii="Arial Narrow" w:eastAsia="Times New Roman" w:hAnsi="Arial Narrow"/>
          <w:color w:val="000000"/>
          <w:lang w:eastAsia="cs-CZ"/>
        </w:rPr>
      </w:pPr>
      <w:r w:rsidRPr="003A103B">
        <w:rPr>
          <w:rFonts w:ascii="Arial Narrow" w:eastAsia="Times New Roman" w:hAnsi="Arial Narrow"/>
          <w:color w:val="000000"/>
          <w:lang w:eastAsia="cs-CZ"/>
        </w:rPr>
        <w:t>obytn</w:t>
      </w:r>
      <w:r w:rsidR="003A103B" w:rsidRPr="003A103B">
        <w:rPr>
          <w:rFonts w:ascii="Arial Narrow" w:eastAsia="Times New Roman" w:hAnsi="Arial Narrow"/>
          <w:color w:val="000000"/>
          <w:lang w:eastAsia="cs-CZ"/>
        </w:rPr>
        <w:t>é</w:t>
      </w:r>
      <w:r w:rsidRPr="003A103B">
        <w:rPr>
          <w:rFonts w:ascii="Arial Narrow" w:eastAsia="Times New Roman" w:hAnsi="Arial Narrow"/>
          <w:color w:val="000000"/>
          <w:lang w:eastAsia="cs-CZ"/>
        </w:rPr>
        <w:t xml:space="preserve"> d</w:t>
      </w:r>
      <w:r w:rsidR="003A103B" w:rsidRPr="003A103B">
        <w:rPr>
          <w:rFonts w:ascii="Arial Narrow" w:eastAsia="Times New Roman" w:hAnsi="Arial Narrow"/>
          <w:color w:val="000000"/>
          <w:lang w:eastAsia="cs-CZ"/>
        </w:rPr>
        <w:t>o</w:t>
      </w:r>
      <w:r w:rsidRPr="003A103B">
        <w:rPr>
          <w:rFonts w:ascii="Arial Narrow" w:eastAsia="Times New Roman" w:hAnsi="Arial Narrow"/>
          <w:color w:val="000000"/>
          <w:lang w:eastAsia="cs-CZ"/>
        </w:rPr>
        <w:t>m</w:t>
      </w:r>
      <w:r w:rsidR="003A103B" w:rsidRPr="003A103B">
        <w:rPr>
          <w:rFonts w:ascii="Arial Narrow" w:eastAsia="Times New Roman" w:hAnsi="Arial Narrow"/>
          <w:color w:val="000000"/>
          <w:lang w:eastAsia="cs-CZ"/>
        </w:rPr>
        <w:t xml:space="preserve">y </w:t>
      </w:r>
      <w:r w:rsidRPr="003A103B">
        <w:rPr>
          <w:rFonts w:ascii="Arial Narrow" w:eastAsia="Times New Roman" w:hAnsi="Arial Narrow"/>
          <w:color w:val="000000"/>
          <w:lang w:eastAsia="cs-CZ"/>
        </w:rPr>
        <w:t>v ul. Muzejní 94</w:t>
      </w:r>
      <w:r w:rsidR="003A103B" w:rsidRPr="003A103B">
        <w:rPr>
          <w:rFonts w:ascii="Arial Narrow" w:eastAsia="Times New Roman" w:hAnsi="Arial Narrow"/>
          <w:color w:val="000000"/>
          <w:lang w:eastAsia="cs-CZ"/>
        </w:rPr>
        <w:t xml:space="preserve"> a 95</w:t>
      </w:r>
      <w:r w:rsidRPr="003A103B">
        <w:rPr>
          <w:rFonts w:ascii="Arial Narrow" w:eastAsia="Times New Roman" w:hAnsi="Arial Narrow"/>
          <w:color w:val="000000"/>
          <w:lang w:eastAsia="cs-CZ"/>
        </w:rPr>
        <w:t>,</w:t>
      </w:r>
    </w:p>
    <w:p w:rsidR="00121DBD" w:rsidRPr="003A103B" w:rsidRDefault="00121DBD" w:rsidP="00DD4DE9">
      <w:pPr>
        <w:pStyle w:val="Odstavecseseznamem"/>
        <w:numPr>
          <w:ilvl w:val="0"/>
          <w:numId w:val="76"/>
        </w:numPr>
        <w:spacing w:before="60" w:line="240" w:lineRule="auto"/>
        <w:ind w:left="1843" w:hanging="709"/>
        <w:jc w:val="left"/>
        <w:rPr>
          <w:rFonts w:ascii="Arial Narrow" w:eastAsia="Times New Roman" w:hAnsi="Arial Narrow"/>
          <w:color w:val="000000"/>
          <w:lang w:eastAsia="cs-CZ"/>
        </w:rPr>
      </w:pPr>
      <w:r w:rsidRPr="003A103B">
        <w:rPr>
          <w:rFonts w:ascii="Arial Narrow" w:eastAsia="Times New Roman" w:hAnsi="Arial Narrow"/>
          <w:color w:val="000000"/>
          <w:lang w:eastAsia="cs-CZ"/>
        </w:rPr>
        <w:t>městské domy v ul. Husova 101 a 104,</w:t>
      </w:r>
    </w:p>
    <w:p w:rsidR="00121DBD" w:rsidRPr="003A103B" w:rsidRDefault="00121DBD" w:rsidP="00DD4DE9">
      <w:pPr>
        <w:pStyle w:val="Odstavecseseznamem"/>
        <w:numPr>
          <w:ilvl w:val="0"/>
          <w:numId w:val="76"/>
        </w:numPr>
        <w:spacing w:before="60" w:line="240" w:lineRule="auto"/>
        <w:ind w:left="1843" w:hanging="709"/>
        <w:jc w:val="left"/>
        <w:rPr>
          <w:rFonts w:ascii="Arial Narrow" w:eastAsia="Times New Roman" w:hAnsi="Arial Narrow"/>
          <w:color w:val="000000"/>
          <w:lang w:eastAsia="cs-CZ"/>
        </w:rPr>
      </w:pPr>
      <w:r w:rsidRPr="003A103B">
        <w:rPr>
          <w:rFonts w:ascii="Arial Narrow" w:eastAsia="Times New Roman" w:hAnsi="Arial Narrow"/>
          <w:color w:val="000000"/>
          <w:lang w:eastAsia="cs-CZ"/>
        </w:rPr>
        <w:t>dům v ul. Na Tvrzi 63,</w:t>
      </w:r>
    </w:p>
    <w:p w:rsidR="00121DBD" w:rsidRPr="003A103B" w:rsidRDefault="00121DBD" w:rsidP="00DD4DE9">
      <w:pPr>
        <w:pStyle w:val="Odstavecseseznamem"/>
        <w:numPr>
          <w:ilvl w:val="0"/>
          <w:numId w:val="76"/>
        </w:numPr>
        <w:spacing w:before="60" w:line="240" w:lineRule="auto"/>
        <w:ind w:left="1843" w:hanging="709"/>
        <w:jc w:val="left"/>
        <w:rPr>
          <w:rFonts w:ascii="Arial Narrow" w:eastAsia="Times New Roman" w:hAnsi="Arial Narrow"/>
          <w:color w:val="000000"/>
          <w:lang w:eastAsia="cs-CZ"/>
        </w:rPr>
      </w:pPr>
      <w:r w:rsidRPr="003A103B">
        <w:rPr>
          <w:rFonts w:ascii="Arial Narrow" w:eastAsia="Times New Roman" w:hAnsi="Arial Narrow"/>
          <w:color w:val="000000"/>
          <w:lang w:eastAsia="cs-CZ"/>
        </w:rPr>
        <w:t>obytný dům v ul. Menclova 64,</w:t>
      </w:r>
    </w:p>
    <w:p w:rsidR="00121DBD" w:rsidRPr="003A103B" w:rsidRDefault="00121DBD" w:rsidP="00DD4DE9">
      <w:pPr>
        <w:pStyle w:val="Odstavecseseznamem"/>
        <w:numPr>
          <w:ilvl w:val="0"/>
          <w:numId w:val="76"/>
        </w:numPr>
        <w:spacing w:before="60" w:line="240" w:lineRule="auto"/>
        <w:ind w:left="1843" w:hanging="709"/>
        <w:jc w:val="left"/>
        <w:rPr>
          <w:rFonts w:ascii="Arial Narrow" w:eastAsia="Times New Roman" w:hAnsi="Arial Narrow"/>
          <w:color w:val="000000"/>
          <w:lang w:eastAsia="cs-CZ"/>
        </w:rPr>
      </w:pPr>
      <w:r w:rsidRPr="003A103B">
        <w:rPr>
          <w:rFonts w:ascii="Arial Narrow" w:eastAsia="Times New Roman" w:hAnsi="Arial Narrow"/>
          <w:color w:val="000000"/>
          <w:lang w:eastAsia="cs-CZ"/>
        </w:rPr>
        <w:t>městský dům v ul. Šimonova 37,</w:t>
      </w:r>
    </w:p>
    <w:p w:rsidR="00F371FF" w:rsidRPr="003A103B" w:rsidRDefault="00F371FF" w:rsidP="00DD4DE9">
      <w:pPr>
        <w:pStyle w:val="Odstavecseseznamem"/>
        <w:numPr>
          <w:ilvl w:val="0"/>
          <w:numId w:val="76"/>
        </w:numPr>
        <w:spacing w:before="60" w:line="240" w:lineRule="auto"/>
        <w:ind w:left="1843" w:hanging="709"/>
        <w:jc w:val="left"/>
        <w:rPr>
          <w:rFonts w:ascii="Arial Narrow" w:eastAsia="Times New Roman" w:hAnsi="Arial Narrow"/>
          <w:color w:val="000000"/>
          <w:lang w:eastAsia="cs-CZ"/>
        </w:rPr>
      </w:pPr>
      <w:r w:rsidRPr="003A103B">
        <w:rPr>
          <w:rFonts w:ascii="Arial Narrow" w:eastAsia="Times New Roman" w:hAnsi="Arial Narrow"/>
          <w:color w:val="000000"/>
          <w:lang w:eastAsia="cs-CZ"/>
        </w:rPr>
        <w:t>radnice na Náměstí Svobody 1,</w:t>
      </w:r>
    </w:p>
    <w:p w:rsidR="00121DBD" w:rsidRPr="003A103B" w:rsidRDefault="00121DBD" w:rsidP="00DD4DE9">
      <w:pPr>
        <w:pStyle w:val="Odstavecseseznamem"/>
        <w:numPr>
          <w:ilvl w:val="0"/>
          <w:numId w:val="76"/>
        </w:numPr>
        <w:spacing w:before="60" w:line="240" w:lineRule="auto"/>
        <w:ind w:left="1843" w:hanging="709"/>
        <w:jc w:val="left"/>
        <w:rPr>
          <w:rFonts w:ascii="Arial Narrow" w:eastAsia="Times New Roman" w:hAnsi="Arial Narrow"/>
          <w:color w:val="000000"/>
          <w:lang w:eastAsia="cs-CZ"/>
        </w:rPr>
      </w:pPr>
      <w:r w:rsidRPr="003A103B">
        <w:rPr>
          <w:rFonts w:ascii="Arial Narrow" w:eastAsia="Times New Roman" w:hAnsi="Arial Narrow"/>
          <w:color w:val="000000"/>
          <w:lang w:eastAsia="cs-CZ"/>
        </w:rPr>
        <w:t>městsk</w:t>
      </w:r>
      <w:r w:rsidR="003A103B">
        <w:rPr>
          <w:rFonts w:ascii="Arial Narrow" w:eastAsia="Times New Roman" w:hAnsi="Arial Narrow"/>
          <w:color w:val="000000"/>
          <w:lang w:eastAsia="cs-CZ"/>
        </w:rPr>
        <w:t>é</w:t>
      </w:r>
      <w:r w:rsidRPr="003A103B">
        <w:rPr>
          <w:rFonts w:ascii="Arial Narrow" w:eastAsia="Times New Roman" w:hAnsi="Arial Narrow"/>
          <w:color w:val="000000"/>
          <w:lang w:eastAsia="cs-CZ"/>
        </w:rPr>
        <w:t xml:space="preserve"> domy na Náměstí Svobody 7, 16, 17, 19, 21, 26, 27, </w:t>
      </w:r>
      <w:r w:rsidR="003A103B" w:rsidRPr="003A103B">
        <w:rPr>
          <w:rFonts w:ascii="Arial Narrow" w:eastAsia="Times New Roman" w:hAnsi="Arial Narrow"/>
          <w:color w:val="000000"/>
          <w:lang w:eastAsia="cs-CZ"/>
        </w:rPr>
        <w:t xml:space="preserve">29, 30, </w:t>
      </w:r>
      <w:r w:rsidRPr="003A103B">
        <w:rPr>
          <w:rFonts w:ascii="Arial Narrow" w:eastAsia="Times New Roman" w:hAnsi="Arial Narrow"/>
          <w:color w:val="000000"/>
          <w:lang w:eastAsia="cs-CZ"/>
        </w:rPr>
        <w:t>206,</w:t>
      </w:r>
      <w:r w:rsidR="003A103B" w:rsidRPr="003A103B">
        <w:rPr>
          <w:rFonts w:ascii="Arial Narrow" w:eastAsia="Times New Roman" w:hAnsi="Arial Narrow"/>
          <w:color w:val="000000"/>
          <w:lang w:eastAsia="cs-CZ"/>
        </w:rPr>
        <w:t xml:space="preserve"> 229, 234 a 271,</w:t>
      </w:r>
    </w:p>
    <w:p w:rsidR="003A103B" w:rsidRPr="003A103B" w:rsidRDefault="003A103B" w:rsidP="00DD4DE9">
      <w:pPr>
        <w:pStyle w:val="Odstavecseseznamem"/>
        <w:numPr>
          <w:ilvl w:val="0"/>
          <w:numId w:val="76"/>
        </w:numPr>
        <w:spacing w:before="60" w:line="240" w:lineRule="auto"/>
        <w:ind w:left="1843" w:hanging="709"/>
        <w:jc w:val="left"/>
        <w:rPr>
          <w:rFonts w:ascii="Arial Narrow" w:eastAsia="Times New Roman" w:hAnsi="Arial Narrow"/>
          <w:color w:val="000000"/>
          <w:lang w:eastAsia="cs-CZ"/>
        </w:rPr>
      </w:pPr>
      <w:r w:rsidRPr="003A103B">
        <w:rPr>
          <w:rFonts w:ascii="Arial Narrow" w:eastAsia="Times New Roman" w:hAnsi="Arial Narrow"/>
          <w:color w:val="000000"/>
          <w:lang w:eastAsia="cs-CZ"/>
        </w:rPr>
        <w:t>obytný dům v ul. Zámecká 62,</w:t>
      </w:r>
    </w:p>
    <w:p w:rsidR="00F371FF" w:rsidRPr="003A103B" w:rsidRDefault="00F371FF" w:rsidP="00DD4DE9">
      <w:pPr>
        <w:pStyle w:val="Odstavecseseznamem"/>
        <w:numPr>
          <w:ilvl w:val="0"/>
          <w:numId w:val="76"/>
        </w:numPr>
        <w:spacing w:before="60" w:line="240" w:lineRule="auto"/>
        <w:ind w:left="1843" w:hanging="709"/>
        <w:jc w:val="left"/>
        <w:rPr>
          <w:rFonts w:ascii="Arial Narrow" w:eastAsia="Times New Roman" w:hAnsi="Arial Narrow"/>
          <w:color w:val="000000"/>
          <w:lang w:eastAsia="cs-CZ"/>
        </w:rPr>
      </w:pPr>
      <w:r w:rsidRPr="003A103B">
        <w:rPr>
          <w:rFonts w:ascii="Arial Narrow" w:eastAsia="Times New Roman" w:hAnsi="Arial Narrow"/>
          <w:color w:val="000000"/>
          <w:lang w:eastAsia="cs-CZ"/>
        </w:rPr>
        <w:t>městský dům v ul. Kavánova 224,</w:t>
      </w:r>
    </w:p>
    <w:p w:rsidR="00121DBD" w:rsidRPr="003A103B" w:rsidRDefault="00121DBD" w:rsidP="00DD4DE9">
      <w:pPr>
        <w:pStyle w:val="Odstavecseseznamem"/>
        <w:numPr>
          <w:ilvl w:val="0"/>
          <w:numId w:val="76"/>
        </w:numPr>
        <w:spacing w:before="60"/>
        <w:ind w:left="1843" w:hanging="709"/>
      </w:pPr>
      <w:r w:rsidRPr="003A103B">
        <w:rPr>
          <w:rFonts w:ascii="Arial Narrow" w:eastAsia="Times New Roman" w:hAnsi="Arial Narrow"/>
          <w:color w:val="000000"/>
          <w:lang w:eastAsia="cs-CZ"/>
        </w:rPr>
        <w:t>kostel sv. Jiljí.</w:t>
      </w:r>
    </w:p>
    <w:p w:rsidR="000F5F7F" w:rsidRDefault="000F5F7F">
      <w:pPr>
        <w:spacing w:before="0" w:line="240" w:lineRule="auto"/>
        <w:jc w:val="left"/>
      </w:pPr>
    </w:p>
    <w:p w:rsidR="000F5F7F" w:rsidRDefault="000F5F7F">
      <w:pPr>
        <w:spacing w:before="0" w:line="240" w:lineRule="auto"/>
        <w:jc w:val="left"/>
      </w:pPr>
    </w:p>
    <w:p w:rsidR="000F5F7F" w:rsidRDefault="000F5F7F">
      <w:pPr>
        <w:spacing w:before="0" w:line="240" w:lineRule="auto"/>
        <w:jc w:val="left"/>
      </w:pPr>
    </w:p>
    <w:p w:rsidR="000F5F7F" w:rsidRDefault="000F5F7F">
      <w:pPr>
        <w:spacing w:before="0" w:line="240" w:lineRule="auto"/>
        <w:jc w:val="left"/>
      </w:pPr>
    </w:p>
    <w:p w:rsidR="000F5F7F" w:rsidRDefault="000F5F7F">
      <w:pPr>
        <w:spacing w:before="0" w:line="240" w:lineRule="auto"/>
        <w:jc w:val="left"/>
      </w:pPr>
    </w:p>
    <w:p w:rsidR="000F5F7F" w:rsidRDefault="000F5F7F">
      <w:pPr>
        <w:spacing w:before="0" w:line="240" w:lineRule="auto"/>
        <w:jc w:val="left"/>
      </w:pPr>
    </w:p>
    <w:p w:rsidR="000F5F7F" w:rsidRDefault="000F5F7F">
      <w:pPr>
        <w:spacing w:before="0" w:line="240" w:lineRule="auto"/>
        <w:jc w:val="left"/>
      </w:pPr>
    </w:p>
    <w:p w:rsidR="000F5F7F" w:rsidRDefault="000F5F7F">
      <w:pPr>
        <w:spacing w:before="0" w:line="240" w:lineRule="auto"/>
        <w:jc w:val="left"/>
      </w:pPr>
    </w:p>
    <w:p w:rsidR="000F5F7F" w:rsidRDefault="000F5F7F">
      <w:pPr>
        <w:spacing w:before="0" w:line="240" w:lineRule="auto"/>
        <w:jc w:val="left"/>
      </w:pPr>
    </w:p>
    <w:p w:rsidR="000F5F7F" w:rsidRDefault="000F5F7F">
      <w:pPr>
        <w:spacing w:before="0" w:line="240" w:lineRule="auto"/>
        <w:jc w:val="left"/>
      </w:pPr>
    </w:p>
    <w:p w:rsidR="000F5F7F" w:rsidRDefault="000F5F7F">
      <w:pPr>
        <w:spacing w:before="0" w:line="240" w:lineRule="auto"/>
        <w:jc w:val="left"/>
      </w:pPr>
    </w:p>
    <w:p w:rsidR="000F5F7F" w:rsidRDefault="000F5F7F">
      <w:pPr>
        <w:spacing w:before="0" w:line="240" w:lineRule="auto"/>
        <w:jc w:val="left"/>
      </w:pPr>
    </w:p>
    <w:p w:rsidR="000F5F7F" w:rsidRDefault="000F5F7F">
      <w:pPr>
        <w:spacing w:before="0" w:line="240" w:lineRule="auto"/>
        <w:jc w:val="left"/>
      </w:pPr>
    </w:p>
    <w:p w:rsidR="000F5F7F" w:rsidRDefault="000F5F7F">
      <w:pPr>
        <w:spacing w:before="0" w:line="240" w:lineRule="auto"/>
        <w:jc w:val="left"/>
      </w:pPr>
    </w:p>
    <w:p w:rsidR="002F00FD" w:rsidRDefault="002F00FD">
      <w:pPr>
        <w:spacing w:before="0" w:line="240" w:lineRule="auto"/>
        <w:jc w:val="left"/>
        <w:rPr>
          <w:rFonts w:ascii="Arial Narrow" w:hAnsi="Arial Narrow" w:cs="Arial"/>
          <w:b/>
          <w:bCs/>
          <w:caps/>
          <w:spacing w:val="40"/>
          <w:kern w:val="32"/>
          <w:sz w:val="30"/>
          <w:szCs w:val="32"/>
        </w:rPr>
      </w:pPr>
      <w:r>
        <w:br w:type="page"/>
      </w:r>
    </w:p>
    <w:p w:rsidR="007316DF" w:rsidRPr="00726232" w:rsidRDefault="002F00FD" w:rsidP="00E05E35">
      <w:pPr>
        <w:pStyle w:val="Nadpis1"/>
        <w:rPr>
          <w:lang w:val="cs-CZ"/>
        </w:rPr>
      </w:pPr>
      <w:bookmarkStart w:id="121" w:name="_Toc508179929"/>
      <w:r>
        <w:rPr>
          <w:lang w:val="cs-CZ"/>
        </w:rPr>
        <w:lastRenderedPageBreak/>
        <w:t xml:space="preserve">P. </w:t>
      </w:r>
      <w:r>
        <w:rPr>
          <w:lang w:val="cs-CZ"/>
        </w:rPr>
        <w:tab/>
      </w:r>
      <w:r w:rsidR="007316DF" w:rsidRPr="00726232">
        <w:rPr>
          <w:lang w:val="cs-CZ"/>
        </w:rPr>
        <w:t>ÚDAJE O POČTU LISTŮ ÚZEMNÍHO PLÁNU A POČTU VÝKRESŮ K NĚMU PŘIPOJENÉ GRAFICKÉ ČÁSTI</w:t>
      </w:r>
      <w:bookmarkEnd w:id="121"/>
    </w:p>
    <w:p w:rsidR="00E30FF8" w:rsidRPr="00726232" w:rsidRDefault="00E30FF8" w:rsidP="00E10C9D">
      <w:pPr>
        <w:pStyle w:val="1text"/>
        <w:rPr>
          <w:rStyle w:val="NvrhP-text"/>
          <w:rFonts w:cs="Arial"/>
          <w:highlight w:val="yellow"/>
          <w:lang w:eastAsia="en-US"/>
        </w:rPr>
      </w:pPr>
      <w:r w:rsidRPr="00726232">
        <w:rPr>
          <w:rStyle w:val="NvrhP-text"/>
          <w:rFonts w:cs="Arial"/>
          <w:lang w:eastAsia="en-US"/>
        </w:rPr>
        <w:t xml:space="preserve">Textová část </w:t>
      </w:r>
      <w:r w:rsidR="003524E8">
        <w:rPr>
          <w:rStyle w:val="NvrhP-text"/>
          <w:rFonts w:cs="Arial"/>
          <w:lang w:eastAsia="en-US"/>
        </w:rPr>
        <w:t>Územního plánu Ž</w:t>
      </w:r>
      <w:r w:rsidR="00221690" w:rsidRPr="00726232">
        <w:rPr>
          <w:rStyle w:val="NvrhP-text"/>
          <w:rFonts w:cs="Arial"/>
          <w:lang w:eastAsia="en-US"/>
        </w:rPr>
        <w:t xml:space="preserve">eleznice </w:t>
      </w:r>
      <w:r w:rsidR="00A936BB" w:rsidRPr="00726232">
        <w:rPr>
          <w:rStyle w:val="NvrhP-text"/>
          <w:rFonts w:cs="Arial"/>
        </w:rPr>
        <w:t xml:space="preserve">má </w:t>
      </w:r>
      <w:r w:rsidRPr="00726232">
        <w:rPr>
          <w:rStyle w:val="NvrhP-text"/>
          <w:rFonts w:cs="Arial"/>
          <w:lang w:eastAsia="en-US"/>
        </w:rPr>
        <w:t xml:space="preserve">celkem </w:t>
      </w:r>
      <w:r w:rsidR="00E91969">
        <w:rPr>
          <w:rStyle w:val="NvrhP-text"/>
          <w:rFonts w:cs="Arial"/>
          <w:lang w:eastAsia="en-US"/>
        </w:rPr>
        <w:t>4</w:t>
      </w:r>
      <w:r w:rsidR="00994B89">
        <w:rPr>
          <w:rStyle w:val="NvrhP-text"/>
          <w:rFonts w:cs="Arial"/>
          <w:lang w:eastAsia="en-US"/>
        </w:rPr>
        <w:t>0</w:t>
      </w:r>
      <w:r w:rsidR="00F27904" w:rsidRPr="003524E8">
        <w:rPr>
          <w:rStyle w:val="NvrhP-text"/>
          <w:rFonts w:cs="Arial"/>
          <w:lang w:eastAsia="en-US"/>
        </w:rPr>
        <w:t xml:space="preserve"> </w:t>
      </w:r>
      <w:r w:rsidR="00896B0E">
        <w:rPr>
          <w:rStyle w:val="NvrhP-text"/>
          <w:rFonts w:cs="Arial"/>
          <w:lang w:eastAsia="en-US"/>
        </w:rPr>
        <w:t>listů</w:t>
      </w:r>
    </w:p>
    <w:p w:rsidR="00E30FF8" w:rsidRPr="00726232" w:rsidRDefault="00E30FF8" w:rsidP="00E10C9D">
      <w:pPr>
        <w:pStyle w:val="1text"/>
        <w:rPr>
          <w:rStyle w:val="NvrhP-text"/>
          <w:rFonts w:cs="Arial"/>
          <w:lang w:eastAsia="en-US"/>
        </w:rPr>
      </w:pPr>
      <w:r w:rsidRPr="00726232">
        <w:rPr>
          <w:rStyle w:val="NvrhP-text"/>
          <w:rFonts w:cs="Arial"/>
          <w:lang w:eastAsia="en-US"/>
        </w:rPr>
        <w:t>Grafická část obsahuje výkres</w:t>
      </w:r>
      <w:r w:rsidR="00A936BB" w:rsidRPr="00726232">
        <w:rPr>
          <w:rStyle w:val="NvrhP-text"/>
          <w:rFonts w:cs="Arial"/>
          <w:lang w:eastAsia="en-US"/>
        </w:rPr>
        <w:t>y</w:t>
      </w:r>
      <w:r w:rsidRPr="00726232">
        <w:rPr>
          <w:rStyle w:val="NvrhP-text"/>
          <w:rFonts w:cs="Arial"/>
          <w:lang w:eastAsia="en-US"/>
        </w:rPr>
        <w:t>:</w:t>
      </w:r>
    </w:p>
    <w:p w:rsidR="00677D4F" w:rsidRPr="00726232" w:rsidRDefault="00051B48" w:rsidP="00E10C9D">
      <w:pPr>
        <w:tabs>
          <w:tab w:val="left" w:pos="360"/>
        </w:tabs>
        <w:spacing w:line="240" w:lineRule="auto"/>
        <w:ind w:left="357"/>
        <w:rPr>
          <w:rStyle w:val="NvrhP-text"/>
          <w:rFonts w:cs="Arial"/>
          <w:lang w:eastAsia="en-US"/>
        </w:rPr>
      </w:pPr>
      <w:r w:rsidRPr="00726232">
        <w:rPr>
          <w:rStyle w:val="NvrhP-text"/>
          <w:rFonts w:cs="Arial"/>
          <w:lang w:eastAsia="en-US"/>
        </w:rPr>
        <w:t>I.1</w:t>
      </w:r>
      <w:r w:rsidR="00CF6346">
        <w:rPr>
          <w:rStyle w:val="NvrhP-text"/>
          <w:rFonts w:cs="Arial"/>
          <w:lang w:eastAsia="en-US"/>
        </w:rPr>
        <w:t xml:space="preserve"> </w:t>
      </w:r>
      <w:r w:rsidRPr="00726232">
        <w:rPr>
          <w:rStyle w:val="NvrhP-text"/>
          <w:rFonts w:cs="Arial"/>
          <w:lang w:eastAsia="en-US"/>
        </w:rPr>
        <w:tab/>
      </w:r>
      <w:r w:rsidR="00677D4F" w:rsidRPr="00726232">
        <w:rPr>
          <w:rStyle w:val="NvrhP-text"/>
          <w:rFonts w:cs="Arial"/>
          <w:lang w:eastAsia="en-US"/>
        </w:rPr>
        <w:t xml:space="preserve">Výkres základního členění území </w:t>
      </w:r>
      <w:r w:rsidR="0047268B" w:rsidRPr="00726232">
        <w:rPr>
          <w:rStyle w:val="NvrhP-text"/>
          <w:rFonts w:cs="Arial"/>
          <w:lang w:eastAsia="en-US"/>
        </w:rPr>
        <w:tab/>
      </w:r>
      <w:r w:rsidR="0047268B" w:rsidRPr="00726232">
        <w:rPr>
          <w:rStyle w:val="NvrhP-text"/>
          <w:rFonts w:cs="Arial"/>
          <w:lang w:eastAsia="en-US"/>
        </w:rPr>
        <w:tab/>
      </w:r>
      <w:r w:rsidR="0047268B" w:rsidRPr="00726232">
        <w:rPr>
          <w:rStyle w:val="NvrhP-text"/>
          <w:rFonts w:cs="Arial"/>
          <w:lang w:eastAsia="en-US"/>
        </w:rPr>
        <w:tab/>
      </w:r>
      <w:r w:rsidR="0047268B" w:rsidRPr="00726232">
        <w:rPr>
          <w:rStyle w:val="NvrhP-text"/>
          <w:rFonts w:cs="Arial"/>
          <w:lang w:eastAsia="en-US"/>
        </w:rPr>
        <w:tab/>
      </w:r>
      <w:r w:rsidR="00677D4F" w:rsidRPr="00726232">
        <w:rPr>
          <w:rStyle w:val="NvrhP-text"/>
          <w:rFonts w:cs="Arial"/>
          <w:lang w:eastAsia="en-US"/>
        </w:rPr>
        <w:t>1:5</w:t>
      </w:r>
      <w:r w:rsidR="00221690" w:rsidRPr="00726232">
        <w:rPr>
          <w:rStyle w:val="NvrhP-text"/>
          <w:rFonts w:cs="Arial"/>
          <w:lang w:eastAsia="en-US"/>
        </w:rPr>
        <w:t xml:space="preserve"> </w:t>
      </w:r>
      <w:r w:rsidR="00677D4F" w:rsidRPr="00726232">
        <w:rPr>
          <w:rStyle w:val="NvrhP-text"/>
          <w:rFonts w:cs="Arial"/>
          <w:lang w:eastAsia="en-US"/>
        </w:rPr>
        <w:t>000</w:t>
      </w:r>
    </w:p>
    <w:p w:rsidR="00051B48" w:rsidRPr="00726232" w:rsidRDefault="00677D4F" w:rsidP="00E10C9D">
      <w:pPr>
        <w:tabs>
          <w:tab w:val="left" w:pos="360"/>
        </w:tabs>
        <w:spacing w:line="240" w:lineRule="auto"/>
        <w:ind w:left="357"/>
        <w:rPr>
          <w:rStyle w:val="NvrhP-text"/>
          <w:rFonts w:cs="Arial"/>
          <w:lang w:eastAsia="en-US"/>
        </w:rPr>
      </w:pPr>
      <w:r w:rsidRPr="00726232">
        <w:rPr>
          <w:rStyle w:val="NvrhP-text"/>
          <w:rFonts w:cs="Arial"/>
          <w:lang w:eastAsia="en-US"/>
        </w:rPr>
        <w:t>I.2</w:t>
      </w:r>
      <w:r w:rsidR="00B32AFB" w:rsidRPr="00726232">
        <w:rPr>
          <w:rStyle w:val="NvrhP-text"/>
          <w:rFonts w:cs="Arial"/>
          <w:lang w:eastAsia="en-US"/>
        </w:rPr>
        <w:t>a</w:t>
      </w:r>
      <w:r w:rsidRPr="00726232">
        <w:rPr>
          <w:rStyle w:val="NvrhP-text"/>
          <w:rFonts w:cs="Arial"/>
          <w:lang w:eastAsia="en-US"/>
        </w:rPr>
        <w:t xml:space="preserve"> </w:t>
      </w:r>
      <w:r w:rsidR="001C1F6E" w:rsidRPr="00726232">
        <w:rPr>
          <w:rStyle w:val="NvrhP-text"/>
          <w:rFonts w:cs="Arial"/>
          <w:lang w:eastAsia="en-US"/>
        </w:rPr>
        <w:t>H</w:t>
      </w:r>
      <w:r w:rsidRPr="00726232">
        <w:rPr>
          <w:rStyle w:val="NvrhP-text"/>
          <w:rFonts w:cs="Arial"/>
          <w:lang w:eastAsia="en-US"/>
        </w:rPr>
        <w:t xml:space="preserve">lavní výkres </w:t>
      </w:r>
      <w:r w:rsidR="00F12406" w:rsidRPr="00726232">
        <w:rPr>
          <w:rStyle w:val="NvrhP-text"/>
          <w:rFonts w:cs="Arial"/>
          <w:lang w:eastAsia="en-US"/>
        </w:rPr>
        <w:t xml:space="preserve">– </w:t>
      </w:r>
      <w:r w:rsidR="00BA49C2">
        <w:rPr>
          <w:rStyle w:val="NvrhP-text"/>
          <w:rFonts w:cs="Arial"/>
          <w:lang w:eastAsia="en-US"/>
        </w:rPr>
        <w:t>způsob využití území</w:t>
      </w:r>
      <w:r w:rsidR="00BA49C2">
        <w:rPr>
          <w:rStyle w:val="NvrhP-text"/>
          <w:rFonts w:cs="Arial"/>
          <w:lang w:eastAsia="en-US"/>
        </w:rPr>
        <w:tab/>
      </w:r>
      <w:r w:rsidR="00BA49C2">
        <w:rPr>
          <w:rStyle w:val="NvrhP-text"/>
          <w:rFonts w:cs="Arial"/>
          <w:lang w:eastAsia="en-US"/>
        </w:rPr>
        <w:tab/>
      </w:r>
      <w:r w:rsidR="00F12406" w:rsidRPr="00726232">
        <w:rPr>
          <w:rStyle w:val="NvrhP-text"/>
          <w:rFonts w:cs="Arial"/>
          <w:lang w:eastAsia="en-US"/>
        </w:rPr>
        <w:t xml:space="preserve"> </w:t>
      </w:r>
      <w:r w:rsidR="0047268B" w:rsidRPr="00726232">
        <w:rPr>
          <w:rStyle w:val="NvrhP-text"/>
          <w:rFonts w:cs="Arial"/>
          <w:lang w:eastAsia="en-US"/>
        </w:rPr>
        <w:tab/>
      </w:r>
      <w:r w:rsidR="00051B48" w:rsidRPr="00726232">
        <w:rPr>
          <w:rStyle w:val="NvrhP-text"/>
          <w:rFonts w:cs="Arial"/>
          <w:lang w:eastAsia="en-US"/>
        </w:rPr>
        <w:t>1:5 000</w:t>
      </w:r>
    </w:p>
    <w:p w:rsidR="00770E45" w:rsidRPr="00BA49C2" w:rsidRDefault="00F12406" w:rsidP="00BA49C2">
      <w:pPr>
        <w:tabs>
          <w:tab w:val="left" w:pos="360"/>
        </w:tabs>
        <w:spacing w:line="240" w:lineRule="auto"/>
        <w:ind w:left="357"/>
        <w:rPr>
          <w:rStyle w:val="NvrhP-text"/>
          <w:rFonts w:cs="Arial"/>
          <w:lang w:eastAsia="en-US"/>
        </w:rPr>
      </w:pPr>
      <w:r w:rsidRPr="00726232">
        <w:rPr>
          <w:rStyle w:val="NvrhP-text"/>
          <w:rFonts w:cs="Arial"/>
          <w:lang w:eastAsia="en-US"/>
        </w:rPr>
        <w:t xml:space="preserve">I.2b Hlavní výkres – prostorové uspořádání území </w:t>
      </w:r>
      <w:r w:rsidR="0047268B" w:rsidRPr="00726232">
        <w:rPr>
          <w:rStyle w:val="NvrhP-text"/>
          <w:rFonts w:cs="Arial"/>
          <w:lang w:eastAsia="en-US"/>
        </w:rPr>
        <w:tab/>
      </w:r>
      <w:r w:rsidR="0047268B" w:rsidRPr="00726232">
        <w:rPr>
          <w:rStyle w:val="NvrhP-text"/>
          <w:rFonts w:cs="Arial"/>
          <w:lang w:eastAsia="en-US"/>
        </w:rPr>
        <w:tab/>
      </w:r>
      <w:r w:rsidRPr="00726232">
        <w:rPr>
          <w:rStyle w:val="NvrhP-text"/>
          <w:rFonts w:cs="Arial"/>
          <w:lang w:eastAsia="en-US"/>
        </w:rPr>
        <w:t>1:5 000</w:t>
      </w:r>
    </w:p>
    <w:p w:rsidR="00770E45" w:rsidRPr="00726232" w:rsidRDefault="00770E45" w:rsidP="00770E45">
      <w:pPr>
        <w:tabs>
          <w:tab w:val="left" w:pos="360"/>
        </w:tabs>
        <w:spacing w:line="240" w:lineRule="auto"/>
        <w:ind w:left="357"/>
        <w:rPr>
          <w:rStyle w:val="NvrhP-text"/>
          <w:rFonts w:cs="Arial"/>
          <w:lang w:eastAsia="en-US"/>
        </w:rPr>
      </w:pPr>
      <w:r w:rsidRPr="00726232">
        <w:rPr>
          <w:rStyle w:val="NvrhP-text"/>
          <w:rFonts w:cs="Arial"/>
          <w:lang w:eastAsia="en-US"/>
        </w:rPr>
        <w:t xml:space="preserve">I.3 Výkres veřejně prospěšných staveb, opatření a </w:t>
      </w:r>
      <w:r w:rsidR="0003543A">
        <w:rPr>
          <w:rStyle w:val="NvrhP-text"/>
          <w:rFonts w:cs="Arial"/>
          <w:lang w:eastAsia="en-US"/>
        </w:rPr>
        <w:t>a</w:t>
      </w:r>
      <w:r w:rsidRPr="00726232">
        <w:rPr>
          <w:rStyle w:val="NvrhP-text"/>
          <w:rFonts w:cs="Arial"/>
          <w:lang w:eastAsia="en-US"/>
        </w:rPr>
        <w:t xml:space="preserve">sanací </w:t>
      </w:r>
      <w:r w:rsidR="0047268B" w:rsidRPr="00726232">
        <w:rPr>
          <w:rStyle w:val="NvrhP-text"/>
          <w:rFonts w:cs="Arial"/>
          <w:lang w:eastAsia="en-US"/>
        </w:rPr>
        <w:tab/>
      </w:r>
      <w:r w:rsidRPr="00726232">
        <w:rPr>
          <w:rStyle w:val="NvrhP-text"/>
          <w:rFonts w:cs="Arial"/>
          <w:lang w:eastAsia="en-US"/>
        </w:rPr>
        <w:t>1:5</w:t>
      </w:r>
      <w:r w:rsidR="00221690" w:rsidRPr="00726232">
        <w:rPr>
          <w:rStyle w:val="NvrhP-text"/>
          <w:rFonts w:cs="Arial"/>
          <w:lang w:eastAsia="en-US"/>
        </w:rPr>
        <w:t xml:space="preserve"> </w:t>
      </w:r>
      <w:r w:rsidRPr="00726232">
        <w:rPr>
          <w:rStyle w:val="NvrhP-text"/>
          <w:rFonts w:cs="Arial"/>
          <w:lang w:eastAsia="en-US"/>
        </w:rPr>
        <w:t>000</w:t>
      </w:r>
    </w:p>
    <w:p w:rsidR="00CC68A2" w:rsidRPr="00726232" w:rsidRDefault="00CC68A2" w:rsidP="00770E45">
      <w:pPr>
        <w:tabs>
          <w:tab w:val="left" w:pos="360"/>
        </w:tabs>
        <w:spacing w:line="240" w:lineRule="auto"/>
        <w:ind w:left="357"/>
        <w:rPr>
          <w:rStyle w:val="NvrhP-text"/>
          <w:rFonts w:cs="Arial"/>
          <w:lang w:eastAsia="en-US"/>
        </w:rPr>
      </w:pPr>
    </w:p>
    <w:p w:rsidR="007452E5" w:rsidRPr="00726232" w:rsidRDefault="009A4735" w:rsidP="007452E5">
      <w:pPr>
        <w:pStyle w:val="1text"/>
        <w:rPr>
          <w:rStyle w:val="NvrhP-text"/>
          <w:rFonts w:cs="Arial"/>
          <w:highlight w:val="yellow"/>
          <w:lang w:eastAsia="en-US"/>
        </w:rPr>
      </w:pPr>
      <w:r w:rsidRPr="00726232">
        <w:rPr>
          <w:rStyle w:val="NvrhP-text"/>
          <w:rFonts w:cs="Arial"/>
          <w:lang w:eastAsia="en-US"/>
        </w:rPr>
        <w:t xml:space="preserve">Textová část Odůvodnění </w:t>
      </w:r>
      <w:r w:rsidR="00221690" w:rsidRPr="00726232">
        <w:rPr>
          <w:rStyle w:val="NvrhP-text"/>
          <w:rFonts w:cs="Arial"/>
          <w:lang w:eastAsia="en-US"/>
        </w:rPr>
        <w:t xml:space="preserve">Územního plánu Železnice </w:t>
      </w:r>
      <w:r w:rsidR="00221690" w:rsidRPr="00726232">
        <w:rPr>
          <w:rStyle w:val="NvrhP-text"/>
          <w:rFonts w:cs="Arial"/>
        </w:rPr>
        <w:t xml:space="preserve">má </w:t>
      </w:r>
      <w:r w:rsidR="00221690" w:rsidRPr="00726232">
        <w:rPr>
          <w:rStyle w:val="NvrhP-text"/>
          <w:rFonts w:cs="Arial"/>
          <w:lang w:eastAsia="en-US"/>
        </w:rPr>
        <w:t xml:space="preserve">celkem </w:t>
      </w:r>
      <w:r w:rsidR="00C05863">
        <w:rPr>
          <w:rStyle w:val="NvrhP-text"/>
          <w:rFonts w:cs="Arial"/>
          <w:lang w:eastAsia="en-US"/>
        </w:rPr>
        <w:t>80</w:t>
      </w:r>
      <w:r w:rsidR="007452E5" w:rsidRPr="004C062B">
        <w:rPr>
          <w:rStyle w:val="NvrhP-text"/>
          <w:rFonts w:cs="Arial"/>
          <w:lang w:eastAsia="en-US"/>
        </w:rPr>
        <w:t xml:space="preserve"> </w:t>
      </w:r>
      <w:r w:rsidR="00C05863">
        <w:rPr>
          <w:rStyle w:val="NvrhP-text"/>
          <w:rFonts w:cs="Arial"/>
          <w:lang w:eastAsia="en-US"/>
        </w:rPr>
        <w:t>listů A4 a 2 listy A3</w:t>
      </w:r>
    </w:p>
    <w:p w:rsidR="009A4735" w:rsidRPr="00726232" w:rsidRDefault="009A4735" w:rsidP="00E10C9D">
      <w:pPr>
        <w:pStyle w:val="1text"/>
        <w:rPr>
          <w:rStyle w:val="NvrhP-text"/>
          <w:rFonts w:cs="Arial"/>
          <w:lang w:eastAsia="en-US"/>
        </w:rPr>
      </w:pPr>
      <w:r w:rsidRPr="00726232">
        <w:rPr>
          <w:rStyle w:val="NvrhP-text"/>
          <w:rFonts w:cs="Arial"/>
          <w:lang w:eastAsia="en-US"/>
        </w:rPr>
        <w:t xml:space="preserve">Grafická část </w:t>
      </w:r>
      <w:r w:rsidR="007452E5" w:rsidRPr="00726232">
        <w:rPr>
          <w:rStyle w:val="NvrhP-text"/>
          <w:rFonts w:cs="Arial"/>
          <w:lang w:eastAsia="en-US"/>
        </w:rPr>
        <w:t xml:space="preserve">obsahuje </w:t>
      </w:r>
      <w:r w:rsidRPr="00726232">
        <w:rPr>
          <w:rStyle w:val="NvrhP-text"/>
          <w:rFonts w:cs="Arial"/>
          <w:lang w:eastAsia="en-US"/>
        </w:rPr>
        <w:t>výkres</w:t>
      </w:r>
      <w:r w:rsidR="00A52E82" w:rsidRPr="00726232">
        <w:rPr>
          <w:rStyle w:val="NvrhP-text"/>
          <w:rFonts w:cs="Arial"/>
          <w:lang w:eastAsia="en-US"/>
        </w:rPr>
        <w:t>y</w:t>
      </w:r>
      <w:r w:rsidR="00BB580C" w:rsidRPr="00726232">
        <w:rPr>
          <w:rStyle w:val="NvrhP-text"/>
          <w:rFonts w:cs="Arial"/>
          <w:lang w:eastAsia="en-US"/>
        </w:rPr>
        <w:t>:</w:t>
      </w:r>
    </w:p>
    <w:p w:rsidR="009A4735" w:rsidRPr="00726232" w:rsidRDefault="00722BA2" w:rsidP="007452E5">
      <w:pPr>
        <w:tabs>
          <w:tab w:val="left" w:pos="360"/>
        </w:tabs>
        <w:spacing w:line="240" w:lineRule="auto"/>
        <w:ind w:left="357"/>
        <w:rPr>
          <w:rStyle w:val="NvrhP-text"/>
          <w:rFonts w:cs="Arial"/>
          <w:lang w:eastAsia="en-US"/>
        </w:rPr>
      </w:pPr>
      <w:r w:rsidRPr="00726232">
        <w:rPr>
          <w:rStyle w:val="NvrhP-text"/>
          <w:rFonts w:cs="Arial"/>
          <w:lang w:eastAsia="en-US"/>
        </w:rPr>
        <w:t>II.1</w:t>
      </w:r>
      <w:r w:rsidR="00CF6346">
        <w:rPr>
          <w:rStyle w:val="NvrhP-text"/>
          <w:rFonts w:cs="Arial"/>
          <w:lang w:eastAsia="en-US"/>
        </w:rPr>
        <w:t xml:space="preserve"> </w:t>
      </w:r>
      <w:r w:rsidR="009A4735" w:rsidRPr="00726232">
        <w:rPr>
          <w:rStyle w:val="NvrhP-text"/>
          <w:rFonts w:cs="Arial"/>
          <w:lang w:eastAsia="en-US"/>
        </w:rPr>
        <w:tab/>
      </w:r>
      <w:r w:rsidRPr="00726232">
        <w:rPr>
          <w:rStyle w:val="NvrhP-text"/>
          <w:rFonts w:cs="Arial"/>
          <w:lang w:eastAsia="en-US"/>
        </w:rPr>
        <w:t>K</w:t>
      </w:r>
      <w:r w:rsidR="00BA3186" w:rsidRPr="00726232">
        <w:rPr>
          <w:rStyle w:val="NvrhP-text"/>
          <w:rFonts w:cs="Arial"/>
          <w:lang w:eastAsia="en-US"/>
        </w:rPr>
        <w:t xml:space="preserve">oordinační výkres </w:t>
      </w:r>
      <w:r w:rsidR="0047268B" w:rsidRPr="00726232">
        <w:rPr>
          <w:rStyle w:val="NvrhP-text"/>
          <w:rFonts w:cs="Arial"/>
          <w:lang w:eastAsia="en-US"/>
        </w:rPr>
        <w:tab/>
      </w:r>
      <w:r w:rsidR="0047268B" w:rsidRPr="00726232">
        <w:rPr>
          <w:rStyle w:val="NvrhP-text"/>
          <w:rFonts w:cs="Arial"/>
          <w:lang w:eastAsia="en-US"/>
        </w:rPr>
        <w:tab/>
      </w:r>
      <w:r w:rsidR="0047268B" w:rsidRPr="00726232">
        <w:rPr>
          <w:rStyle w:val="NvrhP-text"/>
          <w:rFonts w:cs="Arial"/>
          <w:lang w:eastAsia="en-US"/>
        </w:rPr>
        <w:tab/>
      </w:r>
      <w:r w:rsidR="0047268B" w:rsidRPr="00726232">
        <w:rPr>
          <w:rStyle w:val="NvrhP-text"/>
          <w:rFonts w:cs="Arial"/>
          <w:lang w:eastAsia="en-US"/>
        </w:rPr>
        <w:tab/>
      </w:r>
      <w:r w:rsidR="0047268B" w:rsidRPr="00726232">
        <w:rPr>
          <w:rStyle w:val="NvrhP-text"/>
          <w:rFonts w:cs="Arial"/>
          <w:lang w:eastAsia="en-US"/>
        </w:rPr>
        <w:tab/>
      </w:r>
      <w:r w:rsidR="007511A9" w:rsidRPr="00726232">
        <w:rPr>
          <w:rStyle w:val="NvrhP-text"/>
          <w:rFonts w:cs="Arial"/>
          <w:lang w:eastAsia="en-US"/>
        </w:rPr>
        <w:t>1:5</w:t>
      </w:r>
      <w:r w:rsidR="00221690" w:rsidRPr="00726232">
        <w:rPr>
          <w:rStyle w:val="NvrhP-text"/>
          <w:rFonts w:cs="Arial"/>
          <w:lang w:eastAsia="en-US"/>
        </w:rPr>
        <w:t xml:space="preserve"> </w:t>
      </w:r>
      <w:r w:rsidR="007511A9" w:rsidRPr="00726232">
        <w:rPr>
          <w:rStyle w:val="NvrhP-text"/>
          <w:rFonts w:cs="Arial"/>
          <w:lang w:eastAsia="en-US"/>
        </w:rPr>
        <w:t>000</w:t>
      </w:r>
    </w:p>
    <w:p w:rsidR="007452E5" w:rsidRPr="00726232" w:rsidRDefault="007452E5" w:rsidP="007452E5">
      <w:pPr>
        <w:tabs>
          <w:tab w:val="left" w:pos="360"/>
        </w:tabs>
        <w:spacing w:line="240" w:lineRule="auto"/>
        <w:ind w:left="357"/>
        <w:rPr>
          <w:rStyle w:val="NvrhP-text"/>
          <w:rFonts w:cs="Arial"/>
          <w:lang w:eastAsia="en-US"/>
        </w:rPr>
      </w:pPr>
      <w:r w:rsidRPr="00726232">
        <w:rPr>
          <w:rStyle w:val="NvrhP-text"/>
          <w:rFonts w:cs="Arial"/>
          <w:lang w:eastAsia="en-US"/>
        </w:rPr>
        <w:t>II.2</w:t>
      </w:r>
      <w:r w:rsidR="00CF6346">
        <w:rPr>
          <w:rStyle w:val="NvrhP-text"/>
          <w:rFonts w:cs="Arial"/>
          <w:lang w:eastAsia="en-US"/>
        </w:rPr>
        <w:t xml:space="preserve"> </w:t>
      </w:r>
      <w:r w:rsidRPr="00726232">
        <w:rPr>
          <w:rStyle w:val="NvrhP-text"/>
          <w:rFonts w:cs="Arial"/>
          <w:lang w:eastAsia="en-US"/>
        </w:rPr>
        <w:t xml:space="preserve">Výkres širších vztahů </w:t>
      </w:r>
      <w:r w:rsidR="0047268B" w:rsidRPr="00726232">
        <w:rPr>
          <w:rStyle w:val="NvrhP-text"/>
          <w:rFonts w:cs="Arial"/>
          <w:lang w:eastAsia="en-US"/>
        </w:rPr>
        <w:tab/>
      </w:r>
      <w:r w:rsidR="0047268B" w:rsidRPr="00726232">
        <w:rPr>
          <w:rStyle w:val="NvrhP-text"/>
          <w:rFonts w:cs="Arial"/>
          <w:lang w:eastAsia="en-US"/>
        </w:rPr>
        <w:tab/>
      </w:r>
      <w:r w:rsidR="0047268B" w:rsidRPr="00726232">
        <w:rPr>
          <w:rStyle w:val="NvrhP-text"/>
          <w:rFonts w:cs="Arial"/>
          <w:lang w:eastAsia="en-US"/>
        </w:rPr>
        <w:tab/>
      </w:r>
      <w:r w:rsidR="0047268B" w:rsidRPr="00726232">
        <w:rPr>
          <w:rStyle w:val="NvrhP-text"/>
          <w:rFonts w:cs="Arial"/>
          <w:lang w:eastAsia="en-US"/>
        </w:rPr>
        <w:tab/>
      </w:r>
      <w:r w:rsidR="0047268B" w:rsidRPr="00726232">
        <w:rPr>
          <w:rStyle w:val="NvrhP-text"/>
          <w:rFonts w:cs="Arial"/>
          <w:lang w:eastAsia="en-US"/>
        </w:rPr>
        <w:tab/>
      </w:r>
      <w:r w:rsidR="00554748" w:rsidRPr="00726232">
        <w:rPr>
          <w:rStyle w:val="NvrhP-text"/>
          <w:rFonts w:cs="Arial"/>
          <w:lang w:eastAsia="en-US"/>
        </w:rPr>
        <w:t>1:</w:t>
      </w:r>
      <w:r w:rsidR="003524E8">
        <w:rPr>
          <w:rStyle w:val="NvrhP-text"/>
          <w:rFonts w:cs="Arial"/>
          <w:lang w:eastAsia="en-US"/>
        </w:rPr>
        <w:t>5</w:t>
      </w:r>
      <w:r w:rsidR="00554748" w:rsidRPr="00726232">
        <w:rPr>
          <w:rStyle w:val="NvrhP-text"/>
          <w:rFonts w:cs="Arial"/>
          <w:lang w:eastAsia="en-US"/>
        </w:rPr>
        <w:t>0</w:t>
      </w:r>
      <w:r w:rsidR="00221690" w:rsidRPr="00726232">
        <w:rPr>
          <w:rStyle w:val="NvrhP-text"/>
          <w:rFonts w:cs="Arial"/>
          <w:lang w:eastAsia="en-US"/>
        </w:rPr>
        <w:t xml:space="preserve"> </w:t>
      </w:r>
      <w:r w:rsidR="00554748" w:rsidRPr="00726232">
        <w:rPr>
          <w:rStyle w:val="NvrhP-text"/>
          <w:rFonts w:cs="Arial"/>
          <w:lang w:eastAsia="en-US"/>
        </w:rPr>
        <w:t>00</w:t>
      </w:r>
      <w:r w:rsidR="0096405D" w:rsidRPr="00726232">
        <w:rPr>
          <w:rStyle w:val="NvrhP-text"/>
          <w:rFonts w:cs="Arial"/>
          <w:lang w:eastAsia="en-US"/>
        </w:rPr>
        <w:t>0</w:t>
      </w:r>
    </w:p>
    <w:p w:rsidR="007E2294" w:rsidRPr="00726232" w:rsidRDefault="00722BA2" w:rsidP="007452E5">
      <w:pPr>
        <w:tabs>
          <w:tab w:val="left" w:pos="360"/>
        </w:tabs>
        <w:spacing w:line="240" w:lineRule="auto"/>
        <w:ind w:left="357"/>
        <w:rPr>
          <w:rStyle w:val="NvrhP-text"/>
          <w:lang w:eastAsia="en-US"/>
        </w:rPr>
      </w:pPr>
      <w:r w:rsidRPr="00726232">
        <w:rPr>
          <w:rStyle w:val="NvrhP-text"/>
          <w:rFonts w:cs="Arial"/>
          <w:lang w:eastAsia="en-US"/>
        </w:rPr>
        <w:t>II.</w:t>
      </w:r>
      <w:r w:rsidR="007452E5" w:rsidRPr="00726232">
        <w:rPr>
          <w:rStyle w:val="NvrhP-text"/>
          <w:rFonts w:cs="Arial"/>
          <w:lang w:eastAsia="en-US"/>
        </w:rPr>
        <w:t>3</w:t>
      </w:r>
      <w:r w:rsidR="00CF6346">
        <w:rPr>
          <w:rStyle w:val="NvrhP-text"/>
          <w:rFonts w:cs="Arial"/>
          <w:lang w:eastAsia="en-US"/>
        </w:rPr>
        <w:t xml:space="preserve"> </w:t>
      </w:r>
      <w:r w:rsidR="009A4735" w:rsidRPr="00726232">
        <w:rPr>
          <w:rStyle w:val="NvrhP-text"/>
          <w:rFonts w:cs="Arial"/>
          <w:lang w:eastAsia="en-US"/>
        </w:rPr>
        <w:tab/>
        <w:t>V</w:t>
      </w:r>
      <w:r w:rsidR="00BA3186" w:rsidRPr="00726232">
        <w:rPr>
          <w:rStyle w:val="NvrhP-text"/>
          <w:rFonts w:cs="Arial"/>
          <w:lang w:eastAsia="en-US"/>
        </w:rPr>
        <w:t xml:space="preserve">ýkres předpokládaných záborů ZPF </w:t>
      </w:r>
      <w:r w:rsidR="0047268B" w:rsidRPr="00726232">
        <w:rPr>
          <w:rStyle w:val="NvrhP-text"/>
          <w:rFonts w:cs="Arial"/>
          <w:lang w:eastAsia="en-US"/>
        </w:rPr>
        <w:tab/>
      </w:r>
      <w:r w:rsidR="0047268B" w:rsidRPr="00726232">
        <w:rPr>
          <w:rStyle w:val="NvrhP-text"/>
          <w:rFonts w:cs="Arial"/>
          <w:lang w:eastAsia="en-US"/>
        </w:rPr>
        <w:tab/>
      </w:r>
      <w:r w:rsidR="0047268B" w:rsidRPr="00726232">
        <w:rPr>
          <w:rStyle w:val="NvrhP-text"/>
          <w:rFonts w:cs="Arial"/>
          <w:lang w:eastAsia="en-US"/>
        </w:rPr>
        <w:tab/>
      </w:r>
      <w:r w:rsidR="009A4735" w:rsidRPr="00726232">
        <w:rPr>
          <w:rStyle w:val="NvrhP-text"/>
          <w:rFonts w:cs="Arial"/>
          <w:lang w:eastAsia="en-US"/>
        </w:rPr>
        <w:t>1:5 000</w:t>
      </w:r>
    </w:p>
    <w:sectPr w:rsidR="007E2294" w:rsidRPr="00726232" w:rsidSect="00856CA0">
      <w:headerReference w:type="even" r:id="rId21"/>
      <w:headerReference w:type="default" r:id="rId22"/>
      <w:footerReference w:type="even" r:id="rId23"/>
      <w:footerReference w:type="default" r:id="rId24"/>
      <w:pgSz w:w="11909" w:h="16834" w:code="9"/>
      <w:pgMar w:top="1701" w:right="1419" w:bottom="1418" w:left="1418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4B88" w:rsidRDefault="00A54B88">
      <w:r>
        <w:separator/>
      </w:r>
    </w:p>
  </w:endnote>
  <w:endnote w:type="continuationSeparator" w:id="0">
    <w:p w:rsidR="00A54B88" w:rsidRDefault="00A54B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 bold">
    <w:charset w:val="00"/>
    <w:family w:val="auto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4B88" w:rsidRPr="00DD1EE2" w:rsidRDefault="00A54B88" w:rsidP="00DD1EE2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4B88" w:rsidRDefault="00A54B88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4B88" w:rsidRPr="008F539B" w:rsidRDefault="00A54B88" w:rsidP="009C1DCE">
    <w:pPr>
      <w:pStyle w:val="Zpat"/>
      <w:tabs>
        <w:tab w:val="clear" w:pos="8640"/>
        <w:tab w:val="right" w:pos="9072"/>
      </w:tabs>
      <w:jc w:val="center"/>
      <w:rPr>
        <w:i/>
        <w:color w:val="333399"/>
        <w:sz w:val="16"/>
        <w:szCs w:val="16"/>
      </w:rPr>
    </w:pPr>
    <w:r>
      <w:rPr>
        <w:rStyle w:val="slostrnky"/>
        <w:rFonts w:ascii="Arial Narrow" w:hAnsi="Arial Narrow"/>
        <w:color w:val="333333"/>
      </w:rPr>
      <w:fldChar w:fldCharType="begin"/>
    </w:r>
    <w:r>
      <w:rPr>
        <w:rStyle w:val="slostrnky"/>
        <w:rFonts w:ascii="Arial Narrow" w:hAnsi="Arial Narrow"/>
        <w:color w:val="333333"/>
      </w:rPr>
      <w:instrText xml:space="preserve"> PAGE  </w:instrText>
    </w:r>
    <w:r>
      <w:rPr>
        <w:rStyle w:val="slostrnky"/>
        <w:rFonts w:ascii="Arial Narrow" w:hAnsi="Arial Narrow"/>
        <w:color w:val="333333"/>
      </w:rPr>
      <w:fldChar w:fldCharType="separate"/>
    </w:r>
    <w:r w:rsidR="002E524D">
      <w:rPr>
        <w:rStyle w:val="slostrnky"/>
        <w:rFonts w:ascii="Arial Narrow" w:hAnsi="Arial Narrow"/>
        <w:noProof/>
        <w:color w:val="333333"/>
      </w:rPr>
      <w:t>8</w:t>
    </w:r>
    <w:r>
      <w:rPr>
        <w:rStyle w:val="slostrnky"/>
        <w:rFonts w:ascii="Arial Narrow" w:hAnsi="Arial Narrow"/>
        <w:color w:val="333333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4B88" w:rsidRPr="008F539B" w:rsidRDefault="00A54B88" w:rsidP="009C1DCE">
    <w:pPr>
      <w:pStyle w:val="Zpat"/>
      <w:tabs>
        <w:tab w:val="clear" w:pos="8640"/>
        <w:tab w:val="right" w:pos="9072"/>
      </w:tabs>
      <w:ind w:right="360"/>
      <w:jc w:val="center"/>
      <w:rPr>
        <w:rFonts w:ascii="Arial Narrow" w:hAnsi="Arial Narrow"/>
        <w:color w:val="333333"/>
        <w:sz w:val="18"/>
        <w:szCs w:val="18"/>
      </w:rPr>
    </w:pPr>
    <w:r w:rsidRPr="00AA6757">
      <w:rPr>
        <w:rStyle w:val="slostrnky"/>
        <w:rFonts w:ascii="Arial Narrow" w:hAnsi="Arial Narrow"/>
        <w:color w:val="333333"/>
      </w:rPr>
      <w:fldChar w:fldCharType="begin"/>
    </w:r>
    <w:r w:rsidRPr="00AA6757">
      <w:rPr>
        <w:rStyle w:val="slostrnky"/>
        <w:rFonts w:ascii="Arial Narrow" w:hAnsi="Arial Narrow"/>
        <w:color w:val="333333"/>
      </w:rPr>
      <w:instrText xml:space="preserve"> PAGE </w:instrText>
    </w:r>
    <w:r w:rsidRPr="00AA6757">
      <w:rPr>
        <w:rStyle w:val="slostrnky"/>
        <w:rFonts w:ascii="Arial Narrow" w:hAnsi="Arial Narrow"/>
        <w:color w:val="333333"/>
      </w:rPr>
      <w:fldChar w:fldCharType="separate"/>
    </w:r>
    <w:r w:rsidR="002E524D">
      <w:rPr>
        <w:rStyle w:val="slostrnky"/>
        <w:rFonts w:ascii="Arial Narrow" w:hAnsi="Arial Narrow"/>
        <w:noProof/>
        <w:color w:val="333333"/>
      </w:rPr>
      <w:t>9</w:t>
    </w:r>
    <w:r w:rsidRPr="00AA6757">
      <w:rPr>
        <w:rStyle w:val="slostrnky"/>
        <w:rFonts w:ascii="Arial Narrow" w:hAnsi="Arial Narrow"/>
        <w:color w:val="333333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4B88" w:rsidRDefault="00A54B88">
      <w:r>
        <w:separator/>
      </w:r>
    </w:p>
  </w:footnote>
  <w:footnote w:type="continuationSeparator" w:id="0">
    <w:p w:rsidR="00A54B88" w:rsidRDefault="00A54B88">
      <w:r>
        <w:continuationSeparator/>
      </w:r>
    </w:p>
  </w:footnote>
  <w:footnote w:id="1">
    <w:p w:rsidR="00A54B88" w:rsidRDefault="00A54B88" w:rsidP="00313A8C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CF556D">
        <w:rPr>
          <w:rFonts w:ascii="Arial Narrow" w:hAnsi="Arial Narrow"/>
        </w:rPr>
        <w:t>§4 zákona č. 360/1992 Sb., o výkonu povolání autorizovaných architektů a o výkonu povolání autorizovaných inženýrů a techniků činných ve výstavbě, v platném znění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4B88" w:rsidRDefault="00A54B88" w:rsidP="008F539B">
    <w:pPr>
      <w:pStyle w:val="Zhlav"/>
      <w:tabs>
        <w:tab w:val="clear" w:pos="8640"/>
        <w:tab w:val="right" w:pos="9540"/>
      </w:tabs>
      <w:jc w:val="left"/>
      <w:rPr>
        <w:rFonts w:ascii="Arial Narrow" w:hAnsi="Arial Narrow"/>
        <w:bCs/>
        <w:color w:val="333333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4B88" w:rsidRPr="00DD1EE2" w:rsidRDefault="00A54B88" w:rsidP="00DD1EE2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4B88" w:rsidRDefault="00A54B88">
    <w:pPr>
      <w:pStyle w:val="Zhlav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4B88" w:rsidRPr="00A9758D" w:rsidRDefault="00A54B88" w:rsidP="00112987">
    <w:pPr>
      <w:pStyle w:val="Zhlav"/>
      <w:tabs>
        <w:tab w:val="clear" w:pos="8640"/>
        <w:tab w:val="right" w:pos="9072"/>
      </w:tabs>
      <w:jc w:val="center"/>
      <w:rPr>
        <w:sz w:val="20"/>
        <w:szCs w:val="20"/>
      </w:rPr>
    </w:pPr>
    <w:r w:rsidRPr="00A9758D">
      <w:rPr>
        <w:rFonts w:ascii="Arial Narrow" w:hAnsi="Arial Narrow"/>
        <w:bCs/>
        <w:color w:val="333333"/>
        <w:sz w:val="20"/>
        <w:szCs w:val="20"/>
      </w:rPr>
      <w:t xml:space="preserve">ÚZEMNÍ </w:t>
    </w:r>
    <w:r w:rsidRPr="00096C6D">
      <w:rPr>
        <w:rFonts w:ascii="Arial Narrow" w:hAnsi="Arial Narrow"/>
        <w:bCs/>
        <w:color w:val="333333"/>
        <w:sz w:val="20"/>
        <w:szCs w:val="20"/>
      </w:rPr>
      <w:t>PLÁN ŽELEZNICE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4B88" w:rsidRDefault="00A54B88" w:rsidP="00CF6346">
    <w:pPr>
      <w:pStyle w:val="Zhlav"/>
      <w:tabs>
        <w:tab w:val="clear" w:pos="8640"/>
        <w:tab w:val="right" w:pos="9072"/>
      </w:tabs>
      <w:jc w:val="center"/>
      <w:rPr>
        <w:rFonts w:ascii="Arial Narrow" w:hAnsi="Arial Narrow"/>
        <w:bCs/>
        <w:color w:val="333333"/>
      </w:rPr>
    </w:pPr>
    <w:r>
      <w:rPr>
        <w:rFonts w:ascii="Arial Narrow" w:hAnsi="Arial Narrow"/>
        <w:bCs/>
        <w:color w:val="333333"/>
        <w:sz w:val="20"/>
        <w:szCs w:val="20"/>
      </w:rPr>
      <w:t xml:space="preserve">UPRAVENÝ </w:t>
    </w:r>
    <w:r w:rsidRPr="00A9758D">
      <w:rPr>
        <w:rFonts w:ascii="Arial Narrow" w:hAnsi="Arial Narrow"/>
        <w:bCs/>
        <w:color w:val="333333"/>
        <w:sz w:val="20"/>
        <w:szCs w:val="20"/>
      </w:rPr>
      <w:t>NÁVRH D</w:t>
    </w:r>
    <w:r>
      <w:rPr>
        <w:rFonts w:ascii="Arial Narrow" w:hAnsi="Arial Narrow"/>
        <w:bCs/>
        <w:color w:val="333333"/>
        <w:sz w:val="20"/>
        <w:szCs w:val="20"/>
      </w:rPr>
      <w:t>L</w:t>
    </w:r>
    <w:r w:rsidRPr="00A9758D">
      <w:rPr>
        <w:rFonts w:ascii="Arial Narrow" w:hAnsi="Arial Narrow"/>
        <w:bCs/>
        <w:color w:val="333333"/>
        <w:sz w:val="20"/>
        <w:szCs w:val="20"/>
      </w:rPr>
      <w:t>E § 5</w:t>
    </w:r>
    <w:r>
      <w:rPr>
        <w:rFonts w:ascii="Arial Narrow" w:hAnsi="Arial Narrow"/>
        <w:bCs/>
        <w:color w:val="333333"/>
        <w:sz w:val="20"/>
        <w:szCs w:val="20"/>
      </w:rPr>
      <w:t>1</w:t>
    </w:r>
    <w:r w:rsidRPr="00A9758D">
      <w:rPr>
        <w:rFonts w:ascii="Arial Narrow" w:hAnsi="Arial Narrow"/>
        <w:bCs/>
        <w:color w:val="333333"/>
        <w:sz w:val="20"/>
        <w:szCs w:val="20"/>
      </w:rPr>
      <w:t xml:space="preserve"> STAVEBNÍHO ZÁKONA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2677F"/>
    <w:multiLevelType w:val="hybridMultilevel"/>
    <w:tmpl w:val="695C4D86"/>
    <w:lvl w:ilvl="0" w:tplc="4768EEB6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69009E"/>
    <w:multiLevelType w:val="hybridMultilevel"/>
    <w:tmpl w:val="65EC655A"/>
    <w:lvl w:ilvl="0" w:tplc="99B06906">
      <w:start w:val="1"/>
      <w:numFmt w:val="decimalZero"/>
      <w:lvlText w:val="(O%1)"/>
      <w:lvlJc w:val="left"/>
      <w:pPr>
        <w:tabs>
          <w:tab w:val="num" w:pos="720"/>
        </w:tabs>
        <w:ind w:left="720" w:hanging="720"/>
      </w:pPr>
      <w:rPr>
        <w:rFonts w:hint="default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516DF"/>
    <w:multiLevelType w:val="hybridMultilevel"/>
    <w:tmpl w:val="45705350"/>
    <w:lvl w:ilvl="0" w:tplc="4768EEB6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3702A7"/>
    <w:multiLevelType w:val="hybridMultilevel"/>
    <w:tmpl w:val="BDE0C8E8"/>
    <w:lvl w:ilvl="0" w:tplc="969EC568">
      <w:start w:val="1"/>
      <w:numFmt w:val="decimalZero"/>
      <w:lvlText w:val="(N%1)"/>
      <w:lvlJc w:val="left"/>
      <w:pPr>
        <w:ind w:left="720" w:hanging="360"/>
      </w:pPr>
      <w:rPr>
        <w:rFonts w:hint="default"/>
        <w:i w:val="0"/>
        <w:color w:val="auto"/>
        <w:lang w:val="nl-N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F5799B"/>
    <w:multiLevelType w:val="hybridMultilevel"/>
    <w:tmpl w:val="BFC8134A"/>
    <w:lvl w:ilvl="0" w:tplc="4768EEB6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4DE2C2E"/>
    <w:multiLevelType w:val="hybridMultilevel"/>
    <w:tmpl w:val="42AAEFC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E3747B"/>
    <w:multiLevelType w:val="hybridMultilevel"/>
    <w:tmpl w:val="474C9328"/>
    <w:lvl w:ilvl="0" w:tplc="D4CC3918">
      <w:start w:val="1"/>
      <w:numFmt w:val="decimal"/>
      <w:pStyle w:val="a-cislo"/>
      <w:lvlText w:val="(F%1)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806375"/>
    <w:multiLevelType w:val="hybridMultilevel"/>
    <w:tmpl w:val="8B8E557E"/>
    <w:lvl w:ilvl="0" w:tplc="47588DFA">
      <w:start w:val="14"/>
      <w:numFmt w:val="decimalZero"/>
      <w:lvlText w:val="(C%1)"/>
      <w:lvlJc w:val="left"/>
      <w:pPr>
        <w:ind w:left="1080" w:hanging="360"/>
      </w:pPr>
      <w:rPr>
        <w:rFonts w:ascii="Arial Narrow" w:hAnsi="Arial Narrow" w:hint="default"/>
        <w:b w:val="0"/>
        <w:i w:val="0"/>
        <w:color w:val="auto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097440"/>
    <w:multiLevelType w:val="hybridMultilevel"/>
    <w:tmpl w:val="8AE0256E"/>
    <w:lvl w:ilvl="0" w:tplc="5EBCE6F0">
      <w:start w:val="1"/>
      <w:numFmt w:val="decimal"/>
      <w:lvlText w:val="b.%1)"/>
      <w:lvlJc w:val="left"/>
      <w:pPr>
        <w:ind w:left="2880" w:hanging="360"/>
      </w:pPr>
      <w:rPr>
        <w:rFonts w:ascii="Arial Narrow" w:hAnsi="Arial Narrow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3600" w:hanging="360"/>
      </w:pPr>
    </w:lvl>
    <w:lvl w:ilvl="2" w:tplc="0405001B" w:tentative="1">
      <w:start w:val="1"/>
      <w:numFmt w:val="lowerRoman"/>
      <w:lvlText w:val="%3."/>
      <w:lvlJc w:val="right"/>
      <w:pPr>
        <w:ind w:left="4320" w:hanging="180"/>
      </w:pPr>
    </w:lvl>
    <w:lvl w:ilvl="3" w:tplc="0405000F" w:tentative="1">
      <w:start w:val="1"/>
      <w:numFmt w:val="decimal"/>
      <w:lvlText w:val="%4."/>
      <w:lvlJc w:val="left"/>
      <w:pPr>
        <w:ind w:left="5040" w:hanging="360"/>
      </w:pPr>
    </w:lvl>
    <w:lvl w:ilvl="4" w:tplc="04050019" w:tentative="1">
      <w:start w:val="1"/>
      <w:numFmt w:val="lowerLetter"/>
      <w:lvlText w:val="%5."/>
      <w:lvlJc w:val="left"/>
      <w:pPr>
        <w:ind w:left="5760" w:hanging="360"/>
      </w:pPr>
    </w:lvl>
    <w:lvl w:ilvl="5" w:tplc="0405001B" w:tentative="1">
      <w:start w:val="1"/>
      <w:numFmt w:val="lowerRoman"/>
      <w:lvlText w:val="%6."/>
      <w:lvlJc w:val="right"/>
      <w:pPr>
        <w:ind w:left="6480" w:hanging="180"/>
      </w:pPr>
    </w:lvl>
    <w:lvl w:ilvl="6" w:tplc="0405000F" w:tentative="1">
      <w:start w:val="1"/>
      <w:numFmt w:val="decimal"/>
      <w:lvlText w:val="%7."/>
      <w:lvlJc w:val="left"/>
      <w:pPr>
        <w:ind w:left="7200" w:hanging="360"/>
      </w:pPr>
    </w:lvl>
    <w:lvl w:ilvl="7" w:tplc="04050019" w:tentative="1">
      <w:start w:val="1"/>
      <w:numFmt w:val="lowerLetter"/>
      <w:lvlText w:val="%8."/>
      <w:lvlJc w:val="left"/>
      <w:pPr>
        <w:ind w:left="7920" w:hanging="360"/>
      </w:pPr>
    </w:lvl>
    <w:lvl w:ilvl="8" w:tplc="040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" w15:restartNumberingAfterBreak="0">
    <w:nsid w:val="1CD82F1E"/>
    <w:multiLevelType w:val="hybridMultilevel"/>
    <w:tmpl w:val="45705350"/>
    <w:lvl w:ilvl="0" w:tplc="4768EEB6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D701468"/>
    <w:multiLevelType w:val="hybridMultilevel"/>
    <w:tmpl w:val="CD360C92"/>
    <w:lvl w:ilvl="0" w:tplc="DDACC1D6">
      <w:start w:val="1"/>
      <w:numFmt w:val="decimalZero"/>
      <w:lvlText w:val="(D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8E18D7"/>
    <w:multiLevelType w:val="hybridMultilevel"/>
    <w:tmpl w:val="7C4A860C"/>
    <w:lvl w:ilvl="0" w:tplc="DB1A237A">
      <w:start w:val="1"/>
      <w:numFmt w:val="decimalZero"/>
      <w:lvlText w:val="(L%1)"/>
      <w:lvlJc w:val="left"/>
      <w:pPr>
        <w:ind w:left="720" w:hanging="360"/>
      </w:pPr>
      <w:rPr>
        <w:rFonts w:hint="default"/>
        <w:i w:val="0"/>
        <w:color w:val="auto"/>
        <w:lang w:val="nl-N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D7677C"/>
    <w:multiLevelType w:val="hybridMultilevel"/>
    <w:tmpl w:val="8D72E574"/>
    <w:lvl w:ilvl="0" w:tplc="11D681C0">
      <w:start w:val="10"/>
      <w:numFmt w:val="decimalZero"/>
      <w:lvlText w:val="(C%1)"/>
      <w:lvlJc w:val="left"/>
      <w:pPr>
        <w:ind w:left="1429" w:hanging="360"/>
      </w:pPr>
      <w:rPr>
        <w:rFonts w:ascii="Arial Narrow" w:hAnsi="Arial Narrow" w:hint="default"/>
        <w:color w:val="auto"/>
        <w:sz w:val="22"/>
        <w:szCs w:val="22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FC4032"/>
    <w:multiLevelType w:val="hybridMultilevel"/>
    <w:tmpl w:val="1540AD5A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07042B"/>
    <w:multiLevelType w:val="hybridMultilevel"/>
    <w:tmpl w:val="1FB4A54C"/>
    <w:lvl w:ilvl="0" w:tplc="C28604D2">
      <w:start w:val="1"/>
      <w:numFmt w:val="decimal"/>
      <w:pStyle w:val="Normlnslovan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27E37131"/>
    <w:multiLevelType w:val="hybridMultilevel"/>
    <w:tmpl w:val="86968BF2"/>
    <w:lvl w:ilvl="0" w:tplc="4768EEB6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8D11A58"/>
    <w:multiLevelType w:val="hybridMultilevel"/>
    <w:tmpl w:val="45705350"/>
    <w:lvl w:ilvl="0" w:tplc="4768EEB6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B43628B"/>
    <w:multiLevelType w:val="hybridMultilevel"/>
    <w:tmpl w:val="DA905088"/>
    <w:lvl w:ilvl="0" w:tplc="4768EEB6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1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D0022F"/>
    <w:multiLevelType w:val="hybridMultilevel"/>
    <w:tmpl w:val="13924038"/>
    <w:lvl w:ilvl="0" w:tplc="648848E4">
      <w:start w:val="1"/>
      <w:numFmt w:val="decimalZero"/>
      <w:lvlText w:val="(A%1)"/>
      <w:lvlJc w:val="left"/>
      <w:pPr>
        <w:ind w:left="720" w:hanging="360"/>
      </w:pPr>
      <w:rPr>
        <w:rFonts w:ascii="Arial Narrow" w:hAnsi="Arial Narrow"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9C2A6C"/>
    <w:multiLevelType w:val="hybridMultilevel"/>
    <w:tmpl w:val="8CC62DB6"/>
    <w:lvl w:ilvl="0" w:tplc="4768EEB6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28A252A"/>
    <w:multiLevelType w:val="hybridMultilevel"/>
    <w:tmpl w:val="CFF6A690"/>
    <w:lvl w:ilvl="0" w:tplc="2C52A532">
      <w:start w:val="1"/>
      <w:numFmt w:val="decimalZero"/>
      <w:lvlText w:val="(F%1)"/>
      <w:lvlJc w:val="left"/>
      <w:pPr>
        <w:ind w:left="720" w:hanging="360"/>
      </w:pPr>
      <w:rPr>
        <w:rFonts w:ascii="Arial Narrow" w:hAnsi="Arial Narrow" w:hint="default"/>
        <w:i w:val="0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FB25FF"/>
    <w:multiLevelType w:val="hybridMultilevel"/>
    <w:tmpl w:val="C02E1EE4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143856"/>
    <w:multiLevelType w:val="hybridMultilevel"/>
    <w:tmpl w:val="45705350"/>
    <w:lvl w:ilvl="0" w:tplc="4768EEB6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3124434"/>
    <w:multiLevelType w:val="hybridMultilevel"/>
    <w:tmpl w:val="969EC432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BD4158"/>
    <w:multiLevelType w:val="hybridMultilevel"/>
    <w:tmpl w:val="BFC8134A"/>
    <w:lvl w:ilvl="0" w:tplc="4768EEB6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9BD096A"/>
    <w:multiLevelType w:val="hybridMultilevel"/>
    <w:tmpl w:val="A20655C4"/>
    <w:lvl w:ilvl="0" w:tplc="4768EEB6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F886B4A"/>
    <w:multiLevelType w:val="hybridMultilevel"/>
    <w:tmpl w:val="EC1808EE"/>
    <w:lvl w:ilvl="0" w:tplc="2B7ED9FA">
      <w:start w:val="1"/>
      <w:numFmt w:val="lowerLetter"/>
      <w:pStyle w:val="b-pismeno"/>
      <w:lvlText w:val="%1)"/>
      <w:lvlJc w:val="left"/>
      <w:pPr>
        <w:ind w:left="108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1F56AEA"/>
    <w:multiLevelType w:val="hybridMultilevel"/>
    <w:tmpl w:val="C00AE054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3D7339"/>
    <w:multiLevelType w:val="hybridMultilevel"/>
    <w:tmpl w:val="BFC8134A"/>
    <w:lvl w:ilvl="0" w:tplc="4768EEB6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6985C6B"/>
    <w:multiLevelType w:val="hybridMultilevel"/>
    <w:tmpl w:val="9C78212E"/>
    <w:lvl w:ilvl="0" w:tplc="F9CCAD4C">
      <w:start w:val="1"/>
      <w:numFmt w:val="bullet"/>
      <w:pStyle w:val="Seznamsodrkami2"/>
      <w:lvlText w:val=""/>
      <w:lvlJc w:val="left"/>
      <w:pPr>
        <w:tabs>
          <w:tab w:val="num" w:pos="737"/>
        </w:tabs>
        <w:ind w:left="737" w:hanging="380"/>
      </w:pPr>
      <w:rPr>
        <w:rFonts w:ascii="Symbol" w:hAnsi="Symbol" w:hint="default"/>
        <w:color w:val="auto"/>
      </w:rPr>
    </w:lvl>
    <w:lvl w:ilvl="1" w:tplc="6E763554">
      <w:start w:val="1"/>
      <w:numFmt w:val="bullet"/>
      <w:lvlText w:val=""/>
      <w:lvlJc w:val="left"/>
      <w:pPr>
        <w:tabs>
          <w:tab w:val="num" w:pos="1069"/>
        </w:tabs>
        <w:ind w:left="1021" w:hanging="312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304313"/>
    <w:multiLevelType w:val="hybridMultilevel"/>
    <w:tmpl w:val="7C62354E"/>
    <w:lvl w:ilvl="0" w:tplc="80C0ACBE">
      <w:start w:val="1"/>
      <w:numFmt w:val="decimal"/>
      <w:lvlText w:val="(C0%1)"/>
      <w:lvlJc w:val="left"/>
      <w:pPr>
        <w:ind w:left="144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2160" w:hanging="360"/>
      </w:pPr>
    </w:lvl>
    <w:lvl w:ilvl="2" w:tplc="040A001B" w:tentative="1">
      <w:start w:val="1"/>
      <w:numFmt w:val="lowerRoman"/>
      <w:lvlText w:val="%3."/>
      <w:lvlJc w:val="right"/>
      <w:pPr>
        <w:ind w:left="2880" w:hanging="180"/>
      </w:pPr>
    </w:lvl>
    <w:lvl w:ilvl="3" w:tplc="040A000F" w:tentative="1">
      <w:start w:val="1"/>
      <w:numFmt w:val="decimal"/>
      <w:lvlText w:val="%4."/>
      <w:lvlJc w:val="left"/>
      <w:pPr>
        <w:ind w:left="3600" w:hanging="360"/>
      </w:pPr>
    </w:lvl>
    <w:lvl w:ilvl="4" w:tplc="040A0019" w:tentative="1">
      <w:start w:val="1"/>
      <w:numFmt w:val="lowerLetter"/>
      <w:lvlText w:val="%5."/>
      <w:lvlJc w:val="left"/>
      <w:pPr>
        <w:ind w:left="4320" w:hanging="360"/>
      </w:pPr>
    </w:lvl>
    <w:lvl w:ilvl="5" w:tplc="040A001B" w:tentative="1">
      <w:start w:val="1"/>
      <w:numFmt w:val="lowerRoman"/>
      <w:lvlText w:val="%6."/>
      <w:lvlJc w:val="right"/>
      <w:pPr>
        <w:ind w:left="5040" w:hanging="180"/>
      </w:pPr>
    </w:lvl>
    <w:lvl w:ilvl="6" w:tplc="040A000F" w:tentative="1">
      <w:start w:val="1"/>
      <w:numFmt w:val="decimal"/>
      <w:lvlText w:val="%7."/>
      <w:lvlJc w:val="left"/>
      <w:pPr>
        <w:ind w:left="5760" w:hanging="360"/>
      </w:pPr>
    </w:lvl>
    <w:lvl w:ilvl="7" w:tplc="040A0019" w:tentative="1">
      <w:start w:val="1"/>
      <w:numFmt w:val="lowerLetter"/>
      <w:lvlText w:val="%8."/>
      <w:lvlJc w:val="left"/>
      <w:pPr>
        <w:ind w:left="6480" w:hanging="360"/>
      </w:pPr>
    </w:lvl>
    <w:lvl w:ilvl="8" w:tplc="0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EBF1383"/>
    <w:multiLevelType w:val="hybridMultilevel"/>
    <w:tmpl w:val="3EB2898E"/>
    <w:lvl w:ilvl="0" w:tplc="CF7E8C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6D2EEC"/>
    <w:multiLevelType w:val="hybridMultilevel"/>
    <w:tmpl w:val="A85E9B62"/>
    <w:lvl w:ilvl="0" w:tplc="6FC2ECB0">
      <w:start w:val="1"/>
      <w:numFmt w:val="decimal"/>
      <w:lvlText w:val="a.%1)"/>
      <w:lvlJc w:val="left"/>
      <w:pPr>
        <w:ind w:left="28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600" w:hanging="360"/>
      </w:pPr>
    </w:lvl>
    <w:lvl w:ilvl="2" w:tplc="0405001B" w:tentative="1">
      <w:start w:val="1"/>
      <w:numFmt w:val="lowerRoman"/>
      <w:lvlText w:val="%3."/>
      <w:lvlJc w:val="right"/>
      <w:pPr>
        <w:ind w:left="4320" w:hanging="180"/>
      </w:pPr>
    </w:lvl>
    <w:lvl w:ilvl="3" w:tplc="0405000F" w:tentative="1">
      <w:start w:val="1"/>
      <w:numFmt w:val="decimal"/>
      <w:lvlText w:val="%4."/>
      <w:lvlJc w:val="left"/>
      <w:pPr>
        <w:ind w:left="5040" w:hanging="360"/>
      </w:pPr>
    </w:lvl>
    <w:lvl w:ilvl="4" w:tplc="04050019" w:tentative="1">
      <w:start w:val="1"/>
      <w:numFmt w:val="lowerLetter"/>
      <w:lvlText w:val="%5."/>
      <w:lvlJc w:val="left"/>
      <w:pPr>
        <w:ind w:left="5760" w:hanging="360"/>
      </w:pPr>
    </w:lvl>
    <w:lvl w:ilvl="5" w:tplc="0405001B" w:tentative="1">
      <w:start w:val="1"/>
      <w:numFmt w:val="lowerRoman"/>
      <w:lvlText w:val="%6."/>
      <w:lvlJc w:val="right"/>
      <w:pPr>
        <w:ind w:left="6480" w:hanging="180"/>
      </w:pPr>
    </w:lvl>
    <w:lvl w:ilvl="6" w:tplc="0405000F" w:tentative="1">
      <w:start w:val="1"/>
      <w:numFmt w:val="decimal"/>
      <w:lvlText w:val="%7."/>
      <w:lvlJc w:val="left"/>
      <w:pPr>
        <w:ind w:left="7200" w:hanging="360"/>
      </w:pPr>
    </w:lvl>
    <w:lvl w:ilvl="7" w:tplc="04050019" w:tentative="1">
      <w:start w:val="1"/>
      <w:numFmt w:val="lowerLetter"/>
      <w:lvlText w:val="%8."/>
      <w:lvlJc w:val="left"/>
      <w:pPr>
        <w:ind w:left="7920" w:hanging="360"/>
      </w:pPr>
    </w:lvl>
    <w:lvl w:ilvl="8" w:tplc="040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3" w15:restartNumberingAfterBreak="0">
    <w:nsid w:val="60461F81"/>
    <w:multiLevelType w:val="hybridMultilevel"/>
    <w:tmpl w:val="ED3E24CC"/>
    <w:lvl w:ilvl="0" w:tplc="01789028">
      <w:start w:val="1"/>
      <w:numFmt w:val="decimalZero"/>
      <w:lvlText w:val="(J%1)"/>
      <w:lvlJc w:val="left"/>
      <w:pPr>
        <w:ind w:left="720" w:hanging="360"/>
      </w:pPr>
      <w:rPr>
        <w:rFonts w:ascii="Arial Narrow" w:hAnsi="Arial Narrow" w:hint="default"/>
        <w:b w:val="0"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80117E"/>
    <w:multiLevelType w:val="hybridMultilevel"/>
    <w:tmpl w:val="15C8E31E"/>
    <w:lvl w:ilvl="0" w:tplc="17AEE7D0">
      <w:start w:val="1"/>
      <w:numFmt w:val="decimalZero"/>
      <w:lvlText w:val="(M%1)"/>
      <w:lvlJc w:val="left"/>
      <w:pPr>
        <w:ind w:left="720" w:hanging="360"/>
      </w:pPr>
      <w:rPr>
        <w:rFonts w:hint="default"/>
        <w:i w:val="0"/>
        <w:color w:val="auto"/>
        <w:lang w:val="nl-N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4B7A41"/>
    <w:multiLevelType w:val="hybridMultilevel"/>
    <w:tmpl w:val="E8906172"/>
    <w:lvl w:ilvl="0" w:tplc="370C5510">
      <w:start w:val="1"/>
      <w:numFmt w:val="decimalZero"/>
      <w:lvlText w:val="(B%1)"/>
      <w:lvlJc w:val="left"/>
      <w:pPr>
        <w:ind w:left="720" w:hanging="360"/>
      </w:pPr>
      <w:rPr>
        <w:rFonts w:ascii="Arial Narrow" w:hAnsi="Arial Narrow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3802D4"/>
    <w:multiLevelType w:val="hybridMultilevel"/>
    <w:tmpl w:val="78CA6E2E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5C4D61"/>
    <w:multiLevelType w:val="hybridMultilevel"/>
    <w:tmpl w:val="B08C7858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656C2FF2"/>
    <w:multiLevelType w:val="hybridMultilevel"/>
    <w:tmpl w:val="88743716"/>
    <w:lvl w:ilvl="0" w:tplc="C4F4482A">
      <w:start w:val="1"/>
      <w:numFmt w:val="lowerLetter"/>
      <w:lvlText w:val="%1)"/>
      <w:lvlJc w:val="left"/>
      <w:pPr>
        <w:tabs>
          <w:tab w:val="num" w:pos="2160"/>
        </w:tabs>
        <w:ind w:left="216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8F3822"/>
    <w:multiLevelType w:val="hybridMultilevel"/>
    <w:tmpl w:val="BFC8134A"/>
    <w:lvl w:ilvl="0" w:tplc="4768EEB6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7EA584B"/>
    <w:multiLevelType w:val="hybridMultilevel"/>
    <w:tmpl w:val="F1447466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AE2F4E"/>
    <w:multiLevelType w:val="hybridMultilevel"/>
    <w:tmpl w:val="874256B6"/>
    <w:lvl w:ilvl="0" w:tplc="4768EEB6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1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6B876BC4"/>
    <w:multiLevelType w:val="hybridMultilevel"/>
    <w:tmpl w:val="BFC8134A"/>
    <w:lvl w:ilvl="0" w:tplc="4768EEB6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5E47490"/>
    <w:multiLevelType w:val="hybridMultilevel"/>
    <w:tmpl w:val="947023B4"/>
    <w:lvl w:ilvl="0" w:tplc="1716190E">
      <w:start w:val="1"/>
      <w:numFmt w:val="decimalZero"/>
      <w:lvlText w:val="(K%1)"/>
      <w:lvlJc w:val="left"/>
      <w:pPr>
        <w:ind w:left="720" w:hanging="360"/>
      </w:pPr>
      <w:rPr>
        <w:rFonts w:hint="default"/>
        <w:i w:val="0"/>
        <w:color w:val="auto"/>
        <w:lang w:val="nl-N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377C84"/>
    <w:multiLevelType w:val="hybridMultilevel"/>
    <w:tmpl w:val="0114C64E"/>
    <w:lvl w:ilvl="0" w:tplc="2DB609FA">
      <w:start w:val="1"/>
      <w:numFmt w:val="lowerLetter"/>
      <w:pStyle w:val="3pismeno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4"/>
  </w:num>
  <w:num w:numId="3">
    <w:abstractNumId w:val="18"/>
  </w:num>
  <w:num w:numId="4">
    <w:abstractNumId w:val="33"/>
  </w:num>
  <w:num w:numId="5">
    <w:abstractNumId w:val="43"/>
  </w:num>
  <w:num w:numId="6">
    <w:abstractNumId w:val="3"/>
  </w:num>
  <w:num w:numId="7">
    <w:abstractNumId w:val="10"/>
  </w:num>
  <w:num w:numId="8">
    <w:abstractNumId w:val="34"/>
  </w:num>
  <w:num w:numId="9">
    <w:abstractNumId w:val="11"/>
  </w:num>
  <w:num w:numId="10">
    <w:abstractNumId w:val="31"/>
  </w:num>
  <w:num w:numId="11">
    <w:abstractNumId w:val="42"/>
    <w:lvlOverride w:ilvl="0">
      <w:startOverride w:val="1"/>
    </w:lvlOverride>
  </w:num>
  <w:num w:numId="12">
    <w:abstractNumId w:val="42"/>
    <w:lvlOverride w:ilvl="0">
      <w:startOverride w:val="1"/>
    </w:lvlOverride>
  </w:num>
  <w:num w:numId="13">
    <w:abstractNumId w:val="42"/>
    <w:lvlOverride w:ilvl="0">
      <w:startOverride w:val="1"/>
    </w:lvlOverride>
  </w:num>
  <w:num w:numId="14">
    <w:abstractNumId w:val="42"/>
    <w:lvlOverride w:ilvl="0">
      <w:startOverride w:val="1"/>
    </w:lvlOverride>
  </w:num>
  <w:num w:numId="15">
    <w:abstractNumId w:val="42"/>
    <w:lvlOverride w:ilvl="0">
      <w:startOverride w:val="1"/>
    </w:lvlOverride>
  </w:num>
  <w:num w:numId="16">
    <w:abstractNumId w:val="20"/>
  </w:num>
  <w:num w:numId="17">
    <w:abstractNumId w:val="5"/>
  </w:num>
  <w:num w:numId="18">
    <w:abstractNumId w:val="42"/>
    <w:lvlOverride w:ilvl="0">
      <w:startOverride w:val="1"/>
    </w:lvlOverride>
  </w:num>
  <w:num w:numId="19">
    <w:abstractNumId w:val="40"/>
  </w:num>
  <w:num w:numId="20">
    <w:abstractNumId w:val="36"/>
  </w:num>
  <w:num w:numId="21">
    <w:abstractNumId w:val="21"/>
  </w:num>
  <w:num w:numId="22">
    <w:abstractNumId w:val="23"/>
  </w:num>
  <w:num w:numId="23">
    <w:abstractNumId w:val="27"/>
  </w:num>
  <w:num w:numId="24">
    <w:abstractNumId w:val="13"/>
  </w:num>
  <w:num w:numId="25">
    <w:abstractNumId w:val="6"/>
  </w:num>
  <w:num w:numId="26">
    <w:abstractNumId w:val="30"/>
  </w:num>
  <w:num w:numId="27">
    <w:abstractNumId w:val="12"/>
  </w:num>
  <w:num w:numId="28">
    <w:abstractNumId w:val="42"/>
    <w:lvlOverride w:ilvl="0">
      <w:startOverride w:val="1"/>
    </w:lvlOverride>
  </w:num>
  <w:num w:numId="29">
    <w:abstractNumId w:val="44"/>
  </w:num>
  <w:num w:numId="30">
    <w:abstractNumId w:val="42"/>
    <w:lvlOverride w:ilvl="0">
      <w:startOverride w:val="1"/>
    </w:lvlOverride>
  </w:num>
  <w:num w:numId="31">
    <w:abstractNumId w:val="42"/>
    <w:lvlOverride w:ilvl="0">
      <w:startOverride w:val="1"/>
    </w:lvlOverride>
  </w:num>
  <w:num w:numId="32">
    <w:abstractNumId w:val="42"/>
    <w:lvlOverride w:ilvl="0">
      <w:startOverride w:val="1"/>
    </w:lvlOverride>
  </w:num>
  <w:num w:numId="33">
    <w:abstractNumId w:val="42"/>
    <w:lvlOverride w:ilvl="0">
      <w:startOverride w:val="1"/>
    </w:lvlOverride>
  </w:num>
  <w:num w:numId="34">
    <w:abstractNumId w:val="42"/>
    <w:lvlOverride w:ilvl="0">
      <w:startOverride w:val="1"/>
    </w:lvlOverride>
  </w:num>
  <w:num w:numId="35">
    <w:abstractNumId w:val="42"/>
    <w:lvlOverride w:ilvl="0">
      <w:startOverride w:val="1"/>
    </w:lvlOverride>
  </w:num>
  <w:num w:numId="36">
    <w:abstractNumId w:val="42"/>
    <w:lvlOverride w:ilvl="0">
      <w:startOverride w:val="1"/>
    </w:lvlOverride>
  </w:num>
  <w:num w:numId="37">
    <w:abstractNumId w:val="42"/>
    <w:lvlOverride w:ilvl="0">
      <w:startOverride w:val="1"/>
    </w:lvlOverride>
  </w:num>
  <w:num w:numId="38">
    <w:abstractNumId w:val="42"/>
    <w:lvlOverride w:ilvl="0">
      <w:startOverride w:val="1"/>
    </w:lvlOverride>
  </w:num>
  <w:num w:numId="39">
    <w:abstractNumId w:val="42"/>
    <w:lvlOverride w:ilvl="0">
      <w:startOverride w:val="1"/>
    </w:lvlOverride>
  </w:num>
  <w:num w:numId="40">
    <w:abstractNumId w:val="42"/>
    <w:lvlOverride w:ilvl="0">
      <w:startOverride w:val="1"/>
    </w:lvlOverride>
  </w:num>
  <w:num w:numId="41">
    <w:abstractNumId w:val="42"/>
    <w:lvlOverride w:ilvl="0">
      <w:startOverride w:val="1"/>
    </w:lvlOverride>
  </w:num>
  <w:num w:numId="42">
    <w:abstractNumId w:val="42"/>
    <w:lvlOverride w:ilvl="0">
      <w:startOverride w:val="1"/>
    </w:lvlOverride>
  </w:num>
  <w:num w:numId="43">
    <w:abstractNumId w:val="42"/>
    <w:lvlOverride w:ilvl="0">
      <w:startOverride w:val="1"/>
    </w:lvlOverride>
  </w:num>
  <w:num w:numId="44">
    <w:abstractNumId w:val="42"/>
    <w:lvlOverride w:ilvl="0">
      <w:startOverride w:val="1"/>
    </w:lvlOverride>
  </w:num>
  <w:num w:numId="45">
    <w:abstractNumId w:val="42"/>
    <w:lvlOverride w:ilvl="0">
      <w:startOverride w:val="1"/>
    </w:lvlOverride>
  </w:num>
  <w:num w:numId="46">
    <w:abstractNumId w:val="42"/>
    <w:lvlOverride w:ilvl="0">
      <w:startOverride w:val="1"/>
    </w:lvlOverride>
  </w:num>
  <w:num w:numId="47">
    <w:abstractNumId w:val="42"/>
    <w:lvlOverride w:ilvl="0">
      <w:startOverride w:val="1"/>
    </w:lvlOverride>
  </w:num>
  <w:num w:numId="48">
    <w:abstractNumId w:val="42"/>
    <w:lvlOverride w:ilvl="0">
      <w:startOverride w:val="1"/>
    </w:lvlOverride>
  </w:num>
  <w:num w:numId="49">
    <w:abstractNumId w:val="42"/>
    <w:lvlOverride w:ilvl="0">
      <w:startOverride w:val="1"/>
    </w:lvlOverride>
  </w:num>
  <w:num w:numId="50">
    <w:abstractNumId w:val="42"/>
    <w:lvlOverride w:ilvl="0">
      <w:startOverride w:val="1"/>
    </w:lvlOverride>
  </w:num>
  <w:num w:numId="51">
    <w:abstractNumId w:val="42"/>
    <w:lvlOverride w:ilvl="0">
      <w:startOverride w:val="1"/>
    </w:lvlOverride>
  </w:num>
  <w:num w:numId="52">
    <w:abstractNumId w:val="42"/>
    <w:lvlOverride w:ilvl="0">
      <w:startOverride w:val="1"/>
    </w:lvlOverride>
  </w:num>
  <w:num w:numId="53">
    <w:abstractNumId w:val="42"/>
    <w:lvlOverride w:ilvl="0">
      <w:startOverride w:val="1"/>
    </w:lvlOverride>
  </w:num>
  <w:num w:numId="54">
    <w:abstractNumId w:val="42"/>
  </w:num>
  <w:num w:numId="55">
    <w:abstractNumId w:val="22"/>
  </w:num>
  <w:num w:numId="56">
    <w:abstractNumId w:val="16"/>
  </w:num>
  <w:num w:numId="57">
    <w:abstractNumId w:val="9"/>
  </w:num>
  <w:num w:numId="58">
    <w:abstractNumId w:val="41"/>
  </w:num>
  <w:num w:numId="59">
    <w:abstractNumId w:val="2"/>
  </w:num>
  <w:num w:numId="60">
    <w:abstractNumId w:val="26"/>
    <w:lvlOverride w:ilvl="0">
      <w:startOverride w:val="1"/>
    </w:lvlOverride>
  </w:num>
  <w:num w:numId="61">
    <w:abstractNumId w:val="26"/>
  </w:num>
  <w:num w:numId="62">
    <w:abstractNumId w:val="15"/>
  </w:num>
  <w:num w:numId="63">
    <w:abstractNumId w:val="25"/>
  </w:num>
  <w:num w:numId="64">
    <w:abstractNumId w:val="0"/>
  </w:num>
  <w:num w:numId="65">
    <w:abstractNumId w:val="19"/>
  </w:num>
  <w:num w:numId="66">
    <w:abstractNumId w:val="26"/>
    <w:lvlOverride w:ilvl="0">
      <w:startOverride w:val="1"/>
    </w:lvlOverride>
  </w:num>
  <w:num w:numId="67">
    <w:abstractNumId w:val="24"/>
  </w:num>
  <w:num w:numId="68">
    <w:abstractNumId w:val="4"/>
  </w:num>
  <w:num w:numId="69">
    <w:abstractNumId w:val="39"/>
  </w:num>
  <w:num w:numId="70">
    <w:abstractNumId w:val="26"/>
    <w:lvlOverride w:ilvl="0">
      <w:startOverride w:val="1"/>
    </w:lvlOverride>
  </w:num>
  <w:num w:numId="71">
    <w:abstractNumId w:val="28"/>
  </w:num>
  <w:num w:numId="72">
    <w:abstractNumId w:val="7"/>
  </w:num>
  <w:num w:numId="73">
    <w:abstractNumId w:val="1"/>
  </w:num>
  <w:num w:numId="74">
    <w:abstractNumId w:val="38"/>
  </w:num>
  <w:num w:numId="75">
    <w:abstractNumId w:val="32"/>
  </w:num>
  <w:num w:numId="76">
    <w:abstractNumId w:val="8"/>
  </w:num>
  <w:num w:numId="77">
    <w:abstractNumId w:val="37"/>
  </w:num>
  <w:num w:numId="78">
    <w:abstractNumId w:val="26"/>
    <w:lvlOverride w:ilvl="0">
      <w:startOverride w:val="1"/>
    </w:lvlOverride>
  </w:num>
  <w:num w:numId="79">
    <w:abstractNumId w:val="17"/>
  </w:num>
  <w:num w:numId="80">
    <w:abstractNumId w:val="35"/>
  </w:num>
  <w:num w:numId="81">
    <w:abstractNumId w:val="26"/>
    <w:lvlOverride w:ilvl="0">
      <w:startOverride w:val="1"/>
    </w:lvlOverride>
  </w:num>
  <w:num w:numId="82">
    <w:abstractNumId w:val="26"/>
    <w:lvlOverride w:ilvl="0">
      <w:startOverride w:val="1"/>
    </w:lvlOverride>
  </w:num>
  <w:num w:numId="83">
    <w:abstractNumId w:val="26"/>
    <w:lvlOverride w:ilvl="0">
      <w:startOverride w:val="1"/>
    </w:lvlOverride>
  </w:num>
  <w:num w:numId="84">
    <w:abstractNumId w:val="26"/>
    <w:lvlOverride w:ilvl="0">
      <w:startOverride w:val="1"/>
    </w:lvlOverride>
  </w:num>
  <w:num w:numId="85">
    <w:abstractNumId w:val="26"/>
    <w:lvlOverride w:ilvl="0">
      <w:startOverride w:val="1"/>
    </w:lvlOverride>
  </w:num>
  <w:num w:numId="86">
    <w:abstractNumId w:val="26"/>
    <w:lvlOverride w:ilvl="0">
      <w:startOverride w:val="1"/>
    </w:lvlOverride>
  </w:num>
  <w:num w:numId="87">
    <w:abstractNumId w:val="26"/>
    <w:lvlOverride w:ilvl="0">
      <w:startOverride w:val="1"/>
    </w:lvlOverride>
  </w:num>
  <w:num w:numId="88">
    <w:abstractNumId w:val="26"/>
    <w:lvlOverride w:ilvl="0">
      <w:startOverride w:val="1"/>
    </w:lvlOverride>
  </w:num>
  <w:num w:numId="89">
    <w:abstractNumId w:val="26"/>
    <w:lvlOverride w:ilvl="0">
      <w:startOverride w:val="1"/>
    </w:lvlOverride>
  </w:num>
  <w:num w:numId="90">
    <w:abstractNumId w:val="26"/>
    <w:lvlOverride w:ilvl="0">
      <w:startOverride w:val="1"/>
    </w:lvlOverride>
  </w:num>
  <w:num w:numId="91">
    <w:abstractNumId w:val="26"/>
    <w:lvlOverride w:ilvl="0">
      <w:startOverride w:val="1"/>
    </w:lvlOverride>
  </w:num>
  <w:num w:numId="92">
    <w:abstractNumId w:val="26"/>
    <w:lvlOverride w:ilvl="0">
      <w:startOverride w:val="1"/>
    </w:lvlOverride>
  </w:num>
  <w:num w:numId="93">
    <w:abstractNumId w:val="26"/>
    <w:lvlOverride w:ilvl="0">
      <w:startOverride w:val="1"/>
    </w:lvlOverride>
  </w:num>
  <w:numIdMacAtCleanup w:val="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characterSpacingControl w:val="doNotCompress"/>
  <w:hdrShapeDefaults>
    <o:shapedefaults v:ext="edit" spidmax="12289">
      <o:colormru v:ext="edit" colors="#c73d3d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01A"/>
    <w:rsid w:val="000001E0"/>
    <w:rsid w:val="0000031B"/>
    <w:rsid w:val="0000052E"/>
    <w:rsid w:val="0000068E"/>
    <w:rsid w:val="00000D8F"/>
    <w:rsid w:val="00001695"/>
    <w:rsid w:val="00002621"/>
    <w:rsid w:val="00002F04"/>
    <w:rsid w:val="0000334D"/>
    <w:rsid w:val="0000339A"/>
    <w:rsid w:val="0000464D"/>
    <w:rsid w:val="0000587F"/>
    <w:rsid w:val="00007269"/>
    <w:rsid w:val="000072DC"/>
    <w:rsid w:val="00010ADB"/>
    <w:rsid w:val="00010DCD"/>
    <w:rsid w:val="00011575"/>
    <w:rsid w:val="000118B3"/>
    <w:rsid w:val="00011F02"/>
    <w:rsid w:val="00012E2A"/>
    <w:rsid w:val="0001357A"/>
    <w:rsid w:val="00013C18"/>
    <w:rsid w:val="00014C22"/>
    <w:rsid w:val="00014E04"/>
    <w:rsid w:val="00015249"/>
    <w:rsid w:val="000152FE"/>
    <w:rsid w:val="000155F7"/>
    <w:rsid w:val="00015A0B"/>
    <w:rsid w:val="00015ABD"/>
    <w:rsid w:val="000161D7"/>
    <w:rsid w:val="000161F4"/>
    <w:rsid w:val="00016582"/>
    <w:rsid w:val="00016638"/>
    <w:rsid w:val="000167FF"/>
    <w:rsid w:val="00016AB0"/>
    <w:rsid w:val="00017119"/>
    <w:rsid w:val="00017F1D"/>
    <w:rsid w:val="00020790"/>
    <w:rsid w:val="00020F96"/>
    <w:rsid w:val="0002124D"/>
    <w:rsid w:val="00021473"/>
    <w:rsid w:val="00021679"/>
    <w:rsid w:val="00021875"/>
    <w:rsid w:val="00021BAD"/>
    <w:rsid w:val="00021F8B"/>
    <w:rsid w:val="00022553"/>
    <w:rsid w:val="00022B3C"/>
    <w:rsid w:val="000231C1"/>
    <w:rsid w:val="00023C69"/>
    <w:rsid w:val="00023E6F"/>
    <w:rsid w:val="00024786"/>
    <w:rsid w:val="00024827"/>
    <w:rsid w:val="000249AA"/>
    <w:rsid w:val="00025A53"/>
    <w:rsid w:val="00025A74"/>
    <w:rsid w:val="00026B3F"/>
    <w:rsid w:val="00027A52"/>
    <w:rsid w:val="00027A6F"/>
    <w:rsid w:val="00027DCD"/>
    <w:rsid w:val="00027DE3"/>
    <w:rsid w:val="000301F3"/>
    <w:rsid w:val="000303A7"/>
    <w:rsid w:val="0003105F"/>
    <w:rsid w:val="00031D07"/>
    <w:rsid w:val="00032121"/>
    <w:rsid w:val="000328B8"/>
    <w:rsid w:val="00033002"/>
    <w:rsid w:val="000338A3"/>
    <w:rsid w:val="00034177"/>
    <w:rsid w:val="00034A60"/>
    <w:rsid w:val="00034B8E"/>
    <w:rsid w:val="0003543A"/>
    <w:rsid w:val="00035A70"/>
    <w:rsid w:val="00036B28"/>
    <w:rsid w:val="000370AB"/>
    <w:rsid w:val="0003712A"/>
    <w:rsid w:val="000372F3"/>
    <w:rsid w:val="0003768B"/>
    <w:rsid w:val="000400D2"/>
    <w:rsid w:val="00040426"/>
    <w:rsid w:val="00040C2A"/>
    <w:rsid w:val="00041067"/>
    <w:rsid w:val="00041200"/>
    <w:rsid w:val="0004126F"/>
    <w:rsid w:val="00041296"/>
    <w:rsid w:val="00042844"/>
    <w:rsid w:val="00043959"/>
    <w:rsid w:val="00043A21"/>
    <w:rsid w:val="00043E8B"/>
    <w:rsid w:val="000440AF"/>
    <w:rsid w:val="00044D05"/>
    <w:rsid w:val="00045273"/>
    <w:rsid w:val="0004591F"/>
    <w:rsid w:val="00045C8C"/>
    <w:rsid w:val="00045F52"/>
    <w:rsid w:val="00046014"/>
    <w:rsid w:val="0004657D"/>
    <w:rsid w:val="0004677E"/>
    <w:rsid w:val="00046A11"/>
    <w:rsid w:val="00047B56"/>
    <w:rsid w:val="00050ACE"/>
    <w:rsid w:val="00051B2E"/>
    <w:rsid w:val="00051B48"/>
    <w:rsid w:val="000523CD"/>
    <w:rsid w:val="00052C8C"/>
    <w:rsid w:val="00052DE3"/>
    <w:rsid w:val="00052E8C"/>
    <w:rsid w:val="0005305A"/>
    <w:rsid w:val="00053517"/>
    <w:rsid w:val="00053780"/>
    <w:rsid w:val="00053941"/>
    <w:rsid w:val="00054225"/>
    <w:rsid w:val="00054DB8"/>
    <w:rsid w:val="000552E4"/>
    <w:rsid w:val="000559F2"/>
    <w:rsid w:val="00055A9A"/>
    <w:rsid w:val="00055E93"/>
    <w:rsid w:val="00056654"/>
    <w:rsid w:val="000566E4"/>
    <w:rsid w:val="0005678B"/>
    <w:rsid w:val="00057074"/>
    <w:rsid w:val="000571DC"/>
    <w:rsid w:val="000577A1"/>
    <w:rsid w:val="00057C50"/>
    <w:rsid w:val="00057F37"/>
    <w:rsid w:val="0006031A"/>
    <w:rsid w:val="00060390"/>
    <w:rsid w:val="000609D1"/>
    <w:rsid w:val="0006125B"/>
    <w:rsid w:val="00061A79"/>
    <w:rsid w:val="00061E21"/>
    <w:rsid w:val="00062208"/>
    <w:rsid w:val="0006237C"/>
    <w:rsid w:val="00062517"/>
    <w:rsid w:val="000629E7"/>
    <w:rsid w:val="00063668"/>
    <w:rsid w:val="00063D9F"/>
    <w:rsid w:val="00064069"/>
    <w:rsid w:val="000640C4"/>
    <w:rsid w:val="000644B4"/>
    <w:rsid w:val="00065728"/>
    <w:rsid w:val="00065CF3"/>
    <w:rsid w:val="00065FE8"/>
    <w:rsid w:val="00066343"/>
    <w:rsid w:val="0006669F"/>
    <w:rsid w:val="000668CD"/>
    <w:rsid w:val="00066975"/>
    <w:rsid w:val="00066EB9"/>
    <w:rsid w:val="000673BB"/>
    <w:rsid w:val="00067792"/>
    <w:rsid w:val="00067821"/>
    <w:rsid w:val="000679D5"/>
    <w:rsid w:val="00067C57"/>
    <w:rsid w:val="000700B2"/>
    <w:rsid w:val="000707C4"/>
    <w:rsid w:val="00070B7F"/>
    <w:rsid w:val="00070D69"/>
    <w:rsid w:val="0007134C"/>
    <w:rsid w:val="00071948"/>
    <w:rsid w:val="000719E2"/>
    <w:rsid w:val="00071A65"/>
    <w:rsid w:val="000721AC"/>
    <w:rsid w:val="00072427"/>
    <w:rsid w:val="00072430"/>
    <w:rsid w:val="0007273C"/>
    <w:rsid w:val="00072852"/>
    <w:rsid w:val="0007346B"/>
    <w:rsid w:val="00073814"/>
    <w:rsid w:val="000741A8"/>
    <w:rsid w:val="00074ACB"/>
    <w:rsid w:val="00075851"/>
    <w:rsid w:val="00075AA0"/>
    <w:rsid w:val="00075B22"/>
    <w:rsid w:val="00076465"/>
    <w:rsid w:val="000769C3"/>
    <w:rsid w:val="00076A0A"/>
    <w:rsid w:val="00076AB6"/>
    <w:rsid w:val="00076BC6"/>
    <w:rsid w:val="00077C24"/>
    <w:rsid w:val="00080084"/>
    <w:rsid w:val="00080C5B"/>
    <w:rsid w:val="00081029"/>
    <w:rsid w:val="000812D1"/>
    <w:rsid w:val="0008183F"/>
    <w:rsid w:val="000822FE"/>
    <w:rsid w:val="000835CD"/>
    <w:rsid w:val="000835F7"/>
    <w:rsid w:val="00083C1F"/>
    <w:rsid w:val="00083F3D"/>
    <w:rsid w:val="00084193"/>
    <w:rsid w:val="000842E6"/>
    <w:rsid w:val="00085100"/>
    <w:rsid w:val="000852B4"/>
    <w:rsid w:val="000859CD"/>
    <w:rsid w:val="000872BC"/>
    <w:rsid w:val="0008739E"/>
    <w:rsid w:val="000874D5"/>
    <w:rsid w:val="00087680"/>
    <w:rsid w:val="000900F7"/>
    <w:rsid w:val="000902F7"/>
    <w:rsid w:val="00090809"/>
    <w:rsid w:val="00090A30"/>
    <w:rsid w:val="00091915"/>
    <w:rsid w:val="00092513"/>
    <w:rsid w:val="00092D18"/>
    <w:rsid w:val="000935D4"/>
    <w:rsid w:val="00094AE7"/>
    <w:rsid w:val="00095085"/>
    <w:rsid w:val="00095A19"/>
    <w:rsid w:val="0009602C"/>
    <w:rsid w:val="000964BD"/>
    <w:rsid w:val="00096C6D"/>
    <w:rsid w:val="000970B4"/>
    <w:rsid w:val="0009735D"/>
    <w:rsid w:val="000975D3"/>
    <w:rsid w:val="00097BF4"/>
    <w:rsid w:val="00097CE7"/>
    <w:rsid w:val="000A0CBC"/>
    <w:rsid w:val="000A184A"/>
    <w:rsid w:val="000A2026"/>
    <w:rsid w:val="000A234C"/>
    <w:rsid w:val="000A2A07"/>
    <w:rsid w:val="000A30B3"/>
    <w:rsid w:val="000A35E1"/>
    <w:rsid w:val="000A38E3"/>
    <w:rsid w:val="000A3C4A"/>
    <w:rsid w:val="000A3CB3"/>
    <w:rsid w:val="000A479C"/>
    <w:rsid w:val="000A483C"/>
    <w:rsid w:val="000A4901"/>
    <w:rsid w:val="000A49E5"/>
    <w:rsid w:val="000A4A7C"/>
    <w:rsid w:val="000A55EA"/>
    <w:rsid w:val="000A57B5"/>
    <w:rsid w:val="000A6224"/>
    <w:rsid w:val="000A6502"/>
    <w:rsid w:val="000A692A"/>
    <w:rsid w:val="000A6AF0"/>
    <w:rsid w:val="000A6C1A"/>
    <w:rsid w:val="000A6D38"/>
    <w:rsid w:val="000A7695"/>
    <w:rsid w:val="000A799E"/>
    <w:rsid w:val="000A7C12"/>
    <w:rsid w:val="000A7CB9"/>
    <w:rsid w:val="000B064C"/>
    <w:rsid w:val="000B06EC"/>
    <w:rsid w:val="000B094D"/>
    <w:rsid w:val="000B13E3"/>
    <w:rsid w:val="000B15B7"/>
    <w:rsid w:val="000B276F"/>
    <w:rsid w:val="000B2F7C"/>
    <w:rsid w:val="000B47B5"/>
    <w:rsid w:val="000B55D2"/>
    <w:rsid w:val="000B5711"/>
    <w:rsid w:val="000B57C8"/>
    <w:rsid w:val="000B6D4B"/>
    <w:rsid w:val="000B6F24"/>
    <w:rsid w:val="000B746D"/>
    <w:rsid w:val="000B7695"/>
    <w:rsid w:val="000B79E2"/>
    <w:rsid w:val="000C0BE7"/>
    <w:rsid w:val="000C14BE"/>
    <w:rsid w:val="000C2128"/>
    <w:rsid w:val="000C2C53"/>
    <w:rsid w:val="000C300E"/>
    <w:rsid w:val="000C33A1"/>
    <w:rsid w:val="000C4191"/>
    <w:rsid w:val="000C485D"/>
    <w:rsid w:val="000C4D37"/>
    <w:rsid w:val="000C4FAB"/>
    <w:rsid w:val="000C54EB"/>
    <w:rsid w:val="000C57A5"/>
    <w:rsid w:val="000C5FA9"/>
    <w:rsid w:val="000C64BE"/>
    <w:rsid w:val="000C67F5"/>
    <w:rsid w:val="000C7293"/>
    <w:rsid w:val="000D0147"/>
    <w:rsid w:val="000D0238"/>
    <w:rsid w:val="000D0513"/>
    <w:rsid w:val="000D05D5"/>
    <w:rsid w:val="000D0C4E"/>
    <w:rsid w:val="000D0FA2"/>
    <w:rsid w:val="000D12E1"/>
    <w:rsid w:val="000D1E29"/>
    <w:rsid w:val="000D3420"/>
    <w:rsid w:val="000D35AB"/>
    <w:rsid w:val="000D38C2"/>
    <w:rsid w:val="000D3C4D"/>
    <w:rsid w:val="000D3FCD"/>
    <w:rsid w:val="000D4397"/>
    <w:rsid w:val="000D485F"/>
    <w:rsid w:val="000D5DA3"/>
    <w:rsid w:val="000D7AC2"/>
    <w:rsid w:val="000E0270"/>
    <w:rsid w:val="000E04CB"/>
    <w:rsid w:val="000E0A79"/>
    <w:rsid w:val="000E0C89"/>
    <w:rsid w:val="000E1739"/>
    <w:rsid w:val="000E1F5D"/>
    <w:rsid w:val="000E239B"/>
    <w:rsid w:val="000E2DDA"/>
    <w:rsid w:val="000E30F9"/>
    <w:rsid w:val="000E35F1"/>
    <w:rsid w:val="000E3E60"/>
    <w:rsid w:val="000E3EBE"/>
    <w:rsid w:val="000E3F8A"/>
    <w:rsid w:val="000E409E"/>
    <w:rsid w:val="000E43E7"/>
    <w:rsid w:val="000E449B"/>
    <w:rsid w:val="000E451A"/>
    <w:rsid w:val="000E4FAB"/>
    <w:rsid w:val="000E57F4"/>
    <w:rsid w:val="000E5A78"/>
    <w:rsid w:val="000E5B7A"/>
    <w:rsid w:val="000E64BB"/>
    <w:rsid w:val="000E654D"/>
    <w:rsid w:val="000E7405"/>
    <w:rsid w:val="000E77C7"/>
    <w:rsid w:val="000E7948"/>
    <w:rsid w:val="000E7C41"/>
    <w:rsid w:val="000E7CFB"/>
    <w:rsid w:val="000F02D9"/>
    <w:rsid w:val="000F07E0"/>
    <w:rsid w:val="000F0843"/>
    <w:rsid w:val="000F0CDB"/>
    <w:rsid w:val="000F0F2F"/>
    <w:rsid w:val="000F115E"/>
    <w:rsid w:val="000F121E"/>
    <w:rsid w:val="000F1A3E"/>
    <w:rsid w:val="000F1EB8"/>
    <w:rsid w:val="000F22E2"/>
    <w:rsid w:val="000F243D"/>
    <w:rsid w:val="000F246A"/>
    <w:rsid w:val="000F2999"/>
    <w:rsid w:val="000F2B29"/>
    <w:rsid w:val="000F310F"/>
    <w:rsid w:val="000F42AB"/>
    <w:rsid w:val="000F48AD"/>
    <w:rsid w:val="000F54A7"/>
    <w:rsid w:val="000F5742"/>
    <w:rsid w:val="000F5F4A"/>
    <w:rsid w:val="000F5F7F"/>
    <w:rsid w:val="000F610E"/>
    <w:rsid w:val="000F6480"/>
    <w:rsid w:val="000F72D6"/>
    <w:rsid w:val="000F7B6B"/>
    <w:rsid w:val="00100042"/>
    <w:rsid w:val="001001E8"/>
    <w:rsid w:val="0010065C"/>
    <w:rsid w:val="00100D23"/>
    <w:rsid w:val="0010143B"/>
    <w:rsid w:val="001016B7"/>
    <w:rsid w:val="00101744"/>
    <w:rsid w:val="00101C7E"/>
    <w:rsid w:val="00101DD3"/>
    <w:rsid w:val="00102425"/>
    <w:rsid w:val="00102462"/>
    <w:rsid w:val="00102F35"/>
    <w:rsid w:val="00103977"/>
    <w:rsid w:val="0010457C"/>
    <w:rsid w:val="00104679"/>
    <w:rsid w:val="001049FD"/>
    <w:rsid w:val="00104C6E"/>
    <w:rsid w:val="00104F04"/>
    <w:rsid w:val="001056FC"/>
    <w:rsid w:val="00106EA0"/>
    <w:rsid w:val="0010775D"/>
    <w:rsid w:val="00107A7C"/>
    <w:rsid w:val="00107BD6"/>
    <w:rsid w:val="00110104"/>
    <w:rsid w:val="00110556"/>
    <w:rsid w:val="00110A05"/>
    <w:rsid w:val="001116BF"/>
    <w:rsid w:val="00111E40"/>
    <w:rsid w:val="001123A7"/>
    <w:rsid w:val="0011261B"/>
    <w:rsid w:val="0011289D"/>
    <w:rsid w:val="00112987"/>
    <w:rsid w:val="00112ACB"/>
    <w:rsid w:val="00112D92"/>
    <w:rsid w:val="00113586"/>
    <w:rsid w:val="001135FD"/>
    <w:rsid w:val="001136BF"/>
    <w:rsid w:val="00113CEC"/>
    <w:rsid w:val="00114C0D"/>
    <w:rsid w:val="001159F4"/>
    <w:rsid w:val="00115BB3"/>
    <w:rsid w:val="00116AC5"/>
    <w:rsid w:val="00116E27"/>
    <w:rsid w:val="00117115"/>
    <w:rsid w:val="001179E2"/>
    <w:rsid w:val="00117B3B"/>
    <w:rsid w:val="00117FB3"/>
    <w:rsid w:val="00120269"/>
    <w:rsid w:val="00120639"/>
    <w:rsid w:val="00120879"/>
    <w:rsid w:val="001209F2"/>
    <w:rsid w:val="00120E76"/>
    <w:rsid w:val="001216F9"/>
    <w:rsid w:val="0012183A"/>
    <w:rsid w:val="00121DBD"/>
    <w:rsid w:val="00121F45"/>
    <w:rsid w:val="00122A04"/>
    <w:rsid w:val="00122B6E"/>
    <w:rsid w:val="00123042"/>
    <w:rsid w:val="001236FB"/>
    <w:rsid w:val="00123A52"/>
    <w:rsid w:val="0012418D"/>
    <w:rsid w:val="00124812"/>
    <w:rsid w:val="00124A66"/>
    <w:rsid w:val="00124F45"/>
    <w:rsid w:val="00125DE3"/>
    <w:rsid w:val="00125E91"/>
    <w:rsid w:val="00126C3A"/>
    <w:rsid w:val="00127B81"/>
    <w:rsid w:val="00127F54"/>
    <w:rsid w:val="001318F2"/>
    <w:rsid w:val="00133972"/>
    <w:rsid w:val="001343E9"/>
    <w:rsid w:val="001345C3"/>
    <w:rsid w:val="00134F08"/>
    <w:rsid w:val="00135B9D"/>
    <w:rsid w:val="0013659B"/>
    <w:rsid w:val="00136885"/>
    <w:rsid w:val="00136B1A"/>
    <w:rsid w:val="00136B2B"/>
    <w:rsid w:val="00136DB5"/>
    <w:rsid w:val="00136DEC"/>
    <w:rsid w:val="00137332"/>
    <w:rsid w:val="001379AF"/>
    <w:rsid w:val="00137F94"/>
    <w:rsid w:val="00141143"/>
    <w:rsid w:val="001411E3"/>
    <w:rsid w:val="00141327"/>
    <w:rsid w:val="00141931"/>
    <w:rsid w:val="00142988"/>
    <w:rsid w:val="001438CA"/>
    <w:rsid w:val="001448CF"/>
    <w:rsid w:val="00144C67"/>
    <w:rsid w:val="00145D64"/>
    <w:rsid w:val="00145E7F"/>
    <w:rsid w:val="00146012"/>
    <w:rsid w:val="00146211"/>
    <w:rsid w:val="00146384"/>
    <w:rsid w:val="00147331"/>
    <w:rsid w:val="0014775E"/>
    <w:rsid w:val="00147BCA"/>
    <w:rsid w:val="00147C07"/>
    <w:rsid w:val="00147CDB"/>
    <w:rsid w:val="0015005B"/>
    <w:rsid w:val="001504BD"/>
    <w:rsid w:val="001504DF"/>
    <w:rsid w:val="001508F9"/>
    <w:rsid w:val="00150D49"/>
    <w:rsid w:val="00151B29"/>
    <w:rsid w:val="00151CCB"/>
    <w:rsid w:val="001521F7"/>
    <w:rsid w:val="001523A6"/>
    <w:rsid w:val="00152762"/>
    <w:rsid w:val="00152F31"/>
    <w:rsid w:val="00153785"/>
    <w:rsid w:val="001539DC"/>
    <w:rsid w:val="00153EFA"/>
    <w:rsid w:val="001541B8"/>
    <w:rsid w:val="00154AEF"/>
    <w:rsid w:val="001555FC"/>
    <w:rsid w:val="001559B1"/>
    <w:rsid w:val="00155E17"/>
    <w:rsid w:val="0015655E"/>
    <w:rsid w:val="00156768"/>
    <w:rsid w:val="001567F5"/>
    <w:rsid w:val="00157653"/>
    <w:rsid w:val="00157CA4"/>
    <w:rsid w:val="00160021"/>
    <w:rsid w:val="001606EA"/>
    <w:rsid w:val="001607A6"/>
    <w:rsid w:val="00161300"/>
    <w:rsid w:val="0016159D"/>
    <w:rsid w:val="001617DB"/>
    <w:rsid w:val="00161D71"/>
    <w:rsid w:val="0016267F"/>
    <w:rsid w:val="00162B93"/>
    <w:rsid w:val="00162C68"/>
    <w:rsid w:val="001635C5"/>
    <w:rsid w:val="00163A0F"/>
    <w:rsid w:val="00163D6C"/>
    <w:rsid w:val="00163E5D"/>
    <w:rsid w:val="00164008"/>
    <w:rsid w:val="00164272"/>
    <w:rsid w:val="00164F28"/>
    <w:rsid w:val="001651A8"/>
    <w:rsid w:val="0016607D"/>
    <w:rsid w:val="00166448"/>
    <w:rsid w:val="00166EFB"/>
    <w:rsid w:val="00167F0C"/>
    <w:rsid w:val="0017020F"/>
    <w:rsid w:val="001707CA"/>
    <w:rsid w:val="001707D1"/>
    <w:rsid w:val="00171DAE"/>
    <w:rsid w:val="00171DDB"/>
    <w:rsid w:val="00172280"/>
    <w:rsid w:val="00172D36"/>
    <w:rsid w:val="00173725"/>
    <w:rsid w:val="0017446B"/>
    <w:rsid w:val="0017528E"/>
    <w:rsid w:val="001752BB"/>
    <w:rsid w:val="001759E3"/>
    <w:rsid w:val="001761FC"/>
    <w:rsid w:val="00176855"/>
    <w:rsid w:val="001768C1"/>
    <w:rsid w:val="00176956"/>
    <w:rsid w:val="00176980"/>
    <w:rsid w:val="00176E2A"/>
    <w:rsid w:val="001774B4"/>
    <w:rsid w:val="00177654"/>
    <w:rsid w:val="00177921"/>
    <w:rsid w:val="001800A8"/>
    <w:rsid w:val="001806EA"/>
    <w:rsid w:val="00180E5F"/>
    <w:rsid w:val="00181B09"/>
    <w:rsid w:val="00181BA7"/>
    <w:rsid w:val="001825AF"/>
    <w:rsid w:val="00182EE4"/>
    <w:rsid w:val="00183556"/>
    <w:rsid w:val="0018370B"/>
    <w:rsid w:val="00183848"/>
    <w:rsid w:val="00183A4F"/>
    <w:rsid w:val="00183B82"/>
    <w:rsid w:val="00183D51"/>
    <w:rsid w:val="00183E31"/>
    <w:rsid w:val="00183F21"/>
    <w:rsid w:val="0018426A"/>
    <w:rsid w:val="001846E9"/>
    <w:rsid w:val="00184807"/>
    <w:rsid w:val="00184AD5"/>
    <w:rsid w:val="00185E00"/>
    <w:rsid w:val="00186068"/>
    <w:rsid w:val="00186FD9"/>
    <w:rsid w:val="00190033"/>
    <w:rsid w:val="0019112B"/>
    <w:rsid w:val="001917CB"/>
    <w:rsid w:val="001919F1"/>
    <w:rsid w:val="00191BEF"/>
    <w:rsid w:val="00191E84"/>
    <w:rsid w:val="00192606"/>
    <w:rsid w:val="001927FC"/>
    <w:rsid w:val="001932DE"/>
    <w:rsid w:val="00194645"/>
    <w:rsid w:val="001947D6"/>
    <w:rsid w:val="001947FB"/>
    <w:rsid w:val="00194C55"/>
    <w:rsid w:val="00195168"/>
    <w:rsid w:val="0019595A"/>
    <w:rsid w:val="00195970"/>
    <w:rsid w:val="00195C77"/>
    <w:rsid w:val="001967DE"/>
    <w:rsid w:val="00196A79"/>
    <w:rsid w:val="00196DAB"/>
    <w:rsid w:val="00196EB4"/>
    <w:rsid w:val="00197070"/>
    <w:rsid w:val="00197388"/>
    <w:rsid w:val="0019741B"/>
    <w:rsid w:val="00197D31"/>
    <w:rsid w:val="00197FF7"/>
    <w:rsid w:val="00197FFC"/>
    <w:rsid w:val="001A0292"/>
    <w:rsid w:val="001A038E"/>
    <w:rsid w:val="001A05D4"/>
    <w:rsid w:val="001A0642"/>
    <w:rsid w:val="001A0C24"/>
    <w:rsid w:val="001A0DAD"/>
    <w:rsid w:val="001A13E8"/>
    <w:rsid w:val="001A14E8"/>
    <w:rsid w:val="001A1683"/>
    <w:rsid w:val="001A1A54"/>
    <w:rsid w:val="001A1ADC"/>
    <w:rsid w:val="001A1E44"/>
    <w:rsid w:val="001A2551"/>
    <w:rsid w:val="001A25C0"/>
    <w:rsid w:val="001A31E5"/>
    <w:rsid w:val="001A3A78"/>
    <w:rsid w:val="001A4229"/>
    <w:rsid w:val="001A4FC4"/>
    <w:rsid w:val="001A5132"/>
    <w:rsid w:val="001A5206"/>
    <w:rsid w:val="001A5428"/>
    <w:rsid w:val="001A5E5D"/>
    <w:rsid w:val="001A6007"/>
    <w:rsid w:val="001A618D"/>
    <w:rsid w:val="001A6544"/>
    <w:rsid w:val="001A6AEF"/>
    <w:rsid w:val="001A7648"/>
    <w:rsid w:val="001A794C"/>
    <w:rsid w:val="001B0456"/>
    <w:rsid w:val="001B0EDC"/>
    <w:rsid w:val="001B1864"/>
    <w:rsid w:val="001B1A88"/>
    <w:rsid w:val="001B32B5"/>
    <w:rsid w:val="001B342E"/>
    <w:rsid w:val="001B409F"/>
    <w:rsid w:val="001B576F"/>
    <w:rsid w:val="001B57D2"/>
    <w:rsid w:val="001B59DF"/>
    <w:rsid w:val="001B5EB0"/>
    <w:rsid w:val="001B699E"/>
    <w:rsid w:val="001B69BB"/>
    <w:rsid w:val="001B755B"/>
    <w:rsid w:val="001B75B3"/>
    <w:rsid w:val="001B78CB"/>
    <w:rsid w:val="001C01F1"/>
    <w:rsid w:val="001C0E75"/>
    <w:rsid w:val="001C1D7E"/>
    <w:rsid w:val="001C1F6E"/>
    <w:rsid w:val="001C26ED"/>
    <w:rsid w:val="001C30C2"/>
    <w:rsid w:val="001C3458"/>
    <w:rsid w:val="001C3A2F"/>
    <w:rsid w:val="001C4A5B"/>
    <w:rsid w:val="001C4AB1"/>
    <w:rsid w:val="001C4AD0"/>
    <w:rsid w:val="001C55E8"/>
    <w:rsid w:val="001C5849"/>
    <w:rsid w:val="001C5D63"/>
    <w:rsid w:val="001C60C4"/>
    <w:rsid w:val="001C7CDA"/>
    <w:rsid w:val="001D007E"/>
    <w:rsid w:val="001D0346"/>
    <w:rsid w:val="001D0DB5"/>
    <w:rsid w:val="001D1579"/>
    <w:rsid w:val="001D2296"/>
    <w:rsid w:val="001D3043"/>
    <w:rsid w:val="001D3390"/>
    <w:rsid w:val="001D3C95"/>
    <w:rsid w:val="001D3E0E"/>
    <w:rsid w:val="001D4422"/>
    <w:rsid w:val="001D44C8"/>
    <w:rsid w:val="001D47F3"/>
    <w:rsid w:val="001D566B"/>
    <w:rsid w:val="001D5EDC"/>
    <w:rsid w:val="001D61A1"/>
    <w:rsid w:val="001D61B8"/>
    <w:rsid w:val="001D64D3"/>
    <w:rsid w:val="001D6C65"/>
    <w:rsid w:val="001D7002"/>
    <w:rsid w:val="001D7081"/>
    <w:rsid w:val="001D730E"/>
    <w:rsid w:val="001D7598"/>
    <w:rsid w:val="001D7637"/>
    <w:rsid w:val="001D77FF"/>
    <w:rsid w:val="001D78F3"/>
    <w:rsid w:val="001D7C3B"/>
    <w:rsid w:val="001E00E8"/>
    <w:rsid w:val="001E035B"/>
    <w:rsid w:val="001E0360"/>
    <w:rsid w:val="001E040E"/>
    <w:rsid w:val="001E0F68"/>
    <w:rsid w:val="001E1654"/>
    <w:rsid w:val="001E1A72"/>
    <w:rsid w:val="001E2609"/>
    <w:rsid w:val="001E37A9"/>
    <w:rsid w:val="001E447A"/>
    <w:rsid w:val="001E4F83"/>
    <w:rsid w:val="001E4FB4"/>
    <w:rsid w:val="001E517F"/>
    <w:rsid w:val="001E58C6"/>
    <w:rsid w:val="001E5A2F"/>
    <w:rsid w:val="001E5DC7"/>
    <w:rsid w:val="001E5EC9"/>
    <w:rsid w:val="001E6228"/>
    <w:rsid w:val="001E6648"/>
    <w:rsid w:val="001E7E59"/>
    <w:rsid w:val="001F05C9"/>
    <w:rsid w:val="001F082B"/>
    <w:rsid w:val="001F08F2"/>
    <w:rsid w:val="001F091F"/>
    <w:rsid w:val="001F0AF1"/>
    <w:rsid w:val="001F2069"/>
    <w:rsid w:val="001F25C1"/>
    <w:rsid w:val="001F3B4E"/>
    <w:rsid w:val="001F3BDA"/>
    <w:rsid w:val="001F4150"/>
    <w:rsid w:val="001F4709"/>
    <w:rsid w:val="001F5163"/>
    <w:rsid w:val="001F5454"/>
    <w:rsid w:val="001F55F3"/>
    <w:rsid w:val="001F5E68"/>
    <w:rsid w:val="001F60C6"/>
    <w:rsid w:val="001F68A4"/>
    <w:rsid w:val="002003D9"/>
    <w:rsid w:val="0020066F"/>
    <w:rsid w:val="00200F32"/>
    <w:rsid w:val="00201FAC"/>
    <w:rsid w:val="00202665"/>
    <w:rsid w:val="002033C6"/>
    <w:rsid w:val="002036F0"/>
    <w:rsid w:val="00203FBF"/>
    <w:rsid w:val="002047B1"/>
    <w:rsid w:val="002047D5"/>
    <w:rsid w:val="00204B09"/>
    <w:rsid w:val="00204D36"/>
    <w:rsid w:val="002051E1"/>
    <w:rsid w:val="002055A2"/>
    <w:rsid w:val="00205AD0"/>
    <w:rsid w:val="002061CE"/>
    <w:rsid w:val="002068AE"/>
    <w:rsid w:val="00206917"/>
    <w:rsid w:val="002074E3"/>
    <w:rsid w:val="002078D7"/>
    <w:rsid w:val="00207B34"/>
    <w:rsid w:val="00207DF3"/>
    <w:rsid w:val="002101DE"/>
    <w:rsid w:val="002104F8"/>
    <w:rsid w:val="00211E31"/>
    <w:rsid w:val="0021200E"/>
    <w:rsid w:val="00212133"/>
    <w:rsid w:val="002128AC"/>
    <w:rsid w:val="00212C23"/>
    <w:rsid w:val="00212F6A"/>
    <w:rsid w:val="002130FF"/>
    <w:rsid w:val="00213814"/>
    <w:rsid w:val="00213B40"/>
    <w:rsid w:val="00214C87"/>
    <w:rsid w:val="00214E35"/>
    <w:rsid w:val="00215564"/>
    <w:rsid w:val="00215679"/>
    <w:rsid w:val="00215998"/>
    <w:rsid w:val="00215E7D"/>
    <w:rsid w:val="00215F7E"/>
    <w:rsid w:val="00217A85"/>
    <w:rsid w:val="002207A4"/>
    <w:rsid w:val="00221251"/>
    <w:rsid w:val="00221453"/>
    <w:rsid w:val="00221690"/>
    <w:rsid w:val="0022169D"/>
    <w:rsid w:val="00221739"/>
    <w:rsid w:val="002220F6"/>
    <w:rsid w:val="0022223B"/>
    <w:rsid w:val="00222E26"/>
    <w:rsid w:val="002239D1"/>
    <w:rsid w:val="00224585"/>
    <w:rsid w:val="002245F2"/>
    <w:rsid w:val="002247F6"/>
    <w:rsid w:val="00224DF5"/>
    <w:rsid w:val="002252F7"/>
    <w:rsid w:val="00225779"/>
    <w:rsid w:val="0022587A"/>
    <w:rsid w:val="00225A0F"/>
    <w:rsid w:val="00225A44"/>
    <w:rsid w:val="002264FF"/>
    <w:rsid w:val="00226CB5"/>
    <w:rsid w:val="00227352"/>
    <w:rsid w:val="002276E1"/>
    <w:rsid w:val="002278DB"/>
    <w:rsid w:val="002278FB"/>
    <w:rsid w:val="0023061A"/>
    <w:rsid w:val="00230758"/>
    <w:rsid w:val="002315DF"/>
    <w:rsid w:val="0023176E"/>
    <w:rsid w:val="002329D7"/>
    <w:rsid w:val="0023439E"/>
    <w:rsid w:val="0023472F"/>
    <w:rsid w:val="00234D82"/>
    <w:rsid w:val="0023644C"/>
    <w:rsid w:val="00236523"/>
    <w:rsid w:val="00236550"/>
    <w:rsid w:val="00236968"/>
    <w:rsid w:val="00236D88"/>
    <w:rsid w:val="002401C7"/>
    <w:rsid w:val="00240873"/>
    <w:rsid w:val="002412FF"/>
    <w:rsid w:val="00241939"/>
    <w:rsid w:val="00241B4D"/>
    <w:rsid w:val="00241F02"/>
    <w:rsid w:val="0024224C"/>
    <w:rsid w:val="002427DB"/>
    <w:rsid w:val="00243082"/>
    <w:rsid w:val="0024346A"/>
    <w:rsid w:val="00243D29"/>
    <w:rsid w:val="00244DD3"/>
    <w:rsid w:val="002452FC"/>
    <w:rsid w:val="00245DF2"/>
    <w:rsid w:val="002467C3"/>
    <w:rsid w:val="0025007C"/>
    <w:rsid w:val="002507E0"/>
    <w:rsid w:val="00250953"/>
    <w:rsid w:val="00251231"/>
    <w:rsid w:val="00251645"/>
    <w:rsid w:val="00251FEC"/>
    <w:rsid w:val="00252859"/>
    <w:rsid w:val="002528AD"/>
    <w:rsid w:val="002529B2"/>
    <w:rsid w:val="00253503"/>
    <w:rsid w:val="00253682"/>
    <w:rsid w:val="00253908"/>
    <w:rsid w:val="00253B30"/>
    <w:rsid w:val="00253B61"/>
    <w:rsid w:val="00253CAC"/>
    <w:rsid w:val="00253E0D"/>
    <w:rsid w:val="00254008"/>
    <w:rsid w:val="002546C7"/>
    <w:rsid w:val="0025525D"/>
    <w:rsid w:val="002553EF"/>
    <w:rsid w:val="0025568E"/>
    <w:rsid w:val="00255D5D"/>
    <w:rsid w:val="00255E78"/>
    <w:rsid w:val="00256E3B"/>
    <w:rsid w:val="002574CC"/>
    <w:rsid w:val="00257C5E"/>
    <w:rsid w:val="00260703"/>
    <w:rsid w:val="002608A8"/>
    <w:rsid w:val="0026260A"/>
    <w:rsid w:val="00262B2B"/>
    <w:rsid w:val="00262E37"/>
    <w:rsid w:val="00263267"/>
    <w:rsid w:val="00263A61"/>
    <w:rsid w:val="00263D0E"/>
    <w:rsid w:val="00263ED2"/>
    <w:rsid w:val="00263F38"/>
    <w:rsid w:val="00264567"/>
    <w:rsid w:val="0026493B"/>
    <w:rsid w:val="00264A12"/>
    <w:rsid w:val="00264B6A"/>
    <w:rsid w:val="00264C8D"/>
    <w:rsid w:val="00265598"/>
    <w:rsid w:val="0026579D"/>
    <w:rsid w:val="002667A2"/>
    <w:rsid w:val="00266FA6"/>
    <w:rsid w:val="0026732E"/>
    <w:rsid w:val="0026771A"/>
    <w:rsid w:val="00267D0C"/>
    <w:rsid w:val="002704E4"/>
    <w:rsid w:val="0027075D"/>
    <w:rsid w:val="00270BFD"/>
    <w:rsid w:val="00271201"/>
    <w:rsid w:val="002719A1"/>
    <w:rsid w:val="00271A72"/>
    <w:rsid w:val="00271DFA"/>
    <w:rsid w:val="002722F7"/>
    <w:rsid w:val="002728B4"/>
    <w:rsid w:val="00272BBB"/>
    <w:rsid w:val="00272EDD"/>
    <w:rsid w:val="00273E0F"/>
    <w:rsid w:val="00274465"/>
    <w:rsid w:val="0027450A"/>
    <w:rsid w:val="0027485D"/>
    <w:rsid w:val="002749D3"/>
    <w:rsid w:val="00274F94"/>
    <w:rsid w:val="002754FF"/>
    <w:rsid w:val="00275920"/>
    <w:rsid w:val="00275B95"/>
    <w:rsid w:val="0027629A"/>
    <w:rsid w:val="00276957"/>
    <w:rsid w:val="00276B42"/>
    <w:rsid w:val="00277144"/>
    <w:rsid w:val="0027739B"/>
    <w:rsid w:val="00277837"/>
    <w:rsid w:val="00277B57"/>
    <w:rsid w:val="00277BBE"/>
    <w:rsid w:val="00277D17"/>
    <w:rsid w:val="00277D4B"/>
    <w:rsid w:val="00277E79"/>
    <w:rsid w:val="0028077B"/>
    <w:rsid w:val="00280E31"/>
    <w:rsid w:val="00282401"/>
    <w:rsid w:val="00282505"/>
    <w:rsid w:val="0028316C"/>
    <w:rsid w:val="00283708"/>
    <w:rsid w:val="00283743"/>
    <w:rsid w:val="00283AC1"/>
    <w:rsid w:val="00283E1E"/>
    <w:rsid w:val="00284906"/>
    <w:rsid w:val="0028620F"/>
    <w:rsid w:val="00286405"/>
    <w:rsid w:val="00286BCB"/>
    <w:rsid w:val="00287A86"/>
    <w:rsid w:val="002907CB"/>
    <w:rsid w:val="002908C5"/>
    <w:rsid w:val="00290A07"/>
    <w:rsid w:val="002914B1"/>
    <w:rsid w:val="00291CE6"/>
    <w:rsid w:val="00292738"/>
    <w:rsid w:val="00292ADC"/>
    <w:rsid w:val="00293356"/>
    <w:rsid w:val="00294AD5"/>
    <w:rsid w:val="00294B0A"/>
    <w:rsid w:val="00295284"/>
    <w:rsid w:val="00295710"/>
    <w:rsid w:val="0029618F"/>
    <w:rsid w:val="0029694A"/>
    <w:rsid w:val="002971B8"/>
    <w:rsid w:val="002A042B"/>
    <w:rsid w:val="002A0CBB"/>
    <w:rsid w:val="002A0DFE"/>
    <w:rsid w:val="002A1BD5"/>
    <w:rsid w:val="002A1D3A"/>
    <w:rsid w:val="002A2060"/>
    <w:rsid w:val="002A293E"/>
    <w:rsid w:val="002A2C3E"/>
    <w:rsid w:val="002A2F00"/>
    <w:rsid w:val="002A2FD6"/>
    <w:rsid w:val="002A3874"/>
    <w:rsid w:val="002A3AEF"/>
    <w:rsid w:val="002A3D65"/>
    <w:rsid w:val="002A42AB"/>
    <w:rsid w:val="002A4501"/>
    <w:rsid w:val="002A49F4"/>
    <w:rsid w:val="002A4B0E"/>
    <w:rsid w:val="002A4E38"/>
    <w:rsid w:val="002A543F"/>
    <w:rsid w:val="002A5925"/>
    <w:rsid w:val="002A7EF4"/>
    <w:rsid w:val="002A7F8B"/>
    <w:rsid w:val="002B07A8"/>
    <w:rsid w:val="002B0A9F"/>
    <w:rsid w:val="002B19D1"/>
    <w:rsid w:val="002B19E3"/>
    <w:rsid w:val="002B21F2"/>
    <w:rsid w:val="002B22ED"/>
    <w:rsid w:val="002B272A"/>
    <w:rsid w:val="002B28FE"/>
    <w:rsid w:val="002B3679"/>
    <w:rsid w:val="002B3B34"/>
    <w:rsid w:val="002B4053"/>
    <w:rsid w:val="002B562F"/>
    <w:rsid w:val="002B5F62"/>
    <w:rsid w:val="002B61DC"/>
    <w:rsid w:val="002B677C"/>
    <w:rsid w:val="002B6DDB"/>
    <w:rsid w:val="002B7521"/>
    <w:rsid w:val="002B7D01"/>
    <w:rsid w:val="002C09CA"/>
    <w:rsid w:val="002C0CB3"/>
    <w:rsid w:val="002C0F4E"/>
    <w:rsid w:val="002C1602"/>
    <w:rsid w:val="002C21CA"/>
    <w:rsid w:val="002C2AB4"/>
    <w:rsid w:val="002C2FF4"/>
    <w:rsid w:val="002C306A"/>
    <w:rsid w:val="002C3881"/>
    <w:rsid w:val="002C39FF"/>
    <w:rsid w:val="002C4315"/>
    <w:rsid w:val="002C45CF"/>
    <w:rsid w:val="002C6F68"/>
    <w:rsid w:val="002C70E5"/>
    <w:rsid w:val="002D02FF"/>
    <w:rsid w:val="002D069F"/>
    <w:rsid w:val="002D0F08"/>
    <w:rsid w:val="002D1229"/>
    <w:rsid w:val="002D1C12"/>
    <w:rsid w:val="002D2418"/>
    <w:rsid w:val="002D2825"/>
    <w:rsid w:val="002D43C4"/>
    <w:rsid w:val="002D4861"/>
    <w:rsid w:val="002D494C"/>
    <w:rsid w:val="002D4EEE"/>
    <w:rsid w:val="002D54C3"/>
    <w:rsid w:val="002D5559"/>
    <w:rsid w:val="002D55F5"/>
    <w:rsid w:val="002D56D8"/>
    <w:rsid w:val="002D703C"/>
    <w:rsid w:val="002D76F9"/>
    <w:rsid w:val="002D7F59"/>
    <w:rsid w:val="002E06EC"/>
    <w:rsid w:val="002E1A73"/>
    <w:rsid w:val="002E1F0E"/>
    <w:rsid w:val="002E23DE"/>
    <w:rsid w:val="002E2D9B"/>
    <w:rsid w:val="002E2DD9"/>
    <w:rsid w:val="002E2E64"/>
    <w:rsid w:val="002E34BF"/>
    <w:rsid w:val="002E3520"/>
    <w:rsid w:val="002E436F"/>
    <w:rsid w:val="002E4ACB"/>
    <w:rsid w:val="002E5168"/>
    <w:rsid w:val="002E524D"/>
    <w:rsid w:val="002E5BB9"/>
    <w:rsid w:val="002E5C2D"/>
    <w:rsid w:val="002E5C95"/>
    <w:rsid w:val="002E5EB3"/>
    <w:rsid w:val="002E6120"/>
    <w:rsid w:val="002E686A"/>
    <w:rsid w:val="002E6B23"/>
    <w:rsid w:val="002E6C9D"/>
    <w:rsid w:val="002E71A5"/>
    <w:rsid w:val="002E741E"/>
    <w:rsid w:val="002E7EEC"/>
    <w:rsid w:val="002F00FD"/>
    <w:rsid w:val="002F069E"/>
    <w:rsid w:val="002F07EC"/>
    <w:rsid w:val="002F137F"/>
    <w:rsid w:val="002F1400"/>
    <w:rsid w:val="002F1E10"/>
    <w:rsid w:val="002F1F51"/>
    <w:rsid w:val="002F214B"/>
    <w:rsid w:val="002F27BF"/>
    <w:rsid w:val="002F2FD2"/>
    <w:rsid w:val="002F4755"/>
    <w:rsid w:val="002F4FEB"/>
    <w:rsid w:val="002F6556"/>
    <w:rsid w:val="002F6BBC"/>
    <w:rsid w:val="002F71E7"/>
    <w:rsid w:val="00301208"/>
    <w:rsid w:val="0030124A"/>
    <w:rsid w:val="003018E0"/>
    <w:rsid w:val="00301C60"/>
    <w:rsid w:val="0030215E"/>
    <w:rsid w:val="0030218D"/>
    <w:rsid w:val="00302422"/>
    <w:rsid w:val="00302749"/>
    <w:rsid w:val="00302BEC"/>
    <w:rsid w:val="00303A29"/>
    <w:rsid w:val="00303D97"/>
    <w:rsid w:val="003043CD"/>
    <w:rsid w:val="0030484A"/>
    <w:rsid w:val="003048C6"/>
    <w:rsid w:val="00304B3B"/>
    <w:rsid w:val="00304FDE"/>
    <w:rsid w:val="0030517D"/>
    <w:rsid w:val="003051E7"/>
    <w:rsid w:val="00305276"/>
    <w:rsid w:val="003055C4"/>
    <w:rsid w:val="00305D9C"/>
    <w:rsid w:val="003071B0"/>
    <w:rsid w:val="00307EC7"/>
    <w:rsid w:val="0031041D"/>
    <w:rsid w:val="00310562"/>
    <w:rsid w:val="00310870"/>
    <w:rsid w:val="00311CA8"/>
    <w:rsid w:val="00311EEF"/>
    <w:rsid w:val="00312485"/>
    <w:rsid w:val="00312C3A"/>
    <w:rsid w:val="00313A8C"/>
    <w:rsid w:val="00313D1F"/>
    <w:rsid w:val="00314318"/>
    <w:rsid w:val="00314395"/>
    <w:rsid w:val="003144A5"/>
    <w:rsid w:val="00314787"/>
    <w:rsid w:val="00314DCF"/>
    <w:rsid w:val="00314E40"/>
    <w:rsid w:val="00315061"/>
    <w:rsid w:val="0031528C"/>
    <w:rsid w:val="003152A4"/>
    <w:rsid w:val="003169F3"/>
    <w:rsid w:val="00316A83"/>
    <w:rsid w:val="00316AF0"/>
    <w:rsid w:val="003172D2"/>
    <w:rsid w:val="003176DE"/>
    <w:rsid w:val="003179F5"/>
    <w:rsid w:val="003203BC"/>
    <w:rsid w:val="003208B9"/>
    <w:rsid w:val="00321E77"/>
    <w:rsid w:val="00322305"/>
    <w:rsid w:val="00323D85"/>
    <w:rsid w:val="003243B0"/>
    <w:rsid w:val="00324EEC"/>
    <w:rsid w:val="0032533F"/>
    <w:rsid w:val="003253A9"/>
    <w:rsid w:val="00326855"/>
    <w:rsid w:val="00327538"/>
    <w:rsid w:val="0032791E"/>
    <w:rsid w:val="003279BD"/>
    <w:rsid w:val="00330564"/>
    <w:rsid w:val="00330856"/>
    <w:rsid w:val="003313C2"/>
    <w:rsid w:val="003316AF"/>
    <w:rsid w:val="00331D4A"/>
    <w:rsid w:val="00332099"/>
    <w:rsid w:val="00333220"/>
    <w:rsid w:val="003332EF"/>
    <w:rsid w:val="003342F6"/>
    <w:rsid w:val="00334F47"/>
    <w:rsid w:val="003354D1"/>
    <w:rsid w:val="00336253"/>
    <w:rsid w:val="00336994"/>
    <w:rsid w:val="00336BC2"/>
    <w:rsid w:val="00337A73"/>
    <w:rsid w:val="00337C8C"/>
    <w:rsid w:val="00340292"/>
    <w:rsid w:val="0034141A"/>
    <w:rsid w:val="00341AB2"/>
    <w:rsid w:val="00341B39"/>
    <w:rsid w:val="00341C1C"/>
    <w:rsid w:val="00342338"/>
    <w:rsid w:val="00342B4E"/>
    <w:rsid w:val="00342DB0"/>
    <w:rsid w:val="00343650"/>
    <w:rsid w:val="00343E95"/>
    <w:rsid w:val="00343F22"/>
    <w:rsid w:val="00344169"/>
    <w:rsid w:val="00344785"/>
    <w:rsid w:val="00344B7E"/>
    <w:rsid w:val="00345268"/>
    <w:rsid w:val="003462C8"/>
    <w:rsid w:val="00346617"/>
    <w:rsid w:val="00347246"/>
    <w:rsid w:val="00350442"/>
    <w:rsid w:val="00350909"/>
    <w:rsid w:val="00350CEB"/>
    <w:rsid w:val="003517E8"/>
    <w:rsid w:val="00351F77"/>
    <w:rsid w:val="0035206D"/>
    <w:rsid w:val="003524E8"/>
    <w:rsid w:val="00352B7F"/>
    <w:rsid w:val="00352BBD"/>
    <w:rsid w:val="00352C2B"/>
    <w:rsid w:val="00353303"/>
    <w:rsid w:val="00353F57"/>
    <w:rsid w:val="00354DA7"/>
    <w:rsid w:val="00354DDD"/>
    <w:rsid w:val="003551B4"/>
    <w:rsid w:val="00355833"/>
    <w:rsid w:val="003568FD"/>
    <w:rsid w:val="00356937"/>
    <w:rsid w:val="00356D38"/>
    <w:rsid w:val="003570F4"/>
    <w:rsid w:val="003578ED"/>
    <w:rsid w:val="00357AD6"/>
    <w:rsid w:val="00357CC6"/>
    <w:rsid w:val="00357E8A"/>
    <w:rsid w:val="00357F7C"/>
    <w:rsid w:val="00360D9D"/>
    <w:rsid w:val="003615CB"/>
    <w:rsid w:val="00361989"/>
    <w:rsid w:val="00362268"/>
    <w:rsid w:val="00362432"/>
    <w:rsid w:val="003634C6"/>
    <w:rsid w:val="00363A53"/>
    <w:rsid w:val="00363E30"/>
    <w:rsid w:val="00365068"/>
    <w:rsid w:val="00365CEB"/>
    <w:rsid w:val="0036759F"/>
    <w:rsid w:val="003706CD"/>
    <w:rsid w:val="00370A8F"/>
    <w:rsid w:val="003714DD"/>
    <w:rsid w:val="00371699"/>
    <w:rsid w:val="00371B69"/>
    <w:rsid w:val="00371BE2"/>
    <w:rsid w:val="003721AE"/>
    <w:rsid w:val="00372775"/>
    <w:rsid w:val="00372C78"/>
    <w:rsid w:val="00372C83"/>
    <w:rsid w:val="00372FBB"/>
    <w:rsid w:val="003735FE"/>
    <w:rsid w:val="00374398"/>
    <w:rsid w:val="00375873"/>
    <w:rsid w:val="003765E7"/>
    <w:rsid w:val="00376FC7"/>
    <w:rsid w:val="00377F5D"/>
    <w:rsid w:val="00380975"/>
    <w:rsid w:val="0038138D"/>
    <w:rsid w:val="0038184A"/>
    <w:rsid w:val="00381B94"/>
    <w:rsid w:val="003828CD"/>
    <w:rsid w:val="00382918"/>
    <w:rsid w:val="00382A40"/>
    <w:rsid w:val="003837CB"/>
    <w:rsid w:val="0038382F"/>
    <w:rsid w:val="00385508"/>
    <w:rsid w:val="00385D3A"/>
    <w:rsid w:val="003862D1"/>
    <w:rsid w:val="00386CC9"/>
    <w:rsid w:val="00387525"/>
    <w:rsid w:val="0038758E"/>
    <w:rsid w:val="00387695"/>
    <w:rsid w:val="00390119"/>
    <w:rsid w:val="00390EE3"/>
    <w:rsid w:val="00391442"/>
    <w:rsid w:val="00391580"/>
    <w:rsid w:val="00391E4F"/>
    <w:rsid w:val="003934E1"/>
    <w:rsid w:val="00393588"/>
    <w:rsid w:val="00393900"/>
    <w:rsid w:val="00393982"/>
    <w:rsid w:val="00394323"/>
    <w:rsid w:val="00394510"/>
    <w:rsid w:val="0039470C"/>
    <w:rsid w:val="00395086"/>
    <w:rsid w:val="00395A30"/>
    <w:rsid w:val="00395A5C"/>
    <w:rsid w:val="00395AC4"/>
    <w:rsid w:val="00396836"/>
    <w:rsid w:val="00397B58"/>
    <w:rsid w:val="00397DDE"/>
    <w:rsid w:val="003A02D7"/>
    <w:rsid w:val="003A103B"/>
    <w:rsid w:val="003A1139"/>
    <w:rsid w:val="003A122F"/>
    <w:rsid w:val="003A1738"/>
    <w:rsid w:val="003A1885"/>
    <w:rsid w:val="003A1EBA"/>
    <w:rsid w:val="003A2360"/>
    <w:rsid w:val="003A296D"/>
    <w:rsid w:val="003A32D1"/>
    <w:rsid w:val="003A3697"/>
    <w:rsid w:val="003A3CDE"/>
    <w:rsid w:val="003A3EA8"/>
    <w:rsid w:val="003A41B4"/>
    <w:rsid w:val="003A4221"/>
    <w:rsid w:val="003A4463"/>
    <w:rsid w:val="003A4576"/>
    <w:rsid w:val="003A489E"/>
    <w:rsid w:val="003A4A37"/>
    <w:rsid w:val="003A524B"/>
    <w:rsid w:val="003A52C9"/>
    <w:rsid w:val="003A5E02"/>
    <w:rsid w:val="003A603E"/>
    <w:rsid w:val="003A73BD"/>
    <w:rsid w:val="003A7688"/>
    <w:rsid w:val="003A7CF6"/>
    <w:rsid w:val="003A7E55"/>
    <w:rsid w:val="003B077E"/>
    <w:rsid w:val="003B150C"/>
    <w:rsid w:val="003B158A"/>
    <w:rsid w:val="003B167A"/>
    <w:rsid w:val="003B1F20"/>
    <w:rsid w:val="003B2208"/>
    <w:rsid w:val="003B27F3"/>
    <w:rsid w:val="003B32A8"/>
    <w:rsid w:val="003B35ED"/>
    <w:rsid w:val="003B3696"/>
    <w:rsid w:val="003B3E06"/>
    <w:rsid w:val="003B4A37"/>
    <w:rsid w:val="003B534B"/>
    <w:rsid w:val="003B535A"/>
    <w:rsid w:val="003B56ED"/>
    <w:rsid w:val="003B5AA8"/>
    <w:rsid w:val="003B66F2"/>
    <w:rsid w:val="003B76D3"/>
    <w:rsid w:val="003B7780"/>
    <w:rsid w:val="003C039E"/>
    <w:rsid w:val="003C041F"/>
    <w:rsid w:val="003C0587"/>
    <w:rsid w:val="003C07AF"/>
    <w:rsid w:val="003C08EA"/>
    <w:rsid w:val="003C0ED3"/>
    <w:rsid w:val="003C1062"/>
    <w:rsid w:val="003C1A0A"/>
    <w:rsid w:val="003C3634"/>
    <w:rsid w:val="003C4B07"/>
    <w:rsid w:val="003C542A"/>
    <w:rsid w:val="003C5677"/>
    <w:rsid w:val="003C5E11"/>
    <w:rsid w:val="003C6B03"/>
    <w:rsid w:val="003C7652"/>
    <w:rsid w:val="003C789C"/>
    <w:rsid w:val="003C7B8B"/>
    <w:rsid w:val="003D0469"/>
    <w:rsid w:val="003D07DD"/>
    <w:rsid w:val="003D0ED6"/>
    <w:rsid w:val="003D1310"/>
    <w:rsid w:val="003D13CF"/>
    <w:rsid w:val="003D1BD0"/>
    <w:rsid w:val="003D1C50"/>
    <w:rsid w:val="003D1CE0"/>
    <w:rsid w:val="003D1DD7"/>
    <w:rsid w:val="003D24CA"/>
    <w:rsid w:val="003D2A24"/>
    <w:rsid w:val="003D2DCA"/>
    <w:rsid w:val="003D2DD4"/>
    <w:rsid w:val="003D3696"/>
    <w:rsid w:val="003D513F"/>
    <w:rsid w:val="003D5855"/>
    <w:rsid w:val="003D5DDD"/>
    <w:rsid w:val="003D5E0A"/>
    <w:rsid w:val="003D6033"/>
    <w:rsid w:val="003D65A9"/>
    <w:rsid w:val="003D6C81"/>
    <w:rsid w:val="003D70B0"/>
    <w:rsid w:val="003D7BF2"/>
    <w:rsid w:val="003E0852"/>
    <w:rsid w:val="003E0A3B"/>
    <w:rsid w:val="003E0A6A"/>
    <w:rsid w:val="003E0B9A"/>
    <w:rsid w:val="003E1049"/>
    <w:rsid w:val="003E167E"/>
    <w:rsid w:val="003E20E7"/>
    <w:rsid w:val="003E3227"/>
    <w:rsid w:val="003E3B7A"/>
    <w:rsid w:val="003E4080"/>
    <w:rsid w:val="003E4090"/>
    <w:rsid w:val="003E448B"/>
    <w:rsid w:val="003E45C2"/>
    <w:rsid w:val="003E4629"/>
    <w:rsid w:val="003E502D"/>
    <w:rsid w:val="003E51B1"/>
    <w:rsid w:val="003E6303"/>
    <w:rsid w:val="003E6714"/>
    <w:rsid w:val="003E676B"/>
    <w:rsid w:val="003E6B2A"/>
    <w:rsid w:val="003E76BB"/>
    <w:rsid w:val="003E7B0F"/>
    <w:rsid w:val="003E7DC1"/>
    <w:rsid w:val="003E7E04"/>
    <w:rsid w:val="003E7E2E"/>
    <w:rsid w:val="003F0019"/>
    <w:rsid w:val="003F1537"/>
    <w:rsid w:val="003F1CBF"/>
    <w:rsid w:val="003F308C"/>
    <w:rsid w:val="003F346C"/>
    <w:rsid w:val="003F45C6"/>
    <w:rsid w:val="003F48EE"/>
    <w:rsid w:val="003F4AB0"/>
    <w:rsid w:val="003F5224"/>
    <w:rsid w:val="003F5933"/>
    <w:rsid w:val="003F6A65"/>
    <w:rsid w:val="003F6CB7"/>
    <w:rsid w:val="003F6CFE"/>
    <w:rsid w:val="003F797F"/>
    <w:rsid w:val="003F7AEF"/>
    <w:rsid w:val="00400270"/>
    <w:rsid w:val="004004D4"/>
    <w:rsid w:val="00400E75"/>
    <w:rsid w:val="00400F67"/>
    <w:rsid w:val="00401081"/>
    <w:rsid w:val="0040119F"/>
    <w:rsid w:val="00401B78"/>
    <w:rsid w:val="00402920"/>
    <w:rsid w:val="00402E35"/>
    <w:rsid w:val="00403B17"/>
    <w:rsid w:val="00403D78"/>
    <w:rsid w:val="004045EE"/>
    <w:rsid w:val="00404DB8"/>
    <w:rsid w:val="0040545C"/>
    <w:rsid w:val="00405E8E"/>
    <w:rsid w:val="004067BE"/>
    <w:rsid w:val="00406B79"/>
    <w:rsid w:val="00406E45"/>
    <w:rsid w:val="004074A0"/>
    <w:rsid w:val="0040774B"/>
    <w:rsid w:val="0041117A"/>
    <w:rsid w:val="00411C22"/>
    <w:rsid w:val="004120B0"/>
    <w:rsid w:val="00412643"/>
    <w:rsid w:val="004127DE"/>
    <w:rsid w:val="00412CBD"/>
    <w:rsid w:val="004134D6"/>
    <w:rsid w:val="00413B18"/>
    <w:rsid w:val="00413F7D"/>
    <w:rsid w:val="0041443D"/>
    <w:rsid w:val="004158D1"/>
    <w:rsid w:val="00415D27"/>
    <w:rsid w:val="00416528"/>
    <w:rsid w:val="00416AED"/>
    <w:rsid w:val="00417E0B"/>
    <w:rsid w:val="00420759"/>
    <w:rsid w:val="00420836"/>
    <w:rsid w:val="00420B66"/>
    <w:rsid w:val="00420FE1"/>
    <w:rsid w:val="0042137A"/>
    <w:rsid w:val="0042173E"/>
    <w:rsid w:val="00422217"/>
    <w:rsid w:val="00422231"/>
    <w:rsid w:val="004223B4"/>
    <w:rsid w:val="00422516"/>
    <w:rsid w:val="00422670"/>
    <w:rsid w:val="00422790"/>
    <w:rsid w:val="004229CA"/>
    <w:rsid w:val="00422F84"/>
    <w:rsid w:val="004235E4"/>
    <w:rsid w:val="004236B8"/>
    <w:rsid w:val="00423718"/>
    <w:rsid w:val="0042417D"/>
    <w:rsid w:val="004242E8"/>
    <w:rsid w:val="004246AD"/>
    <w:rsid w:val="00424CFA"/>
    <w:rsid w:val="004255EC"/>
    <w:rsid w:val="00425AF5"/>
    <w:rsid w:val="00427A8A"/>
    <w:rsid w:val="00427AB3"/>
    <w:rsid w:val="00427F25"/>
    <w:rsid w:val="00430335"/>
    <w:rsid w:val="004306CB"/>
    <w:rsid w:val="00430796"/>
    <w:rsid w:val="00430A59"/>
    <w:rsid w:val="004313AF"/>
    <w:rsid w:val="004314E3"/>
    <w:rsid w:val="00431825"/>
    <w:rsid w:val="00431EFD"/>
    <w:rsid w:val="004320EC"/>
    <w:rsid w:val="0043272F"/>
    <w:rsid w:val="00432753"/>
    <w:rsid w:val="00432BFE"/>
    <w:rsid w:val="0043443B"/>
    <w:rsid w:val="00435118"/>
    <w:rsid w:val="00435EC8"/>
    <w:rsid w:val="00435F80"/>
    <w:rsid w:val="00436E02"/>
    <w:rsid w:val="0043768A"/>
    <w:rsid w:val="00437F25"/>
    <w:rsid w:val="0044022D"/>
    <w:rsid w:val="00440532"/>
    <w:rsid w:val="00440AF4"/>
    <w:rsid w:val="00440DE7"/>
    <w:rsid w:val="0044122E"/>
    <w:rsid w:val="004418F3"/>
    <w:rsid w:val="00441DD1"/>
    <w:rsid w:val="0044223A"/>
    <w:rsid w:val="00442BDC"/>
    <w:rsid w:val="004437CC"/>
    <w:rsid w:val="00444325"/>
    <w:rsid w:val="0044461C"/>
    <w:rsid w:val="00444687"/>
    <w:rsid w:val="00444AC2"/>
    <w:rsid w:val="00444DE4"/>
    <w:rsid w:val="00444EB2"/>
    <w:rsid w:val="00445484"/>
    <w:rsid w:val="00445922"/>
    <w:rsid w:val="00445A90"/>
    <w:rsid w:val="00445BB9"/>
    <w:rsid w:val="00446813"/>
    <w:rsid w:val="00446BD0"/>
    <w:rsid w:val="00446EED"/>
    <w:rsid w:val="004470AF"/>
    <w:rsid w:val="00450026"/>
    <w:rsid w:val="0045022A"/>
    <w:rsid w:val="00450612"/>
    <w:rsid w:val="00450D31"/>
    <w:rsid w:val="0045142F"/>
    <w:rsid w:val="00451584"/>
    <w:rsid w:val="00451B23"/>
    <w:rsid w:val="00451B71"/>
    <w:rsid w:val="00452066"/>
    <w:rsid w:val="00452DE1"/>
    <w:rsid w:val="004533B1"/>
    <w:rsid w:val="004533FD"/>
    <w:rsid w:val="004536C0"/>
    <w:rsid w:val="00453777"/>
    <w:rsid w:val="004543B0"/>
    <w:rsid w:val="0045448C"/>
    <w:rsid w:val="0045458B"/>
    <w:rsid w:val="00454BEE"/>
    <w:rsid w:val="00454C50"/>
    <w:rsid w:val="00455499"/>
    <w:rsid w:val="004555B2"/>
    <w:rsid w:val="00455976"/>
    <w:rsid w:val="004567A0"/>
    <w:rsid w:val="004570AA"/>
    <w:rsid w:val="00457519"/>
    <w:rsid w:val="00457807"/>
    <w:rsid w:val="00457B9F"/>
    <w:rsid w:val="004600CB"/>
    <w:rsid w:val="00460318"/>
    <w:rsid w:val="004604BF"/>
    <w:rsid w:val="00462293"/>
    <w:rsid w:val="00462915"/>
    <w:rsid w:val="00463231"/>
    <w:rsid w:val="004635E0"/>
    <w:rsid w:val="0046382A"/>
    <w:rsid w:val="00463955"/>
    <w:rsid w:val="004639B5"/>
    <w:rsid w:val="00463A26"/>
    <w:rsid w:val="00463ED8"/>
    <w:rsid w:val="004647C9"/>
    <w:rsid w:val="004648EE"/>
    <w:rsid w:val="00464DD7"/>
    <w:rsid w:val="00464DF7"/>
    <w:rsid w:val="004651CD"/>
    <w:rsid w:val="004658FC"/>
    <w:rsid w:val="00466118"/>
    <w:rsid w:val="004662BB"/>
    <w:rsid w:val="0046658E"/>
    <w:rsid w:val="004665AA"/>
    <w:rsid w:val="004671A6"/>
    <w:rsid w:val="00467489"/>
    <w:rsid w:val="00467876"/>
    <w:rsid w:val="00467F31"/>
    <w:rsid w:val="004701B9"/>
    <w:rsid w:val="0047106C"/>
    <w:rsid w:val="004714A0"/>
    <w:rsid w:val="00471C91"/>
    <w:rsid w:val="00471D18"/>
    <w:rsid w:val="00471DA4"/>
    <w:rsid w:val="00472457"/>
    <w:rsid w:val="004724EB"/>
    <w:rsid w:val="0047268B"/>
    <w:rsid w:val="004728FC"/>
    <w:rsid w:val="00473FFB"/>
    <w:rsid w:val="004746AC"/>
    <w:rsid w:val="004748D3"/>
    <w:rsid w:val="00474963"/>
    <w:rsid w:val="00474A32"/>
    <w:rsid w:val="00474BF0"/>
    <w:rsid w:val="00475039"/>
    <w:rsid w:val="00476722"/>
    <w:rsid w:val="0047672C"/>
    <w:rsid w:val="0047706F"/>
    <w:rsid w:val="00477665"/>
    <w:rsid w:val="00477797"/>
    <w:rsid w:val="0048045E"/>
    <w:rsid w:val="0048060C"/>
    <w:rsid w:val="00481430"/>
    <w:rsid w:val="00482474"/>
    <w:rsid w:val="00482D95"/>
    <w:rsid w:val="00483F42"/>
    <w:rsid w:val="00484126"/>
    <w:rsid w:val="00484F33"/>
    <w:rsid w:val="00484F59"/>
    <w:rsid w:val="004864DF"/>
    <w:rsid w:val="00486692"/>
    <w:rsid w:val="004866A2"/>
    <w:rsid w:val="00486F6E"/>
    <w:rsid w:val="004870E1"/>
    <w:rsid w:val="004876E4"/>
    <w:rsid w:val="00487763"/>
    <w:rsid w:val="0048792C"/>
    <w:rsid w:val="00487CBC"/>
    <w:rsid w:val="0049004F"/>
    <w:rsid w:val="00490374"/>
    <w:rsid w:val="00490986"/>
    <w:rsid w:val="00490FF2"/>
    <w:rsid w:val="004918D4"/>
    <w:rsid w:val="00491BE6"/>
    <w:rsid w:val="00491CD4"/>
    <w:rsid w:val="00491ECE"/>
    <w:rsid w:val="00491F3B"/>
    <w:rsid w:val="00491F3E"/>
    <w:rsid w:val="00492AAD"/>
    <w:rsid w:val="0049304A"/>
    <w:rsid w:val="004933FF"/>
    <w:rsid w:val="004946A6"/>
    <w:rsid w:val="00494979"/>
    <w:rsid w:val="004952EC"/>
    <w:rsid w:val="0049565B"/>
    <w:rsid w:val="0049637E"/>
    <w:rsid w:val="0049638C"/>
    <w:rsid w:val="004963CA"/>
    <w:rsid w:val="00496FFD"/>
    <w:rsid w:val="004975BD"/>
    <w:rsid w:val="00497618"/>
    <w:rsid w:val="004976D4"/>
    <w:rsid w:val="00497B1D"/>
    <w:rsid w:val="004A0111"/>
    <w:rsid w:val="004A0653"/>
    <w:rsid w:val="004A08F0"/>
    <w:rsid w:val="004A0B6C"/>
    <w:rsid w:val="004A2520"/>
    <w:rsid w:val="004A257B"/>
    <w:rsid w:val="004A2A75"/>
    <w:rsid w:val="004A37DE"/>
    <w:rsid w:val="004A3AE2"/>
    <w:rsid w:val="004A410A"/>
    <w:rsid w:val="004A48B7"/>
    <w:rsid w:val="004A500A"/>
    <w:rsid w:val="004A6F0C"/>
    <w:rsid w:val="004A6F9E"/>
    <w:rsid w:val="004A70A0"/>
    <w:rsid w:val="004B03B9"/>
    <w:rsid w:val="004B0FDD"/>
    <w:rsid w:val="004B1250"/>
    <w:rsid w:val="004B18F9"/>
    <w:rsid w:val="004B19E0"/>
    <w:rsid w:val="004B2038"/>
    <w:rsid w:val="004B32F4"/>
    <w:rsid w:val="004B3340"/>
    <w:rsid w:val="004B3838"/>
    <w:rsid w:val="004B4270"/>
    <w:rsid w:val="004B4949"/>
    <w:rsid w:val="004B4A84"/>
    <w:rsid w:val="004B4A9E"/>
    <w:rsid w:val="004B5192"/>
    <w:rsid w:val="004B5895"/>
    <w:rsid w:val="004B5ABB"/>
    <w:rsid w:val="004B5D9B"/>
    <w:rsid w:val="004B749E"/>
    <w:rsid w:val="004C028B"/>
    <w:rsid w:val="004C030E"/>
    <w:rsid w:val="004C062B"/>
    <w:rsid w:val="004C07FB"/>
    <w:rsid w:val="004C0D24"/>
    <w:rsid w:val="004C0EB8"/>
    <w:rsid w:val="004C1532"/>
    <w:rsid w:val="004C21CA"/>
    <w:rsid w:val="004C2856"/>
    <w:rsid w:val="004C2931"/>
    <w:rsid w:val="004C29F5"/>
    <w:rsid w:val="004C3758"/>
    <w:rsid w:val="004C3E2E"/>
    <w:rsid w:val="004C44A3"/>
    <w:rsid w:val="004C4B71"/>
    <w:rsid w:val="004C4DE8"/>
    <w:rsid w:val="004C5049"/>
    <w:rsid w:val="004C50B0"/>
    <w:rsid w:val="004C5822"/>
    <w:rsid w:val="004C5E8D"/>
    <w:rsid w:val="004C70D4"/>
    <w:rsid w:val="004C797E"/>
    <w:rsid w:val="004C79F0"/>
    <w:rsid w:val="004D088F"/>
    <w:rsid w:val="004D08BD"/>
    <w:rsid w:val="004D2041"/>
    <w:rsid w:val="004D2645"/>
    <w:rsid w:val="004D279A"/>
    <w:rsid w:val="004D2852"/>
    <w:rsid w:val="004D29E0"/>
    <w:rsid w:val="004D3591"/>
    <w:rsid w:val="004D3DBA"/>
    <w:rsid w:val="004D4683"/>
    <w:rsid w:val="004D46B1"/>
    <w:rsid w:val="004D48E5"/>
    <w:rsid w:val="004D4C11"/>
    <w:rsid w:val="004D4D5B"/>
    <w:rsid w:val="004D562E"/>
    <w:rsid w:val="004D57E6"/>
    <w:rsid w:val="004D5EF8"/>
    <w:rsid w:val="004D6567"/>
    <w:rsid w:val="004D6937"/>
    <w:rsid w:val="004D6AF3"/>
    <w:rsid w:val="004D6C06"/>
    <w:rsid w:val="004D7514"/>
    <w:rsid w:val="004E045A"/>
    <w:rsid w:val="004E112F"/>
    <w:rsid w:val="004E1436"/>
    <w:rsid w:val="004E33AC"/>
    <w:rsid w:val="004E3961"/>
    <w:rsid w:val="004E3AAB"/>
    <w:rsid w:val="004E453F"/>
    <w:rsid w:val="004E488A"/>
    <w:rsid w:val="004E4C5F"/>
    <w:rsid w:val="004E5275"/>
    <w:rsid w:val="004E5C8C"/>
    <w:rsid w:val="004E609F"/>
    <w:rsid w:val="004E6FFA"/>
    <w:rsid w:val="004E724E"/>
    <w:rsid w:val="004E74BD"/>
    <w:rsid w:val="004E7912"/>
    <w:rsid w:val="004E793D"/>
    <w:rsid w:val="004F0D8B"/>
    <w:rsid w:val="004F0F0B"/>
    <w:rsid w:val="004F106E"/>
    <w:rsid w:val="004F1349"/>
    <w:rsid w:val="004F1544"/>
    <w:rsid w:val="004F17D5"/>
    <w:rsid w:val="004F20B3"/>
    <w:rsid w:val="004F2356"/>
    <w:rsid w:val="004F2528"/>
    <w:rsid w:val="004F25E4"/>
    <w:rsid w:val="004F299C"/>
    <w:rsid w:val="004F2EBE"/>
    <w:rsid w:val="004F313C"/>
    <w:rsid w:val="004F3C32"/>
    <w:rsid w:val="004F40AC"/>
    <w:rsid w:val="004F40BB"/>
    <w:rsid w:val="004F42C3"/>
    <w:rsid w:val="004F479C"/>
    <w:rsid w:val="004F560F"/>
    <w:rsid w:val="004F63EF"/>
    <w:rsid w:val="004F68B0"/>
    <w:rsid w:val="004F6D6E"/>
    <w:rsid w:val="004F6F45"/>
    <w:rsid w:val="004F7573"/>
    <w:rsid w:val="004F799D"/>
    <w:rsid w:val="00500E78"/>
    <w:rsid w:val="005014B2"/>
    <w:rsid w:val="00501639"/>
    <w:rsid w:val="00501A14"/>
    <w:rsid w:val="00502F61"/>
    <w:rsid w:val="00503099"/>
    <w:rsid w:val="00503AAF"/>
    <w:rsid w:val="00503F32"/>
    <w:rsid w:val="00504420"/>
    <w:rsid w:val="0050486C"/>
    <w:rsid w:val="00504EE4"/>
    <w:rsid w:val="00505008"/>
    <w:rsid w:val="0050589B"/>
    <w:rsid w:val="00505980"/>
    <w:rsid w:val="00505B64"/>
    <w:rsid w:val="005062EF"/>
    <w:rsid w:val="00506C49"/>
    <w:rsid w:val="005079A3"/>
    <w:rsid w:val="005102C2"/>
    <w:rsid w:val="00510C9B"/>
    <w:rsid w:val="00510C9E"/>
    <w:rsid w:val="00510E2A"/>
    <w:rsid w:val="00511061"/>
    <w:rsid w:val="00513066"/>
    <w:rsid w:val="00513ABC"/>
    <w:rsid w:val="00514A74"/>
    <w:rsid w:val="005151BC"/>
    <w:rsid w:val="0051522F"/>
    <w:rsid w:val="0051554C"/>
    <w:rsid w:val="005158AB"/>
    <w:rsid w:val="00515EC4"/>
    <w:rsid w:val="00515F03"/>
    <w:rsid w:val="00515F47"/>
    <w:rsid w:val="00516005"/>
    <w:rsid w:val="00516666"/>
    <w:rsid w:val="00516751"/>
    <w:rsid w:val="005168A6"/>
    <w:rsid w:val="0051709B"/>
    <w:rsid w:val="005174A7"/>
    <w:rsid w:val="005205A1"/>
    <w:rsid w:val="00520F00"/>
    <w:rsid w:val="00521D3D"/>
    <w:rsid w:val="00521F53"/>
    <w:rsid w:val="00523BDE"/>
    <w:rsid w:val="00523C02"/>
    <w:rsid w:val="00523DB8"/>
    <w:rsid w:val="00524F2E"/>
    <w:rsid w:val="005256CD"/>
    <w:rsid w:val="005256DF"/>
    <w:rsid w:val="00525A55"/>
    <w:rsid w:val="00525BA8"/>
    <w:rsid w:val="00525C15"/>
    <w:rsid w:val="00525D7A"/>
    <w:rsid w:val="00525F77"/>
    <w:rsid w:val="00526032"/>
    <w:rsid w:val="00527136"/>
    <w:rsid w:val="00527173"/>
    <w:rsid w:val="00527A6F"/>
    <w:rsid w:val="00527A70"/>
    <w:rsid w:val="00527C61"/>
    <w:rsid w:val="00527F21"/>
    <w:rsid w:val="005308E0"/>
    <w:rsid w:val="00530A6A"/>
    <w:rsid w:val="00530D9A"/>
    <w:rsid w:val="0053151C"/>
    <w:rsid w:val="00531671"/>
    <w:rsid w:val="00532015"/>
    <w:rsid w:val="0053211E"/>
    <w:rsid w:val="00532656"/>
    <w:rsid w:val="0053315B"/>
    <w:rsid w:val="00533D6D"/>
    <w:rsid w:val="005343E7"/>
    <w:rsid w:val="00534725"/>
    <w:rsid w:val="00534974"/>
    <w:rsid w:val="00534A91"/>
    <w:rsid w:val="00534DF5"/>
    <w:rsid w:val="005354D2"/>
    <w:rsid w:val="00535A81"/>
    <w:rsid w:val="00535ABD"/>
    <w:rsid w:val="00535DEF"/>
    <w:rsid w:val="00535E3C"/>
    <w:rsid w:val="00536CAA"/>
    <w:rsid w:val="00536D0E"/>
    <w:rsid w:val="0054048E"/>
    <w:rsid w:val="00540DF0"/>
    <w:rsid w:val="00540E30"/>
    <w:rsid w:val="005415ED"/>
    <w:rsid w:val="005422FC"/>
    <w:rsid w:val="0054241E"/>
    <w:rsid w:val="00542E25"/>
    <w:rsid w:val="00542E91"/>
    <w:rsid w:val="005438F6"/>
    <w:rsid w:val="00543928"/>
    <w:rsid w:val="00544771"/>
    <w:rsid w:val="005449D7"/>
    <w:rsid w:val="00544FAE"/>
    <w:rsid w:val="00545196"/>
    <w:rsid w:val="00545638"/>
    <w:rsid w:val="0054572A"/>
    <w:rsid w:val="00545971"/>
    <w:rsid w:val="00545A49"/>
    <w:rsid w:val="00545AA7"/>
    <w:rsid w:val="0054600C"/>
    <w:rsid w:val="0054606A"/>
    <w:rsid w:val="005466AB"/>
    <w:rsid w:val="00546838"/>
    <w:rsid w:val="0054697C"/>
    <w:rsid w:val="005469DB"/>
    <w:rsid w:val="00546B60"/>
    <w:rsid w:val="00547145"/>
    <w:rsid w:val="005479CA"/>
    <w:rsid w:val="00547BA9"/>
    <w:rsid w:val="00547C79"/>
    <w:rsid w:val="005505E4"/>
    <w:rsid w:val="00550E0E"/>
    <w:rsid w:val="00551BDC"/>
    <w:rsid w:val="0055247E"/>
    <w:rsid w:val="0055257E"/>
    <w:rsid w:val="00552A3F"/>
    <w:rsid w:val="00553519"/>
    <w:rsid w:val="00553951"/>
    <w:rsid w:val="00553C29"/>
    <w:rsid w:val="0055471B"/>
    <w:rsid w:val="00554748"/>
    <w:rsid w:val="00555032"/>
    <w:rsid w:val="00555BA7"/>
    <w:rsid w:val="00556CD7"/>
    <w:rsid w:val="00557C03"/>
    <w:rsid w:val="00557D78"/>
    <w:rsid w:val="005605BE"/>
    <w:rsid w:val="00560A58"/>
    <w:rsid w:val="00560AC7"/>
    <w:rsid w:val="00560C1B"/>
    <w:rsid w:val="00560F0E"/>
    <w:rsid w:val="005615AD"/>
    <w:rsid w:val="00562157"/>
    <w:rsid w:val="00562177"/>
    <w:rsid w:val="005632B9"/>
    <w:rsid w:val="00563717"/>
    <w:rsid w:val="005639F9"/>
    <w:rsid w:val="00565A99"/>
    <w:rsid w:val="00565C02"/>
    <w:rsid w:val="00565C4E"/>
    <w:rsid w:val="00566499"/>
    <w:rsid w:val="00567507"/>
    <w:rsid w:val="0056793A"/>
    <w:rsid w:val="005679FE"/>
    <w:rsid w:val="00567F92"/>
    <w:rsid w:val="0057014A"/>
    <w:rsid w:val="00570B10"/>
    <w:rsid w:val="00570F35"/>
    <w:rsid w:val="00570F8F"/>
    <w:rsid w:val="00574AEA"/>
    <w:rsid w:val="00574DBA"/>
    <w:rsid w:val="005751BA"/>
    <w:rsid w:val="0057528A"/>
    <w:rsid w:val="0057546D"/>
    <w:rsid w:val="00580358"/>
    <w:rsid w:val="00581E7E"/>
    <w:rsid w:val="0058208F"/>
    <w:rsid w:val="005824A9"/>
    <w:rsid w:val="00582DBD"/>
    <w:rsid w:val="00583560"/>
    <w:rsid w:val="005838FB"/>
    <w:rsid w:val="00583A1F"/>
    <w:rsid w:val="005840B4"/>
    <w:rsid w:val="005847DF"/>
    <w:rsid w:val="005848E2"/>
    <w:rsid w:val="005849CA"/>
    <w:rsid w:val="00584AD7"/>
    <w:rsid w:val="00584D1C"/>
    <w:rsid w:val="00585979"/>
    <w:rsid w:val="00586A22"/>
    <w:rsid w:val="00586B35"/>
    <w:rsid w:val="00587128"/>
    <w:rsid w:val="00587367"/>
    <w:rsid w:val="0059003D"/>
    <w:rsid w:val="00590889"/>
    <w:rsid w:val="00590995"/>
    <w:rsid w:val="0059129D"/>
    <w:rsid w:val="00591C26"/>
    <w:rsid w:val="00591F4B"/>
    <w:rsid w:val="00591FF5"/>
    <w:rsid w:val="0059249E"/>
    <w:rsid w:val="0059278A"/>
    <w:rsid w:val="00593FCE"/>
    <w:rsid w:val="0059482B"/>
    <w:rsid w:val="005949C0"/>
    <w:rsid w:val="00594CB3"/>
    <w:rsid w:val="0059545F"/>
    <w:rsid w:val="005971F3"/>
    <w:rsid w:val="0059775F"/>
    <w:rsid w:val="00597EA0"/>
    <w:rsid w:val="005A06DA"/>
    <w:rsid w:val="005A0B80"/>
    <w:rsid w:val="005A1532"/>
    <w:rsid w:val="005A17F1"/>
    <w:rsid w:val="005A18F0"/>
    <w:rsid w:val="005A1CE0"/>
    <w:rsid w:val="005A1D4D"/>
    <w:rsid w:val="005A2485"/>
    <w:rsid w:val="005A2735"/>
    <w:rsid w:val="005A2BA9"/>
    <w:rsid w:val="005A2E5F"/>
    <w:rsid w:val="005A30E1"/>
    <w:rsid w:val="005A31FB"/>
    <w:rsid w:val="005A3427"/>
    <w:rsid w:val="005A378F"/>
    <w:rsid w:val="005A3A59"/>
    <w:rsid w:val="005A3CC6"/>
    <w:rsid w:val="005A4638"/>
    <w:rsid w:val="005A47D5"/>
    <w:rsid w:val="005A4D6D"/>
    <w:rsid w:val="005A5C1C"/>
    <w:rsid w:val="005A7497"/>
    <w:rsid w:val="005B0828"/>
    <w:rsid w:val="005B0ED6"/>
    <w:rsid w:val="005B1428"/>
    <w:rsid w:val="005B1FE1"/>
    <w:rsid w:val="005B2D97"/>
    <w:rsid w:val="005B2E49"/>
    <w:rsid w:val="005B3143"/>
    <w:rsid w:val="005B34D6"/>
    <w:rsid w:val="005B42D7"/>
    <w:rsid w:val="005B5341"/>
    <w:rsid w:val="005B5491"/>
    <w:rsid w:val="005B5970"/>
    <w:rsid w:val="005B59AA"/>
    <w:rsid w:val="005B645B"/>
    <w:rsid w:val="005B7DD8"/>
    <w:rsid w:val="005C09CA"/>
    <w:rsid w:val="005C0CCE"/>
    <w:rsid w:val="005C0E8A"/>
    <w:rsid w:val="005C192C"/>
    <w:rsid w:val="005C26D1"/>
    <w:rsid w:val="005C2B1B"/>
    <w:rsid w:val="005C3396"/>
    <w:rsid w:val="005C3D67"/>
    <w:rsid w:val="005C5D2B"/>
    <w:rsid w:val="005C5EA1"/>
    <w:rsid w:val="005C6437"/>
    <w:rsid w:val="005C65CC"/>
    <w:rsid w:val="005C732A"/>
    <w:rsid w:val="005D047D"/>
    <w:rsid w:val="005D0634"/>
    <w:rsid w:val="005D0672"/>
    <w:rsid w:val="005D0753"/>
    <w:rsid w:val="005D07EF"/>
    <w:rsid w:val="005D1D92"/>
    <w:rsid w:val="005D1F07"/>
    <w:rsid w:val="005D2318"/>
    <w:rsid w:val="005D2E83"/>
    <w:rsid w:val="005D31C7"/>
    <w:rsid w:val="005D3818"/>
    <w:rsid w:val="005D3897"/>
    <w:rsid w:val="005D39F0"/>
    <w:rsid w:val="005D41F5"/>
    <w:rsid w:val="005D4B53"/>
    <w:rsid w:val="005D5365"/>
    <w:rsid w:val="005D5653"/>
    <w:rsid w:val="005D56E1"/>
    <w:rsid w:val="005D626D"/>
    <w:rsid w:val="005D63F4"/>
    <w:rsid w:val="005D651B"/>
    <w:rsid w:val="005D667E"/>
    <w:rsid w:val="005D6F73"/>
    <w:rsid w:val="005D7225"/>
    <w:rsid w:val="005D778E"/>
    <w:rsid w:val="005D7EB7"/>
    <w:rsid w:val="005E05D0"/>
    <w:rsid w:val="005E0A3E"/>
    <w:rsid w:val="005E0B2A"/>
    <w:rsid w:val="005E1528"/>
    <w:rsid w:val="005E1876"/>
    <w:rsid w:val="005E1A79"/>
    <w:rsid w:val="005E1F15"/>
    <w:rsid w:val="005E24D2"/>
    <w:rsid w:val="005E24D9"/>
    <w:rsid w:val="005E3235"/>
    <w:rsid w:val="005E3756"/>
    <w:rsid w:val="005E3B62"/>
    <w:rsid w:val="005E3FD9"/>
    <w:rsid w:val="005E473A"/>
    <w:rsid w:val="005E4ABE"/>
    <w:rsid w:val="005E5864"/>
    <w:rsid w:val="005E58C6"/>
    <w:rsid w:val="005E5CC6"/>
    <w:rsid w:val="005E67A7"/>
    <w:rsid w:val="005E7253"/>
    <w:rsid w:val="005E7478"/>
    <w:rsid w:val="005E794A"/>
    <w:rsid w:val="005E7CE4"/>
    <w:rsid w:val="005F02BC"/>
    <w:rsid w:val="005F079D"/>
    <w:rsid w:val="005F0898"/>
    <w:rsid w:val="005F0A9B"/>
    <w:rsid w:val="005F0E83"/>
    <w:rsid w:val="005F1871"/>
    <w:rsid w:val="005F1FA1"/>
    <w:rsid w:val="005F2114"/>
    <w:rsid w:val="005F24DC"/>
    <w:rsid w:val="005F251C"/>
    <w:rsid w:val="005F35E4"/>
    <w:rsid w:val="005F3870"/>
    <w:rsid w:val="005F3982"/>
    <w:rsid w:val="005F3A34"/>
    <w:rsid w:val="005F3BDF"/>
    <w:rsid w:val="005F3C17"/>
    <w:rsid w:val="005F3DDB"/>
    <w:rsid w:val="005F429A"/>
    <w:rsid w:val="005F48BF"/>
    <w:rsid w:val="005F4E4C"/>
    <w:rsid w:val="005F4F3A"/>
    <w:rsid w:val="005F561E"/>
    <w:rsid w:val="005F61FD"/>
    <w:rsid w:val="005F723D"/>
    <w:rsid w:val="005F74A8"/>
    <w:rsid w:val="00600263"/>
    <w:rsid w:val="0060058F"/>
    <w:rsid w:val="00600701"/>
    <w:rsid w:val="006009B1"/>
    <w:rsid w:val="00600AFC"/>
    <w:rsid w:val="00601083"/>
    <w:rsid w:val="0060113E"/>
    <w:rsid w:val="006011BB"/>
    <w:rsid w:val="00602DA9"/>
    <w:rsid w:val="00602E69"/>
    <w:rsid w:val="00603E04"/>
    <w:rsid w:val="0060433F"/>
    <w:rsid w:val="0060463D"/>
    <w:rsid w:val="00604845"/>
    <w:rsid w:val="006055C5"/>
    <w:rsid w:val="00606678"/>
    <w:rsid w:val="006066B2"/>
    <w:rsid w:val="0060694B"/>
    <w:rsid w:val="00606BC0"/>
    <w:rsid w:val="006074AA"/>
    <w:rsid w:val="00607AEC"/>
    <w:rsid w:val="00607B79"/>
    <w:rsid w:val="0061008A"/>
    <w:rsid w:val="00610A72"/>
    <w:rsid w:val="00610AEF"/>
    <w:rsid w:val="006111DE"/>
    <w:rsid w:val="0061152D"/>
    <w:rsid w:val="006120F9"/>
    <w:rsid w:val="00612459"/>
    <w:rsid w:val="00612538"/>
    <w:rsid w:val="00612C42"/>
    <w:rsid w:val="00613026"/>
    <w:rsid w:val="006132FE"/>
    <w:rsid w:val="006134BB"/>
    <w:rsid w:val="00613A2D"/>
    <w:rsid w:val="0061423A"/>
    <w:rsid w:val="00615B08"/>
    <w:rsid w:val="00615D7B"/>
    <w:rsid w:val="00616189"/>
    <w:rsid w:val="006163A9"/>
    <w:rsid w:val="00617034"/>
    <w:rsid w:val="00617056"/>
    <w:rsid w:val="00617B45"/>
    <w:rsid w:val="00617BC9"/>
    <w:rsid w:val="00620398"/>
    <w:rsid w:val="00620BDC"/>
    <w:rsid w:val="00620F7A"/>
    <w:rsid w:val="0062126D"/>
    <w:rsid w:val="00621460"/>
    <w:rsid w:val="00622D07"/>
    <w:rsid w:val="00622D75"/>
    <w:rsid w:val="00623FDE"/>
    <w:rsid w:val="00625AE9"/>
    <w:rsid w:val="00625D32"/>
    <w:rsid w:val="00625FB7"/>
    <w:rsid w:val="0062659A"/>
    <w:rsid w:val="0062679E"/>
    <w:rsid w:val="006267F0"/>
    <w:rsid w:val="0062702E"/>
    <w:rsid w:val="006305E4"/>
    <w:rsid w:val="00630B38"/>
    <w:rsid w:val="00631788"/>
    <w:rsid w:val="00631D77"/>
    <w:rsid w:val="00631D7B"/>
    <w:rsid w:val="00631F30"/>
    <w:rsid w:val="006337CF"/>
    <w:rsid w:val="00633C96"/>
    <w:rsid w:val="00634676"/>
    <w:rsid w:val="006346A8"/>
    <w:rsid w:val="00634866"/>
    <w:rsid w:val="00634A85"/>
    <w:rsid w:val="006350AC"/>
    <w:rsid w:val="0063527D"/>
    <w:rsid w:val="0063531E"/>
    <w:rsid w:val="0063552E"/>
    <w:rsid w:val="006363C7"/>
    <w:rsid w:val="00636C3E"/>
    <w:rsid w:val="00636C79"/>
    <w:rsid w:val="00637016"/>
    <w:rsid w:val="00637321"/>
    <w:rsid w:val="00637E2F"/>
    <w:rsid w:val="006400C6"/>
    <w:rsid w:val="0064044E"/>
    <w:rsid w:val="00640AAE"/>
    <w:rsid w:val="00640CA5"/>
    <w:rsid w:val="00640D77"/>
    <w:rsid w:val="0064107E"/>
    <w:rsid w:val="00641F9C"/>
    <w:rsid w:val="00642171"/>
    <w:rsid w:val="006423DA"/>
    <w:rsid w:val="0064305B"/>
    <w:rsid w:val="006440BA"/>
    <w:rsid w:val="0064439B"/>
    <w:rsid w:val="00644480"/>
    <w:rsid w:val="00644671"/>
    <w:rsid w:val="006450FA"/>
    <w:rsid w:val="0064512F"/>
    <w:rsid w:val="006454B3"/>
    <w:rsid w:val="00645A6B"/>
    <w:rsid w:val="00645AEB"/>
    <w:rsid w:val="00645B05"/>
    <w:rsid w:val="00645BE0"/>
    <w:rsid w:val="00645C9F"/>
    <w:rsid w:val="00646823"/>
    <w:rsid w:val="00646EA8"/>
    <w:rsid w:val="00647204"/>
    <w:rsid w:val="00647A68"/>
    <w:rsid w:val="00647CA4"/>
    <w:rsid w:val="00647D33"/>
    <w:rsid w:val="00650294"/>
    <w:rsid w:val="0065044A"/>
    <w:rsid w:val="00650A23"/>
    <w:rsid w:val="00650B3A"/>
    <w:rsid w:val="00651583"/>
    <w:rsid w:val="006516C0"/>
    <w:rsid w:val="00651790"/>
    <w:rsid w:val="006522BA"/>
    <w:rsid w:val="006523EA"/>
    <w:rsid w:val="00652BD1"/>
    <w:rsid w:val="00653944"/>
    <w:rsid w:val="00654EBE"/>
    <w:rsid w:val="00655164"/>
    <w:rsid w:val="00655996"/>
    <w:rsid w:val="00655A05"/>
    <w:rsid w:val="00655C27"/>
    <w:rsid w:val="00655E97"/>
    <w:rsid w:val="00655F96"/>
    <w:rsid w:val="00656512"/>
    <w:rsid w:val="00656630"/>
    <w:rsid w:val="00657161"/>
    <w:rsid w:val="00657758"/>
    <w:rsid w:val="00660317"/>
    <w:rsid w:val="0066060A"/>
    <w:rsid w:val="006607E5"/>
    <w:rsid w:val="00660C44"/>
    <w:rsid w:val="00660C93"/>
    <w:rsid w:val="00661463"/>
    <w:rsid w:val="00661B6F"/>
    <w:rsid w:val="006620B0"/>
    <w:rsid w:val="00662C50"/>
    <w:rsid w:val="00663603"/>
    <w:rsid w:val="0066381A"/>
    <w:rsid w:val="0066444A"/>
    <w:rsid w:val="0066451D"/>
    <w:rsid w:val="00664EA9"/>
    <w:rsid w:val="006651FC"/>
    <w:rsid w:val="00665222"/>
    <w:rsid w:val="00665577"/>
    <w:rsid w:val="00666136"/>
    <w:rsid w:val="00666167"/>
    <w:rsid w:val="0066647D"/>
    <w:rsid w:val="00667024"/>
    <w:rsid w:val="0066762F"/>
    <w:rsid w:val="00667848"/>
    <w:rsid w:val="00667D08"/>
    <w:rsid w:val="00670EDD"/>
    <w:rsid w:val="00670F84"/>
    <w:rsid w:val="00671444"/>
    <w:rsid w:val="00671C50"/>
    <w:rsid w:val="00672A3D"/>
    <w:rsid w:val="006730BA"/>
    <w:rsid w:val="00673499"/>
    <w:rsid w:val="00673CC6"/>
    <w:rsid w:val="006740C4"/>
    <w:rsid w:val="006741FD"/>
    <w:rsid w:val="006742A1"/>
    <w:rsid w:val="00674456"/>
    <w:rsid w:val="0067503C"/>
    <w:rsid w:val="00675EFE"/>
    <w:rsid w:val="0067639D"/>
    <w:rsid w:val="006766AF"/>
    <w:rsid w:val="00676D48"/>
    <w:rsid w:val="00676F16"/>
    <w:rsid w:val="006772AF"/>
    <w:rsid w:val="006773EB"/>
    <w:rsid w:val="00677D4F"/>
    <w:rsid w:val="00677D82"/>
    <w:rsid w:val="00677EDC"/>
    <w:rsid w:val="00677FA5"/>
    <w:rsid w:val="0068030A"/>
    <w:rsid w:val="00680360"/>
    <w:rsid w:val="00680896"/>
    <w:rsid w:val="00681DDB"/>
    <w:rsid w:val="00681F76"/>
    <w:rsid w:val="0068281E"/>
    <w:rsid w:val="00682E42"/>
    <w:rsid w:val="00683460"/>
    <w:rsid w:val="00683B95"/>
    <w:rsid w:val="006840FE"/>
    <w:rsid w:val="0068419A"/>
    <w:rsid w:val="0068434D"/>
    <w:rsid w:val="00684448"/>
    <w:rsid w:val="006847A6"/>
    <w:rsid w:val="00685138"/>
    <w:rsid w:val="0068538E"/>
    <w:rsid w:val="006865AA"/>
    <w:rsid w:val="006870FF"/>
    <w:rsid w:val="00687210"/>
    <w:rsid w:val="006873DA"/>
    <w:rsid w:val="00687645"/>
    <w:rsid w:val="006879AB"/>
    <w:rsid w:val="00690EB4"/>
    <w:rsid w:val="00691C1D"/>
    <w:rsid w:val="00691EAA"/>
    <w:rsid w:val="00691EF2"/>
    <w:rsid w:val="00691F29"/>
    <w:rsid w:val="00692AC8"/>
    <w:rsid w:val="00692CD2"/>
    <w:rsid w:val="00692DE0"/>
    <w:rsid w:val="00693487"/>
    <w:rsid w:val="00693D5C"/>
    <w:rsid w:val="00693F09"/>
    <w:rsid w:val="006950E2"/>
    <w:rsid w:val="006952C3"/>
    <w:rsid w:val="00695331"/>
    <w:rsid w:val="0069534B"/>
    <w:rsid w:val="006963CA"/>
    <w:rsid w:val="00696556"/>
    <w:rsid w:val="0069678F"/>
    <w:rsid w:val="00696793"/>
    <w:rsid w:val="00697A21"/>
    <w:rsid w:val="00697BCD"/>
    <w:rsid w:val="00697D65"/>
    <w:rsid w:val="006A0B3C"/>
    <w:rsid w:val="006A116F"/>
    <w:rsid w:val="006A1F5B"/>
    <w:rsid w:val="006A227F"/>
    <w:rsid w:val="006A271F"/>
    <w:rsid w:val="006A3008"/>
    <w:rsid w:val="006A371C"/>
    <w:rsid w:val="006A4341"/>
    <w:rsid w:val="006A4531"/>
    <w:rsid w:val="006A4534"/>
    <w:rsid w:val="006A4A02"/>
    <w:rsid w:val="006A4EAE"/>
    <w:rsid w:val="006A52CF"/>
    <w:rsid w:val="006A5BAB"/>
    <w:rsid w:val="006A5D20"/>
    <w:rsid w:val="006A5E81"/>
    <w:rsid w:val="006A7820"/>
    <w:rsid w:val="006A7D7A"/>
    <w:rsid w:val="006B0889"/>
    <w:rsid w:val="006B11B4"/>
    <w:rsid w:val="006B1BCB"/>
    <w:rsid w:val="006B2479"/>
    <w:rsid w:val="006B24A9"/>
    <w:rsid w:val="006B2852"/>
    <w:rsid w:val="006B2869"/>
    <w:rsid w:val="006B3243"/>
    <w:rsid w:val="006B372E"/>
    <w:rsid w:val="006B4C26"/>
    <w:rsid w:val="006B4FCC"/>
    <w:rsid w:val="006B5E36"/>
    <w:rsid w:val="006B5E39"/>
    <w:rsid w:val="006B5FBB"/>
    <w:rsid w:val="006B62C2"/>
    <w:rsid w:val="006B640D"/>
    <w:rsid w:val="006B6412"/>
    <w:rsid w:val="006B6DB1"/>
    <w:rsid w:val="006B7421"/>
    <w:rsid w:val="006C0257"/>
    <w:rsid w:val="006C06A8"/>
    <w:rsid w:val="006C078C"/>
    <w:rsid w:val="006C0950"/>
    <w:rsid w:val="006C0CF5"/>
    <w:rsid w:val="006C16DC"/>
    <w:rsid w:val="006C1995"/>
    <w:rsid w:val="006C2FC7"/>
    <w:rsid w:val="006C385C"/>
    <w:rsid w:val="006C39C8"/>
    <w:rsid w:val="006C3D8C"/>
    <w:rsid w:val="006C3EA5"/>
    <w:rsid w:val="006C487E"/>
    <w:rsid w:val="006C4A1D"/>
    <w:rsid w:val="006C4CBA"/>
    <w:rsid w:val="006C5BC5"/>
    <w:rsid w:val="006C5DAB"/>
    <w:rsid w:val="006C60A7"/>
    <w:rsid w:val="006C626B"/>
    <w:rsid w:val="006C6CBA"/>
    <w:rsid w:val="006C6EE7"/>
    <w:rsid w:val="006C710D"/>
    <w:rsid w:val="006C731F"/>
    <w:rsid w:val="006C78B6"/>
    <w:rsid w:val="006D00C4"/>
    <w:rsid w:val="006D0355"/>
    <w:rsid w:val="006D1770"/>
    <w:rsid w:val="006D1D28"/>
    <w:rsid w:val="006D2C12"/>
    <w:rsid w:val="006D2CCB"/>
    <w:rsid w:val="006D2EDB"/>
    <w:rsid w:val="006D3025"/>
    <w:rsid w:val="006D39EA"/>
    <w:rsid w:val="006D3B90"/>
    <w:rsid w:val="006D432F"/>
    <w:rsid w:val="006D46F7"/>
    <w:rsid w:val="006D4719"/>
    <w:rsid w:val="006D4B2B"/>
    <w:rsid w:val="006D4FE9"/>
    <w:rsid w:val="006D5104"/>
    <w:rsid w:val="006D6286"/>
    <w:rsid w:val="006D6A6B"/>
    <w:rsid w:val="006D7605"/>
    <w:rsid w:val="006E08AC"/>
    <w:rsid w:val="006E0A30"/>
    <w:rsid w:val="006E0B28"/>
    <w:rsid w:val="006E1612"/>
    <w:rsid w:val="006E27E8"/>
    <w:rsid w:val="006E36B3"/>
    <w:rsid w:val="006E4084"/>
    <w:rsid w:val="006E420E"/>
    <w:rsid w:val="006E5A7B"/>
    <w:rsid w:val="006E5CDE"/>
    <w:rsid w:val="006E6239"/>
    <w:rsid w:val="006E65CC"/>
    <w:rsid w:val="006E68BE"/>
    <w:rsid w:val="006E68E9"/>
    <w:rsid w:val="006E68EC"/>
    <w:rsid w:val="006E6D3A"/>
    <w:rsid w:val="006F0733"/>
    <w:rsid w:val="006F0778"/>
    <w:rsid w:val="006F1279"/>
    <w:rsid w:val="006F145C"/>
    <w:rsid w:val="006F1907"/>
    <w:rsid w:val="006F1ABE"/>
    <w:rsid w:val="006F3BDC"/>
    <w:rsid w:val="006F49FB"/>
    <w:rsid w:val="006F4AE1"/>
    <w:rsid w:val="006F5514"/>
    <w:rsid w:val="006F5684"/>
    <w:rsid w:val="006F57BC"/>
    <w:rsid w:val="006F5A86"/>
    <w:rsid w:val="006F721D"/>
    <w:rsid w:val="007005FC"/>
    <w:rsid w:val="00700987"/>
    <w:rsid w:val="007009DC"/>
    <w:rsid w:val="00700AD3"/>
    <w:rsid w:val="007010BA"/>
    <w:rsid w:val="007014D9"/>
    <w:rsid w:val="007016E0"/>
    <w:rsid w:val="00701C85"/>
    <w:rsid w:val="00702DAB"/>
    <w:rsid w:val="00704F91"/>
    <w:rsid w:val="0070582C"/>
    <w:rsid w:val="00705E1B"/>
    <w:rsid w:val="007062F2"/>
    <w:rsid w:val="0070661D"/>
    <w:rsid w:val="007066E0"/>
    <w:rsid w:val="00706952"/>
    <w:rsid w:val="00706C1E"/>
    <w:rsid w:val="00706E9E"/>
    <w:rsid w:val="00707443"/>
    <w:rsid w:val="00707BDE"/>
    <w:rsid w:val="00707DA0"/>
    <w:rsid w:val="00707F86"/>
    <w:rsid w:val="00711491"/>
    <w:rsid w:val="007128D3"/>
    <w:rsid w:val="00712AD9"/>
    <w:rsid w:val="00712F19"/>
    <w:rsid w:val="00713842"/>
    <w:rsid w:val="007139B6"/>
    <w:rsid w:val="007139F2"/>
    <w:rsid w:val="00713EA0"/>
    <w:rsid w:val="00713F68"/>
    <w:rsid w:val="007142A0"/>
    <w:rsid w:val="00714C76"/>
    <w:rsid w:val="0071571B"/>
    <w:rsid w:val="007158D1"/>
    <w:rsid w:val="00715E75"/>
    <w:rsid w:val="007166AB"/>
    <w:rsid w:val="00716AEA"/>
    <w:rsid w:val="00716B66"/>
    <w:rsid w:val="007170A1"/>
    <w:rsid w:val="007170E4"/>
    <w:rsid w:val="00717AF1"/>
    <w:rsid w:val="00717B89"/>
    <w:rsid w:val="00717E37"/>
    <w:rsid w:val="00720DE2"/>
    <w:rsid w:val="007211C2"/>
    <w:rsid w:val="007218A0"/>
    <w:rsid w:val="0072268B"/>
    <w:rsid w:val="00722AD1"/>
    <w:rsid w:val="00722B47"/>
    <w:rsid w:val="00722BA2"/>
    <w:rsid w:val="00723207"/>
    <w:rsid w:val="0072331F"/>
    <w:rsid w:val="007242C0"/>
    <w:rsid w:val="0072604D"/>
    <w:rsid w:val="00726232"/>
    <w:rsid w:val="00726273"/>
    <w:rsid w:val="00726478"/>
    <w:rsid w:val="00727029"/>
    <w:rsid w:val="00727D67"/>
    <w:rsid w:val="00730F45"/>
    <w:rsid w:val="007316DF"/>
    <w:rsid w:val="00731ABD"/>
    <w:rsid w:val="00731B3B"/>
    <w:rsid w:val="007326A5"/>
    <w:rsid w:val="007327E5"/>
    <w:rsid w:val="00732EAE"/>
    <w:rsid w:val="00732F4D"/>
    <w:rsid w:val="00733012"/>
    <w:rsid w:val="00733416"/>
    <w:rsid w:val="007336CD"/>
    <w:rsid w:val="00733D6F"/>
    <w:rsid w:val="00734058"/>
    <w:rsid w:val="00734739"/>
    <w:rsid w:val="00734830"/>
    <w:rsid w:val="00734AEB"/>
    <w:rsid w:val="00734BE0"/>
    <w:rsid w:val="0073589E"/>
    <w:rsid w:val="0073652A"/>
    <w:rsid w:val="00736737"/>
    <w:rsid w:val="00736820"/>
    <w:rsid w:val="00736845"/>
    <w:rsid w:val="00736858"/>
    <w:rsid w:val="00736F3A"/>
    <w:rsid w:val="007370D3"/>
    <w:rsid w:val="00737B99"/>
    <w:rsid w:val="00737C67"/>
    <w:rsid w:val="00737DBD"/>
    <w:rsid w:val="00740E20"/>
    <w:rsid w:val="0074147B"/>
    <w:rsid w:val="007414CA"/>
    <w:rsid w:val="0074168F"/>
    <w:rsid w:val="007418E6"/>
    <w:rsid w:val="00741CA0"/>
    <w:rsid w:val="00741F2D"/>
    <w:rsid w:val="00742652"/>
    <w:rsid w:val="007436BE"/>
    <w:rsid w:val="007436D1"/>
    <w:rsid w:val="00743D46"/>
    <w:rsid w:val="00743F9C"/>
    <w:rsid w:val="007452E5"/>
    <w:rsid w:val="00745972"/>
    <w:rsid w:val="00745B35"/>
    <w:rsid w:val="00746282"/>
    <w:rsid w:val="0074641D"/>
    <w:rsid w:val="00746505"/>
    <w:rsid w:val="00747574"/>
    <w:rsid w:val="00747F2A"/>
    <w:rsid w:val="007504D0"/>
    <w:rsid w:val="00750CC7"/>
    <w:rsid w:val="007511A9"/>
    <w:rsid w:val="007514DA"/>
    <w:rsid w:val="00751DFB"/>
    <w:rsid w:val="00752105"/>
    <w:rsid w:val="007524B2"/>
    <w:rsid w:val="0075267F"/>
    <w:rsid w:val="007535F8"/>
    <w:rsid w:val="00753DD6"/>
    <w:rsid w:val="00754193"/>
    <w:rsid w:val="0075490D"/>
    <w:rsid w:val="00754A28"/>
    <w:rsid w:val="007551A3"/>
    <w:rsid w:val="00755B68"/>
    <w:rsid w:val="00755E4A"/>
    <w:rsid w:val="00756054"/>
    <w:rsid w:val="007578A0"/>
    <w:rsid w:val="00757A29"/>
    <w:rsid w:val="00757A72"/>
    <w:rsid w:val="00757A87"/>
    <w:rsid w:val="00760105"/>
    <w:rsid w:val="00760192"/>
    <w:rsid w:val="00760405"/>
    <w:rsid w:val="007606A2"/>
    <w:rsid w:val="00760B7E"/>
    <w:rsid w:val="00760C4E"/>
    <w:rsid w:val="007611F9"/>
    <w:rsid w:val="00761976"/>
    <w:rsid w:val="00761C1B"/>
    <w:rsid w:val="00762DE2"/>
    <w:rsid w:val="0076341F"/>
    <w:rsid w:val="007634E6"/>
    <w:rsid w:val="007645E3"/>
    <w:rsid w:val="00764C08"/>
    <w:rsid w:val="00764DD1"/>
    <w:rsid w:val="00765E0D"/>
    <w:rsid w:val="007664FD"/>
    <w:rsid w:val="007672A3"/>
    <w:rsid w:val="007676DF"/>
    <w:rsid w:val="0077073C"/>
    <w:rsid w:val="0077077A"/>
    <w:rsid w:val="00770E45"/>
    <w:rsid w:val="00770E8B"/>
    <w:rsid w:val="0077119A"/>
    <w:rsid w:val="00771347"/>
    <w:rsid w:val="007713A6"/>
    <w:rsid w:val="0077192E"/>
    <w:rsid w:val="0077228B"/>
    <w:rsid w:val="007732CC"/>
    <w:rsid w:val="0077366D"/>
    <w:rsid w:val="007736D5"/>
    <w:rsid w:val="007741C7"/>
    <w:rsid w:val="00774338"/>
    <w:rsid w:val="00774827"/>
    <w:rsid w:val="00776302"/>
    <w:rsid w:val="00776477"/>
    <w:rsid w:val="00776FBB"/>
    <w:rsid w:val="0077708E"/>
    <w:rsid w:val="007771B1"/>
    <w:rsid w:val="00777AFD"/>
    <w:rsid w:val="007800C6"/>
    <w:rsid w:val="00780682"/>
    <w:rsid w:val="00780AF2"/>
    <w:rsid w:val="00781470"/>
    <w:rsid w:val="007816AC"/>
    <w:rsid w:val="007820CA"/>
    <w:rsid w:val="00782BA8"/>
    <w:rsid w:val="00782EE4"/>
    <w:rsid w:val="00783960"/>
    <w:rsid w:val="007839D2"/>
    <w:rsid w:val="00783B43"/>
    <w:rsid w:val="00784AE0"/>
    <w:rsid w:val="00784BA0"/>
    <w:rsid w:val="00784C47"/>
    <w:rsid w:val="00785599"/>
    <w:rsid w:val="007860EE"/>
    <w:rsid w:val="00786356"/>
    <w:rsid w:val="00786772"/>
    <w:rsid w:val="0078687F"/>
    <w:rsid w:val="00786A75"/>
    <w:rsid w:val="00786CD8"/>
    <w:rsid w:val="00787935"/>
    <w:rsid w:val="007900EA"/>
    <w:rsid w:val="0079069F"/>
    <w:rsid w:val="00790761"/>
    <w:rsid w:val="00791919"/>
    <w:rsid w:val="00791CDF"/>
    <w:rsid w:val="00791E7C"/>
    <w:rsid w:val="007920AF"/>
    <w:rsid w:val="007924EC"/>
    <w:rsid w:val="0079255B"/>
    <w:rsid w:val="007926E5"/>
    <w:rsid w:val="00792705"/>
    <w:rsid w:val="00792D7B"/>
    <w:rsid w:val="00792E1D"/>
    <w:rsid w:val="007934AF"/>
    <w:rsid w:val="007938E8"/>
    <w:rsid w:val="007939E4"/>
    <w:rsid w:val="00793A51"/>
    <w:rsid w:val="00793EA0"/>
    <w:rsid w:val="00794473"/>
    <w:rsid w:val="00794702"/>
    <w:rsid w:val="00794CA4"/>
    <w:rsid w:val="00794F2E"/>
    <w:rsid w:val="0079500B"/>
    <w:rsid w:val="00795295"/>
    <w:rsid w:val="00795591"/>
    <w:rsid w:val="0079643E"/>
    <w:rsid w:val="00797D7B"/>
    <w:rsid w:val="007A0147"/>
    <w:rsid w:val="007A04A5"/>
    <w:rsid w:val="007A0C6E"/>
    <w:rsid w:val="007A0C82"/>
    <w:rsid w:val="007A12D6"/>
    <w:rsid w:val="007A13F8"/>
    <w:rsid w:val="007A167A"/>
    <w:rsid w:val="007A16C1"/>
    <w:rsid w:val="007A172E"/>
    <w:rsid w:val="007A270C"/>
    <w:rsid w:val="007A28DD"/>
    <w:rsid w:val="007A2E62"/>
    <w:rsid w:val="007A430B"/>
    <w:rsid w:val="007A4AF7"/>
    <w:rsid w:val="007A4CF8"/>
    <w:rsid w:val="007A5475"/>
    <w:rsid w:val="007A5988"/>
    <w:rsid w:val="007A5DB7"/>
    <w:rsid w:val="007A5F01"/>
    <w:rsid w:val="007A6723"/>
    <w:rsid w:val="007A692F"/>
    <w:rsid w:val="007A6994"/>
    <w:rsid w:val="007A6D12"/>
    <w:rsid w:val="007A6EA1"/>
    <w:rsid w:val="007A7A6F"/>
    <w:rsid w:val="007A7D77"/>
    <w:rsid w:val="007B046F"/>
    <w:rsid w:val="007B0819"/>
    <w:rsid w:val="007B14A0"/>
    <w:rsid w:val="007B157C"/>
    <w:rsid w:val="007B16CB"/>
    <w:rsid w:val="007B1770"/>
    <w:rsid w:val="007B1A6F"/>
    <w:rsid w:val="007B3086"/>
    <w:rsid w:val="007B3612"/>
    <w:rsid w:val="007B3D34"/>
    <w:rsid w:val="007B4276"/>
    <w:rsid w:val="007B6594"/>
    <w:rsid w:val="007B72B3"/>
    <w:rsid w:val="007B740F"/>
    <w:rsid w:val="007B74B4"/>
    <w:rsid w:val="007B7780"/>
    <w:rsid w:val="007B799F"/>
    <w:rsid w:val="007C028B"/>
    <w:rsid w:val="007C07D8"/>
    <w:rsid w:val="007C128B"/>
    <w:rsid w:val="007C25AE"/>
    <w:rsid w:val="007C273C"/>
    <w:rsid w:val="007C299D"/>
    <w:rsid w:val="007C40E1"/>
    <w:rsid w:val="007C43B9"/>
    <w:rsid w:val="007C4E4A"/>
    <w:rsid w:val="007C5027"/>
    <w:rsid w:val="007C5283"/>
    <w:rsid w:val="007C5EEC"/>
    <w:rsid w:val="007C677F"/>
    <w:rsid w:val="007C69DE"/>
    <w:rsid w:val="007C712C"/>
    <w:rsid w:val="007C7310"/>
    <w:rsid w:val="007C75BD"/>
    <w:rsid w:val="007C77E9"/>
    <w:rsid w:val="007C7B5B"/>
    <w:rsid w:val="007C7D5F"/>
    <w:rsid w:val="007D0089"/>
    <w:rsid w:val="007D0737"/>
    <w:rsid w:val="007D085E"/>
    <w:rsid w:val="007D106F"/>
    <w:rsid w:val="007D12AA"/>
    <w:rsid w:val="007D161D"/>
    <w:rsid w:val="007D1AA2"/>
    <w:rsid w:val="007D1B48"/>
    <w:rsid w:val="007D1C22"/>
    <w:rsid w:val="007D1CE4"/>
    <w:rsid w:val="007D25DC"/>
    <w:rsid w:val="007D2D54"/>
    <w:rsid w:val="007D2DB6"/>
    <w:rsid w:val="007D2E93"/>
    <w:rsid w:val="007D3703"/>
    <w:rsid w:val="007D3AE1"/>
    <w:rsid w:val="007D3D1C"/>
    <w:rsid w:val="007D413D"/>
    <w:rsid w:val="007D4E40"/>
    <w:rsid w:val="007D5105"/>
    <w:rsid w:val="007D5197"/>
    <w:rsid w:val="007D551E"/>
    <w:rsid w:val="007D6487"/>
    <w:rsid w:val="007D66A9"/>
    <w:rsid w:val="007E00EA"/>
    <w:rsid w:val="007E06FC"/>
    <w:rsid w:val="007E0AD8"/>
    <w:rsid w:val="007E1890"/>
    <w:rsid w:val="007E2294"/>
    <w:rsid w:val="007E2F4E"/>
    <w:rsid w:val="007E3384"/>
    <w:rsid w:val="007E3B5D"/>
    <w:rsid w:val="007E3E74"/>
    <w:rsid w:val="007E3F30"/>
    <w:rsid w:val="007E43B8"/>
    <w:rsid w:val="007E4B6A"/>
    <w:rsid w:val="007E4BD5"/>
    <w:rsid w:val="007E4EF7"/>
    <w:rsid w:val="007E4EFB"/>
    <w:rsid w:val="007E5589"/>
    <w:rsid w:val="007E58C8"/>
    <w:rsid w:val="007E5F23"/>
    <w:rsid w:val="007E6115"/>
    <w:rsid w:val="007F01BA"/>
    <w:rsid w:val="007F1053"/>
    <w:rsid w:val="007F1AD8"/>
    <w:rsid w:val="007F1AE8"/>
    <w:rsid w:val="007F234B"/>
    <w:rsid w:val="007F32B1"/>
    <w:rsid w:val="007F3345"/>
    <w:rsid w:val="007F35EF"/>
    <w:rsid w:val="007F3D2E"/>
    <w:rsid w:val="007F412C"/>
    <w:rsid w:val="007F4483"/>
    <w:rsid w:val="007F536D"/>
    <w:rsid w:val="007F5696"/>
    <w:rsid w:val="007F61B5"/>
    <w:rsid w:val="007F675B"/>
    <w:rsid w:val="007F6800"/>
    <w:rsid w:val="007F6AB9"/>
    <w:rsid w:val="007F79D2"/>
    <w:rsid w:val="008004D5"/>
    <w:rsid w:val="008014EB"/>
    <w:rsid w:val="008016C4"/>
    <w:rsid w:val="00802810"/>
    <w:rsid w:val="0080394F"/>
    <w:rsid w:val="00803DAD"/>
    <w:rsid w:val="008044EA"/>
    <w:rsid w:val="0080490A"/>
    <w:rsid w:val="00805295"/>
    <w:rsid w:val="008052E5"/>
    <w:rsid w:val="00805577"/>
    <w:rsid w:val="00805B0E"/>
    <w:rsid w:val="00805CD1"/>
    <w:rsid w:val="00805E89"/>
    <w:rsid w:val="00806AE1"/>
    <w:rsid w:val="008100DA"/>
    <w:rsid w:val="008104BA"/>
    <w:rsid w:val="00810600"/>
    <w:rsid w:val="00810C57"/>
    <w:rsid w:val="00810D5F"/>
    <w:rsid w:val="00811FF4"/>
    <w:rsid w:val="00812E79"/>
    <w:rsid w:val="008132C6"/>
    <w:rsid w:val="008153C2"/>
    <w:rsid w:val="0081757D"/>
    <w:rsid w:val="00817DF5"/>
    <w:rsid w:val="00820238"/>
    <w:rsid w:val="00820A0A"/>
    <w:rsid w:val="00820F07"/>
    <w:rsid w:val="0082261F"/>
    <w:rsid w:val="008238B3"/>
    <w:rsid w:val="008239E5"/>
    <w:rsid w:val="00823DDE"/>
    <w:rsid w:val="008244D1"/>
    <w:rsid w:val="00824883"/>
    <w:rsid w:val="008255BB"/>
    <w:rsid w:val="00825997"/>
    <w:rsid w:val="00825B9D"/>
    <w:rsid w:val="008260E9"/>
    <w:rsid w:val="0082626F"/>
    <w:rsid w:val="00826610"/>
    <w:rsid w:val="00826617"/>
    <w:rsid w:val="00826764"/>
    <w:rsid w:val="00826A69"/>
    <w:rsid w:val="00826BCA"/>
    <w:rsid w:val="00826DB3"/>
    <w:rsid w:val="00826F03"/>
    <w:rsid w:val="0082758B"/>
    <w:rsid w:val="00830018"/>
    <w:rsid w:val="0083010D"/>
    <w:rsid w:val="00830316"/>
    <w:rsid w:val="00830431"/>
    <w:rsid w:val="0083101F"/>
    <w:rsid w:val="00831EA8"/>
    <w:rsid w:val="00831F9A"/>
    <w:rsid w:val="00832A29"/>
    <w:rsid w:val="00832AEF"/>
    <w:rsid w:val="00832EE7"/>
    <w:rsid w:val="00833762"/>
    <w:rsid w:val="008339EA"/>
    <w:rsid w:val="008348CD"/>
    <w:rsid w:val="008352A6"/>
    <w:rsid w:val="00835FD2"/>
    <w:rsid w:val="00836225"/>
    <w:rsid w:val="00836357"/>
    <w:rsid w:val="008367CA"/>
    <w:rsid w:val="00836A69"/>
    <w:rsid w:val="00836B26"/>
    <w:rsid w:val="00836BBD"/>
    <w:rsid w:val="008371F9"/>
    <w:rsid w:val="008373F8"/>
    <w:rsid w:val="00837589"/>
    <w:rsid w:val="00837FF6"/>
    <w:rsid w:val="008402BC"/>
    <w:rsid w:val="00840CF5"/>
    <w:rsid w:val="0084194F"/>
    <w:rsid w:val="00841C30"/>
    <w:rsid w:val="0084210D"/>
    <w:rsid w:val="0084214D"/>
    <w:rsid w:val="00842493"/>
    <w:rsid w:val="008434B3"/>
    <w:rsid w:val="0084357B"/>
    <w:rsid w:val="00843969"/>
    <w:rsid w:val="00843C14"/>
    <w:rsid w:val="00843D78"/>
    <w:rsid w:val="00843E54"/>
    <w:rsid w:val="00845211"/>
    <w:rsid w:val="0084682F"/>
    <w:rsid w:val="00846E24"/>
    <w:rsid w:val="0084787A"/>
    <w:rsid w:val="00847966"/>
    <w:rsid w:val="00847C65"/>
    <w:rsid w:val="00847CA0"/>
    <w:rsid w:val="0085055E"/>
    <w:rsid w:val="00851843"/>
    <w:rsid w:val="00851BD6"/>
    <w:rsid w:val="008523B4"/>
    <w:rsid w:val="00852717"/>
    <w:rsid w:val="008529B9"/>
    <w:rsid w:val="0085324B"/>
    <w:rsid w:val="00853DB9"/>
    <w:rsid w:val="008540EE"/>
    <w:rsid w:val="008542D9"/>
    <w:rsid w:val="00854582"/>
    <w:rsid w:val="00855350"/>
    <w:rsid w:val="008556F5"/>
    <w:rsid w:val="00855715"/>
    <w:rsid w:val="0085618D"/>
    <w:rsid w:val="0085658B"/>
    <w:rsid w:val="00856CA0"/>
    <w:rsid w:val="00856E1B"/>
    <w:rsid w:val="0085745E"/>
    <w:rsid w:val="00857694"/>
    <w:rsid w:val="00860397"/>
    <w:rsid w:val="00860494"/>
    <w:rsid w:val="00860B0D"/>
    <w:rsid w:val="00860EC1"/>
    <w:rsid w:val="00861B1F"/>
    <w:rsid w:val="00861B2A"/>
    <w:rsid w:val="00861B59"/>
    <w:rsid w:val="00861D0D"/>
    <w:rsid w:val="008624E9"/>
    <w:rsid w:val="008631A2"/>
    <w:rsid w:val="00863A1C"/>
    <w:rsid w:val="00863EA5"/>
    <w:rsid w:val="008645FD"/>
    <w:rsid w:val="008646E6"/>
    <w:rsid w:val="00864FFF"/>
    <w:rsid w:val="008657C2"/>
    <w:rsid w:val="00865C3B"/>
    <w:rsid w:val="00865FF7"/>
    <w:rsid w:val="008660CC"/>
    <w:rsid w:val="00866680"/>
    <w:rsid w:val="00866A92"/>
    <w:rsid w:val="00867916"/>
    <w:rsid w:val="0087060C"/>
    <w:rsid w:val="008706B3"/>
    <w:rsid w:val="00870CCE"/>
    <w:rsid w:val="00870F7E"/>
    <w:rsid w:val="008717C1"/>
    <w:rsid w:val="00871838"/>
    <w:rsid w:val="008722C4"/>
    <w:rsid w:val="00872381"/>
    <w:rsid w:val="00872637"/>
    <w:rsid w:val="0087266E"/>
    <w:rsid w:val="0087324D"/>
    <w:rsid w:val="008732A7"/>
    <w:rsid w:val="00873A33"/>
    <w:rsid w:val="00873AAD"/>
    <w:rsid w:val="008740A8"/>
    <w:rsid w:val="00874D32"/>
    <w:rsid w:val="00875545"/>
    <w:rsid w:val="0087554D"/>
    <w:rsid w:val="008756C1"/>
    <w:rsid w:val="00875E9A"/>
    <w:rsid w:val="008762E5"/>
    <w:rsid w:val="00876E3F"/>
    <w:rsid w:val="00877218"/>
    <w:rsid w:val="00877532"/>
    <w:rsid w:val="008779B3"/>
    <w:rsid w:val="008779CD"/>
    <w:rsid w:val="00880262"/>
    <w:rsid w:val="008804B2"/>
    <w:rsid w:val="00881462"/>
    <w:rsid w:val="00881571"/>
    <w:rsid w:val="008816D5"/>
    <w:rsid w:val="00881877"/>
    <w:rsid w:val="0088219A"/>
    <w:rsid w:val="00882DAC"/>
    <w:rsid w:val="00884FFD"/>
    <w:rsid w:val="008850A7"/>
    <w:rsid w:val="00885A53"/>
    <w:rsid w:val="00885E30"/>
    <w:rsid w:val="008868D2"/>
    <w:rsid w:val="00886969"/>
    <w:rsid w:val="0088776E"/>
    <w:rsid w:val="00890200"/>
    <w:rsid w:val="0089056A"/>
    <w:rsid w:val="00890AD8"/>
    <w:rsid w:val="00890D98"/>
    <w:rsid w:val="00892125"/>
    <w:rsid w:val="00892735"/>
    <w:rsid w:val="008927EF"/>
    <w:rsid w:val="00892A30"/>
    <w:rsid w:val="008930E4"/>
    <w:rsid w:val="008933ED"/>
    <w:rsid w:val="008935C9"/>
    <w:rsid w:val="0089363A"/>
    <w:rsid w:val="008937C9"/>
    <w:rsid w:val="00893822"/>
    <w:rsid w:val="008939C5"/>
    <w:rsid w:val="00893B6A"/>
    <w:rsid w:val="00893BCE"/>
    <w:rsid w:val="00893C57"/>
    <w:rsid w:val="00893E32"/>
    <w:rsid w:val="00894C15"/>
    <w:rsid w:val="00894F6E"/>
    <w:rsid w:val="00895C1D"/>
    <w:rsid w:val="00895E4E"/>
    <w:rsid w:val="00896B0C"/>
    <w:rsid w:val="00896B0E"/>
    <w:rsid w:val="0089769F"/>
    <w:rsid w:val="00897719"/>
    <w:rsid w:val="00897BAE"/>
    <w:rsid w:val="008A0843"/>
    <w:rsid w:val="008A0D05"/>
    <w:rsid w:val="008A11EF"/>
    <w:rsid w:val="008A38E7"/>
    <w:rsid w:val="008A3902"/>
    <w:rsid w:val="008A4551"/>
    <w:rsid w:val="008A4ED6"/>
    <w:rsid w:val="008A4F4F"/>
    <w:rsid w:val="008A4FE1"/>
    <w:rsid w:val="008A54A3"/>
    <w:rsid w:val="008A60EB"/>
    <w:rsid w:val="008A69F3"/>
    <w:rsid w:val="008A70DF"/>
    <w:rsid w:val="008A7B95"/>
    <w:rsid w:val="008A7BD1"/>
    <w:rsid w:val="008A7D2E"/>
    <w:rsid w:val="008B0286"/>
    <w:rsid w:val="008B1317"/>
    <w:rsid w:val="008B1A2F"/>
    <w:rsid w:val="008B1EAF"/>
    <w:rsid w:val="008B28B1"/>
    <w:rsid w:val="008B2A4D"/>
    <w:rsid w:val="008B2C1B"/>
    <w:rsid w:val="008B2C7A"/>
    <w:rsid w:val="008B32E4"/>
    <w:rsid w:val="008B3387"/>
    <w:rsid w:val="008B3734"/>
    <w:rsid w:val="008B3974"/>
    <w:rsid w:val="008B3C9A"/>
    <w:rsid w:val="008B3E27"/>
    <w:rsid w:val="008B419B"/>
    <w:rsid w:val="008B4420"/>
    <w:rsid w:val="008B4B99"/>
    <w:rsid w:val="008B4E99"/>
    <w:rsid w:val="008B6B92"/>
    <w:rsid w:val="008C014C"/>
    <w:rsid w:val="008C02A6"/>
    <w:rsid w:val="008C0480"/>
    <w:rsid w:val="008C0499"/>
    <w:rsid w:val="008C0CDA"/>
    <w:rsid w:val="008C1E66"/>
    <w:rsid w:val="008C23B2"/>
    <w:rsid w:val="008C2ABF"/>
    <w:rsid w:val="008C4884"/>
    <w:rsid w:val="008C4B03"/>
    <w:rsid w:val="008C5C52"/>
    <w:rsid w:val="008C5C61"/>
    <w:rsid w:val="008C5D3A"/>
    <w:rsid w:val="008C646D"/>
    <w:rsid w:val="008C7A36"/>
    <w:rsid w:val="008D0214"/>
    <w:rsid w:val="008D0DF0"/>
    <w:rsid w:val="008D145A"/>
    <w:rsid w:val="008D1767"/>
    <w:rsid w:val="008D285A"/>
    <w:rsid w:val="008D45AE"/>
    <w:rsid w:val="008D4686"/>
    <w:rsid w:val="008D4BC4"/>
    <w:rsid w:val="008D4FCD"/>
    <w:rsid w:val="008D5674"/>
    <w:rsid w:val="008D57A2"/>
    <w:rsid w:val="008D6D19"/>
    <w:rsid w:val="008D78F1"/>
    <w:rsid w:val="008D7A2F"/>
    <w:rsid w:val="008D7A47"/>
    <w:rsid w:val="008E0556"/>
    <w:rsid w:val="008E07F6"/>
    <w:rsid w:val="008E0C0B"/>
    <w:rsid w:val="008E1581"/>
    <w:rsid w:val="008E1607"/>
    <w:rsid w:val="008E179D"/>
    <w:rsid w:val="008E1A8E"/>
    <w:rsid w:val="008E1B6B"/>
    <w:rsid w:val="008E1D09"/>
    <w:rsid w:val="008E21E5"/>
    <w:rsid w:val="008E2AE5"/>
    <w:rsid w:val="008E2E02"/>
    <w:rsid w:val="008E369C"/>
    <w:rsid w:val="008E4084"/>
    <w:rsid w:val="008E4153"/>
    <w:rsid w:val="008E4669"/>
    <w:rsid w:val="008E6593"/>
    <w:rsid w:val="008E7693"/>
    <w:rsid w:val="008E791E"/>
    <w:rsid w:val="008F0A8B"/>
    <w:rsid w:val="008F0FB3"/>
    <w:rsid w:val="008F1304"/>
    <w:rsid w:val="008F2A39"/>
    <w:rsid w:val="008F3C00"/>
    <w:rsid w:val="008F465C"/>
    <w:rsid w:val="008F483E"/>
    <w:rsid w:val="008F493D"/>
    <w:rsid w:val="008F4B5F"/>
    <w:rsid w:val="008F503B"/>
    <w:rsid w:val="008F539B"/>
    <w:rsid w:val="008F580E"/>
    <w:rsid w:val="008F5E92"/>
    <w:rsid w:val="008F63EA"/>
    <w:rsid w:val="008F646A"/>
    <w:rsid w:val="008F650D"/>
    <w:rsid w:val="008F6CCA"/>
    <w:rsid w:val="008F70E7"/>
    <w:rsid w:val="008F795A"/>
    <w:rsid w:val="0090017F"/>
    <w:rsid w:val="009009E3"/>
    <w:rsid w:val="0090155F"/>
    <w:rsid w:val="00901647"/>
    <w:rsid w:val="00901742"/>
    <w:rsid w:val="0090191A"/>
    <w:rsid w:val="00901B62"/>
    <w:rsid w:val="00901B6D"/>
    <w:rsid w:val="00901DAC"/>
    <w:rsid w:val="0090230B"/>
    <w:rsid w:val="0090275E"/>
    <w:rsid w:val="0090296A"/>
    <w:rsid w:val="00902A5A"/>
    <w:rsid w:val="009040B0"/>
    <w:rsid w:val="00904156"/>
    <w:rsid w:val="00904A1A"/>
    <w:rsid w:val="00904BC6"/>
    <w:rsid w:val="009060B1"/>
    <w:rsid w:val="0090635C"/>
    <w:rsid w:val="009065FD"/>
    <w:rsid w:val="00907734"/>
    <w:rsid w:val="00910A3D"/>
    <w:rsid w:val="00910B36"/>
    <w:rsid w:val="009117E3"/>
    <w:rsid w:val="009121B7"/>
    <w:rsid w:val="00912A59"/>
    <w:rsid w:val="00912AA6"/>
    <w:rsid w:val="00913714"/>
    <w:rsid w:val="00913926"/>
    <w:rsid w:val="009139FD"/>
    <w:rsid w:val="00913A01"/>
    <w:rsid w:val="00913A21"/>
    <w:rsid w:val="009146F6"/>
    <w:rsid w:val="00914743"/>
    <w:rsid w:val="00914932"/>
    <w:rsid w:val="0091720D"/>
    <w:rsid w:val="009206E5"/>
    <w:rsid w:val="009214F6"/>
    <w:rsid w:val="009219F6"/>
    <w:rsid w:val="00922A35"/>
    <w:rsid w:val="00922B17"/>
    <w:rsid w:val="00922C4A"/>
    <w:rsid w:val="00922D88"/>
    <w:rsid w:val="00924591"/>
    <w:rsid w:val="00924786"/>
    <w:rsid w:val="0092482B"/>
    <w:rsid w:val="00924E3E"/>
    <w:rsid w:val="00925230"/>
    <w:rsid w:val="00925533"/>
    <w:rsid w:val="00925588"/>
    <w:rsid w:val="009256C8"/>
    <w:rsid w:val="0092585E"/>
    <w:rsid w:val="00925E0B"/>
    <w:rsid w:val="00925ECE"/>
    <w:rsid w:val="009261B1"/>
    <w:rsid w:val="00926711"/>
    <w:rsid w:val="00926C13"/>
    <w:rsid w:val="00926EBB"/>
    <w:rsid w:val="00926FE6"/>
    <w:rsid w:val="009303A6"/>
    <w:rsid w:val="009309B0"/>
    <w:rsid w:val="0093111D"/>
    <w:rsid w:val="009313FD"/>
    <w:rsid w:val="00931899"/>
    <w:rsid w:val="00932F75"/>
    <w:rsid w:val="00933535"/>
    <w:rsid w:val="009337B9"/>
    <w:rsid w:val="00934130"/>
    <w:rsid w:val="00934268"/>
    <w:rsid w:val="009342EC"/>
    <w:rsid w:val="0093499B"/>
    <w:rsid w:val="009349D8"/>
    <w:rsid w:val="00934CAB"/>
    <w:rsid w:val="009351EB"/>
    <w:rsid w:val="00935F67"/>
    <w:rsid w:val="0093658E"/>
    <w:rsid w:val="009371AD"/>
    <w:rsid w:val="00937BBD"/>
    <w:rsid w:val="00937ECF"/>
    <w:rsid w:val="0094030F"/>
    <w:rsid w:val="00940D21"/>
    <w:rsid w:val="00940F5F"/>
    <w:rsid w:val="0094133E"/>
    <w:rsid w:val="009416E4"/>
    <w:rsid w:val="0094199E"/>
    <w:rsid w:val="00941CD7"/>
    <w:rsid w:val="00942198"/>
    <w:rsid w:val="00942822"/>
    <w:rsid w:val="00942C64"/>
    <w:rsid w:val="00943382"/>
    <w:rsid w:val="00943525"/>
    <w:rsid w:val="009448DB"/>
    <w:rsid w:val="0094531E"/>
    <w:rsid w:val="00945909"/>
    <w:rsid w:val="00945D34"/>
    <w:rsid w:val="0094642E"/>
    <w:rsid w:val="00947161"/>
    <w:rsid w:val="00947877"/>
    <w:rsid w:val="00947A85"/>
    <w:rsid w:val="00947B53"/>
    <w:rsid w:val="00950B39"/>
    <w:rsid w:val="00950C9C"/>
    <w:rsid w:val="00950F0A"/>
    <w:rsid w:val="00952345"/>
    <w:rsid w:val="00952462"/>
    <w:rsid w:val="0095311E"/>
    <w:rsid w:val="00954975"/>
    <w:rsid w:val="009550B4"/>
    <w:rsid w:val="009560DE"/>
    <w:rsid w:val="00956413"/>
    <w:rsid w:val="00956C21"/>
    <w:rsid w:val="00956F6B"/>
    <w:rsid w:val="00957813"/>
    <w:rsid w:val="00957F63"/>
    <w:rsid w:val="00961484"/>
    <w:rsid w:val="00961F3E"/>
    <w:rsid w:val="0096256E"/>
    <w:rsid w:val="009631D8"/>
    <w:rsid w:val="00963F7B"/>
    <w:rsid w:val="0096405D"/>
    <w:rsid w:val="009644F5"/>
    <w:rsid w:val="009645BA"/>
    <w:rsid w:val="0097064D"/>
    <w:rsid w:val="00970681"/>
    <w:rsid w:val="009707F7"/>
    <w:rsid w:val="00970B4A"/>
    <w:rsid w:val="00971790"/>
    <w:rsid w:val="00971BCD"/>
    <w:rsid w:val="00971D34"/>
    <w:rsid w:val="00971E49"/>
    <w:rsid w:val="00972CF1"/>
    <w:rsid w:val="00973053"/>
    <w:rsid w:val="0097376D"/>
    <w:rsid w:val="00973DB2"/>
    <w:rsid w:val="00974477"/>
    <w:rsid w:val="0097463F"/>
    <w:rsid w:val="00974CD2"/>
    <w:rsid w:val="00974F19"/>
    <w:rsid w:val="009751BA"/>
    <w:rsid w:val="0097561D"/>
    <w:rsid w:val="00975F5F"/>
    <w:rsid w:val="0097656E"/>
    <w:rsid w:val="00976DEA"/>
    <w:rsid w:val="00976F46"/>
    <w:rsid w:val="00977749"/>
    <w:rsid w:val="00977A41"/>
    <w:rsid w:val="00977C6B"/>
    <w:rsid w:val="00980010"/>
    <w:rsid w:val="0098024F"/>
    <w:rsid w:val="0098145A"/>
    <w:rsid w:val="0098223F"/>
    <w:rsid w:val="009830E6"/>
    <w:rsid w:val="00983976"/>
    <w:rsid w:val="00983AD4"/>
    <w:rsid w:val="0098429B"/>
    <w:rsid w:val="009845E8"/>
    <w:rsid w:val="00985314"/>
    <w:rsid w:val="00985789"/>
    <w:rsid w:val="00985FD7"/>
    <w:rsid w:val="009864A3"/>
    <w:rsid w:val="00987792"/>
    <w:rsid w:val="0098799B"/>
    <w:rsid w:val="00987D0B"/>
    <w:rsid w:val="00990020"/>
    <w:rsid w:val="00990A9C"/>
    <w:rsid w:val="00990ACC"/>
    <w:rsid w:val="00990C2B"/>
    <w:rsid w:val="0099128F"/>
    <w:rsid w:val="00991FAF"/>
    <w:rsid w:val="0099275F"/>
    <w:rsid w:val="00992CFC"/>
    <w:rsid w:val="0099320D"/>
    <w:rsid w:val="0099344D"/>
    <w:rsid w:val="00994703"/>
    <w:rsid w:val="009949D8"/>
    <w:rsid w:val="00994B89"/>
    <w:rsid w:val="00995C4D"/>
    <w:rsid w:val="00995F60"/>
    <w:rsid w:val="0099644B"/>
    <w:rsid w:val="009971B4"/>
    <w:rsid w:val="009975AF"/>
    <w:rsid w:val="009A0423"/>
    <w:rsid w:val="009A0B91"/>
    <w:rsid w:val="009A12D7"/>
    <w:rsid w:val="009A1739"/>
    <w:rsid w:val="009A1803"/>
    <w:rsid w:val="009A1C2D"/>
    <w:rsid w:val="009A32D4"/>
    <w:rsid w:val="009A3AF1"/>
    <w:rsid w:val="009A4735"/>
    <w:rsid w:val="009A4E9B"/>
    <w:rsid w:val="009A5747"/>
    <w:rsid w:val="009A59C7"/>
    <w:rsid w:val="009A5B98"/>
    <w:rsid w:val="009A5C46"/>
    <w:rsid w:val="009A5CE9"/>
    <w:rsid w:val="009A63BC"/>
    <w:rsid w:val="009A66F7"/>
    <w:rsid w:val="009A74AD"/>
    <w:rsid w:val="009B06D2"/>
    <w:rsid w:val="009B0FFA"/>
    <w:rsid w:val="009B120E"/>
    <w:rsid w:val="009B1381"/>
    <w:rsid w:val="009B1779"/>
    <w:rsid w:val="009B2879"/>
    <w:rsid w:val="009B3611"/>
    <w:rsid w:val="009B3A8D"/>
    <w:rsid w:val="009B3E4E"/>
    <w:rsid w:val="009B49D0"/>
    <w:rsid w:val="009B4D16"/>
    <w:rsid w:val="009B4F86"/>
    <w:rsid w:val="009B52E4"/>
    <w:rsid w:val="009B5864"/>
    <w:rsid w:val="009B5B6F"/>
    <w:rsid w:val="009B6089"/>
    <w:rsid w:val="009B6190"/>
    <w:rsid w:val="009B6954"/>
    <w:rsid w:val="009B7054"/>
    <w:rsid w:val="009B7085"/>
    <w:rsid w:val="009B7816"/>
    <w:rsid w:val="009B7B3B"/>
    <w:rsid w:val="009B7ECB"/>
    <w:rsid w:val="009C062A"/>
    <w:rsid w:val="009C08A9"/>
    <w:rsid w:val="009C0A36"/>
    <w:rsid w:val="009C1511"/>
    <w:rsid w:val="009C1546"/>
    <w:rsid w:val="009C1DCE"/>
    <w:rsid w:val="009C1E10"/>
    <w:rsid w:val="009C2082"/>
    <w:rsid w:val="009C22D7"/>
    <w:rsid w:val="009C2DBA"/>
    <w:rsid w:val="009C303F"/>
    <w:rsid w:val="009C530A"/>
    <w:rsid w:val="009C5E40"/>
    <w:rsid w:val="009C623A"/>
    <w:rsid w:val="009C7164"/>
    <w:rsid w:val="009C791B"/>
    <w:rsid w:val="009D0203"/>
    <w:rsid w:val="009D09F8"/>
    <w:rsid w:val="009D0DEC"/>
    <w:rsid w:val="009D2D01"/>
    <w:rsid w:val="009D2D5E"/>
    <w:rsid w:val="009D2ED9"/>
    <w:rsid w:val="009D31A2"/>
    <w:rsid w:val="009D3568"/>
    <w:rsid w:val="009D3870"/>
    <w:rsid w:val="009D4223"/>
    <w:rsid w:val="009D4662"/>
    <w:rsid w:val="009D47CB"/>
    <w:rsid w:val="009D4FEC"/>
    <w:rsid w:val="009D5553"/>
    <w:rsid w:val="009D57A4"/>
    <w:rsid w:val="009D7086"/>
    <w:rsid w:val="009D75C9"/>
    <w:rsid w:val="009E04BB"/>
    <w:rsid w:val="009E05D8"/>
    <w:rsid w:val="009E08D2"/>
    <w:rsid w:val="009E1740"/>
    <w:rsid w:val="009E18C1"/>
    <w:rsid w:val="009E2440"/>
    <w:rsid w:val="009E3663"/>
    <w:rsid w:val="009E3D25"/>
    <w:rsid w:val="009E3E3C"/>
    <w:rsid w:val="009E472E"/>
    <w:rsid w:val="009E5AC9"/>
    <w:rsid w:val="009E5B4D"/>
    <w:rsid w:val="009E5B51"/>
    <w:rsid w:val="009E5E24"/>
    <w:rsid w:val="009E671B"/>
    <w:rsid w:val="009E6AB3"/>
    <w:rsid w:val="009E72EE"/>
    <w:rsid w:val="009E7AF6"/>
    <w:rsid w:val="009E7B86"/>
    <w:rsid w:val="009E7C5B"/>
    <w:rsid w:val="009E7E25"/>
    <w:rsid w:val="009F0116"/>
    <w:rsid w:val="009F0E23"/>
    <w:rsid w:val="009F0F4E"/>
    <w:rsid w:val="009F10E5"/>
    <w:rsid w:val="009F119F"/>
    <w:rsid w:val="009F1620"/>
    <w:rsid w:val="009F1CA1"/>
    <w:rsid w:val="009F22FF"/>
    <w:rsid w:val="009F2767"/>
    <w:rsid w:val="009F29AC"/>
    <w:rsid w:val="009F2AE6"/>
    <w:rsid w:val="009F2B3A"/>
    <w:rsid w:val="009F2C03"/>
    <w:rsid w:val="009F2CB4"/>
    <w:rsid w:val="009F3FB0"/>
    <w:rsid w:val="009F404E"/>
    <w:rsid w:val="009F41B7"/>
    <w:rsid w:val="009F4630"/>
    <w:rsid w:val="009F4C9C"/>
    <w:rsid w:val="009F6220"/>
    <w:rsid w:val="009F6FCE"/>
    <w:rsid w:val="009F726D"/>
    <w:rsid w:val="009F7870"/>
    <w:rsid w:val="009F7AB9"/>
    <w:rsid w:val="00A0000E"/>
    <w:rsid w:val="00A00924"/>
    <w:rsid w:val="00A01352"/>
    <w:rsid w:val="00A01458"/>
    <w:rsid w:val="00A0152C"/>
    <w:rsid w:val="00A01D3D"/>
    <w:rsid w:val="00A01F9D"/>
    <w:rsid w:val="00A034E0"/>
    <w:rsid w:val="00A03E64"/>
    <w:rsid w:val="00A041E2"/>
    <w:rsid w:val="00A045F3"/>
    <w:rsid w:val="00A04794"/>
    <w:rsid w:val="00A05C53"/>
    <w:rsid w:val="00A05E89"/>
    <w:rsid w:val="00A0674B"/>
    <w:rsid w:val="00A06E6A"/>
    <w:rsid w:val="00A10CA5"/>
    <w:rsid w:val="00A10D5E"/>
    <w:rsid w:val="00A10D7F"/>
    <w:rsid w:val="00A10E9C"/>
    <w:rsid w:val="00A1200F"/>
    <w:rsid w:val="00A122D1"/>
    <w:rsid w:val="00A12770"/>
    <w:rsid w:val="00A12C7D"/>
    <w:rsid w:val="00A13505"/>
    <w:rsid w:val="00A135F2"/>
    <w:rsid w:val="00A13741"/>
    <w:rsid w:val="00A13E06"/>
    <w:rsid w:val="00A14086"/>
    <w:rsid w:val="00A147A4"/>
    <w:rsid w:val="00A14B1A"/>
    <w:rsid w:val="00A158FC"/>
    <w:rsid w:val="00A15EC0"/>
    <w:rsid w:val="00A15EEA"/>
    <w:rsid w:val="00A16F1C"/>
    <w:rsid w:val="00A170DA"/>
    <w:rsid w:val="00A1736A"/>
    <w:rsid w:val="00A2013C"/>
    <w:rsid w:val="00A20A5F"/>
    <w:rsid w:val="00A2148F"/>
    <w:rsid w:val="00A21551"/>
    <w:rsid w:val="00A21EDA"/>
    <w:rsid w:val="00A21FFF"/>
    <w:rsid w:val="00A22C18"/>
    <w:rsid w:val="00A23019"/>
    <w:rsid w:val="00A2301D"/>
    <w:rsid w:val="00A233E3"/>
    <w:rsid w:val="00A2402A"/>
    <w:rsid w:val="00A2503A"/>
    <w:rsid w:val="00A257CD"/>
    <w:rsid w:val="00A258E1"/>
    <w:rsid w:val="00A27217"/>
    <w:rsid w:val="00A276D2"/>
    <w:rsid w:val="00A27C1D"/>
    <w:rsid w:val="00A30641"/>
    <w:rsid w:val="00A30E66"/>
    <w:rsid w:val="00A321ED"/>
    <w:rsid w:val="00A32353"/>
    <w:rsid w:val="00A32920"/>
    <w:rsid w:val="00A32D62"/>
    <w:rsid w:val="00A32FDD"/>
    <w:rsid w:val="00A33125"/>
    <w:rsid w:val="00A33E04"/>
    <w:rsid w:val="00A34CBB"/>
    <w:rsid w:val="00A34DE0"/>
    <w:rsid w:val="00A350E5"/>
    <w:rsid w:val="00A35C47"/>
    <w:rsid w:val="00A36063"/>
    <w:rsid w:val="00A369CF"/>
    <w:rsid w:val="00A36CD6"/>
    <w:rsid w:val="00A37B55"/>
    <w:rsid w:val="00A40222"/>
    <w:rsid w:val="00A4028C"/>
    <w:rsid w:val="00A405E9"/>
    <w:rsid w:val="00A410F1"/>
    <w:rsid w:val="00A41D85"/>
    <w:rsid w:val="00A42179"/>
    <w:rsid w:val="00A427BB"/>
    <w:rsid w:val="00A4299B"/>
    <w:rsid w:val="00A42A6C"/>
    <w:rsid w:val="00A42E66"/>
    <w:rsid w:val="00A436B7"/>
    <w:rsid w:val="00A439D8"/>
    <w:rsid w:val="00A43A8B"/>
    <w:rsid w:val="00A43CB5"/>
    <w:rsid w:val="00A44836"/>
    <w:rsid w:val="00A4510D"/>
    <w:rsid w:val="00A45762"/>
    <w:rsid w:val="00A45E9A"/>
    <w:rsid w:val="00A46436"/>
    <w:rsid w:val="00A46754"/>
    <w:rsid w:val="00A47471"/>
    <w:rsid w:val="00A477D2"/>
    <w:rsid w:val="00A479BE"/>
    <w:rsid w:val="00A50327"/>
    <w:rsid w:val="00A50639"/>
    <w:rsid w:val="00A5113D"/>
    <w:rsid w:val="00A51169"/>
    <w:rsid w:val="00A517C6"/>
    <w:rsid w:val="00A519C8"/>
    <w:rsid w:val="00A51B60"/>
    <w:rsid w:val="00A51D68"/>
    <w:rsid w:val="00A5270A"/>
    <w:rsid w:val="00A52E82"/>
    <w:rsid w:val="00A53096"/>
    <w:rsid w:val="00A53633"/>
    <w:rsid w:val="00A53B4B"/>
    <w:rsid w:val="00A53E9A"/>
    <w:rsid w:val="00A54817"/>
    <w:rsid w:val="00A54B88"/>
    <w:rsid w:val="00A55F4E"/>
    <w:rsid w:val="00A56218"/>
    <w:rsid w:val="00A56878"/>
    <w:rsid w:val="00A56879"/>
    <w:rsid w:val="00A568EF"/>
    <w:rsid w:val="00A569D0"/>
    <w:rsid w:val="00A56BEB"/>
    <w:rsid w:val="00A56C8E"/>
    <w:rsid w:val="00A56DD7"/>
    <w:rsid w:val="00A572D4"/>
    <w:rsid w:val="00A57A7D"/>
    <w:rsid w:val="00A605D9"/>
    <w:rsid w:val="00A60A16"/>
    <w:rsid w:val="00A60B85"/>
    <w:rsid w:val="00A61DEF"/>
    <w:rsid w:val="00A630BF"/>
    <w:rsid w:val="00A633B4"/>
    <w:rsid w:val="00A63798"/>
    <w:rsid w:val="00A63CB1"/>
    <w:rsid w:val="00A63E4C"/>
    <w:rsid w:val="00A63EF6"/>
    <w:rsid w:val="00A64D9C"/>
    <w:rsid w:val="00A65587"/>
    <w:rsid w:val="00A65A01"/>
    <w:rsid w:val="00A660A4"/>
    <w:rsid w:val="00A6771C"/>
    <w:rsid w:val="00A67912"/>
    <w:rsid w:val="00A7007E"/>
    <w:rsid w:val="00A70238"/>
    <w:rsid w:val="00A7044A"/>
    <w:rsid w:val="00A70A16"/>
    <w:rsid w:val="00A70E5B"/>
    <w:rsid w:val="00A71219"/>
    <w:rsid w:val="00A71658"/>
    <w:rsid w:val="00A71FC1"/>
    <w:rsid w:val="00A723F1"/>
    <w:rsid w:val="00A72D0B"/>
    <w:rsid w:val="00A72F6C"/>
    <w:rsid w:val="00A74059"/>
    <w:rsid w:val="00A743D5"/>
    <w:rsid w:val="00A744F1"/>
    <w:rsid w:val="00A74651"/>
    <w:rsid w:val="00A74FE6"/>
    <w:rsid w:val="00A75202"/>
    <w:rsid w:val="00A75773"/>
    <w:rsid w:val="00A758FC"/>
    <w:rsid w:val="00A75AB0"/>
    <w:rsid w:val="00A762FB"/>
    <w:rsid w:val="00A7675F"/>
    <w:rsid w:val="00A7699D"/>
    <w:rsid w:val="00A76DA1"/>
    <w:rsid w:val="00A776AE"/>
    <w:rsid w:val="00A77875"/>
    <w:rsid w:val="00A77BCB"/>
    <w:rsid w:val="00A80037"/>
    <w:rsid w:val="00A80432"/>
    <w:rsid w:val="00A80607"/>
    <w:rsid w:val="00A80B04"/>
    <w:rsid w:val="00A81B0E"/>
    <w:rsid w:val="00A820DC"/>
    <w:rsid w:val="00A829C0"/>
    <w:rsid w:val="00A82C96"/>
    <w:rsid w:val="00A82DB0"/>
    <w:rsid w:val="00A82F53"/>
    <w:rsid w:val="00A83B96"/>
    <w:rsid w:val="00A83DF5"/>
    <w:rsid w:val="00A84B27"/>
    <w:rsid w:val="00A84B2B"/>
    <w:rsid w:val="00A85BC0"/>
    <w:rsid w:val="00A85D6B"/>
    <w:rsid w:val="00A86340"/>
    <w:rsid w:val="00A867AB"/>
    <w:rsid w:val="00A86D37"/>
    <w:rsid w:val="00A86FEB"/>
    <w:rsid w:val="00A873EA"/>
    <w:rsid w:val="00A87558"/>
    <w:rsid w:val="00A87F8F"/>
    <w:rsid w:val="00A9020B"/>
    <w:rsid w:val="00A90231"/>
    <w:rsid w:val="00A90887"/>
    <w:rsid w:val="00A91065"/>
    <w:rsid w:val="00A912DF"/>
    <w:rsid w:val="00A91B3D"/>
    <w:rsid w:val="00A91D7D"/>
    <w:rsid w:val="00A92125"/>
    <w:rsid w:val="00A92165"/>
    <w:rsid w:val="00A9272F"/>
    <w:rsid w:val="00A92B06"/>
    <w:rsid w:val="00A92B79"/>
    <w:rsid w:val="00A930F8"/>
    <w:rsid w:val="00A9354B"/>
    <w:rsid w:val="00A936BB"/>
    <w:rsid w:val="00A93CC9"/>
    <w:rsid w:val="00A93E0C"/>
    <w:rsid w:val="00A944DA"/>
    <w:rsid w:val="00A94CB5"/>
    <w:rsid w:val="00A95692"/>
    <w:rsid w:val="00A9612E"/>
    <w:rsid w:val="00A96D41"/>
    <w:rsid w:val="00A97101"/>
    <w:rsid w:val="00A97421"/>
    <w:rsid w:val="00A9758D"/>
    <w:rsid w:val="00A978DD"/>
    <w:rsid w:val="00AA09A6"/>
    <w:rsid w:val="00AA0EC4"/>
    <w:rsid w:val="00AA1570"/>
    <w:rsid w:val="00AA21C9"/>
    <w:rsid w:val="00AA39F1"/>
    <w:rsid w:val="00AA3E9E"/>
    <w:rsid w:val="00AA488C"/>
    <w:rsid w:val="00AA7084"/>
    <w:rsid w:val="00AA7197"/>
    <w:rsid w:val="00AB00C5"/>
    <w:rsid w:val="00AB00D7"/>
    <w:rsid w:val="00AB02A7"/>
    <w:rsid w:val="00AB0310"/>
    <w:rsid w:val="00AB05BA"/>
    <w:rsid w:val="00AB08BE"/>
    <w:rsid w:val="00AB08D5"/>
    <w:rsid w:val="00AB0B18"/>
    <w:rsid w:val="00AB0B3D"/>
    <w:rsid w:val="00AB128A"/>
    <w:rsid w:val="00AB166E"/>
    <w:rsid w:val="00AB1A38"/>
    <w:rsid w:val="00AB1FB7"/>
    <w:rsid w:val="00AB2889"/>
    <w:rsid w:val="00AB2B32"/>
    <w:rsid w:val="00AB2E60"/>
    <w:rsid w:val="00AB2FB8"/>
    <w:rsid w:val="00AB308F"/>
    <w:rsid w:val="00AB3546"/>
    <w:rsid w:val="00AB367B"/>
    <w:rsid w:val="00AB4019"/>
    <w:rsid w:val="00AB4106"/>
    <w:rsid w:val="00AB492E"/>
    <w:rsid w:val="00AB496B"/>
    <w:rsid w:val="00AB4A61"/>
    <w:rsid w:val="00AB4D45"/>
    <w:rsid w:val="00AB4D66"/>
    <w:rsid w:val="00AB51E3"/>
    <w:rsid w:val="00AB5787"/>
    <w:rsid w:val="00AB5D42"/>
    <w:rsid w:val="00AB624B"/>
    <w:rsid w:val="00AB70B0"/>
    <w:rsid w:val="00AC0240"/>
    <w:rsid w:val="00AC065B"/>
    <w:rsid w:val="00AC17AA"/>
    <w:rsid w:val="00AC1DD0"/>
    <w:rsid w:val="00AC2395"/>
    <w:rsid w:val="00AC2EF2"/>
    <w:rsid w:val="00AC39B5"/>
    <w:rsid w:val="00AC55DF"/>
    <w:rsid w:val="00AC5711"/>
    <w:rsid w:val="00AC5A2D"/>
    <w:rsid w:val="00AC5F4D"/>
    <w:rsid w:val="00AC63BB"/>
    <w:rsid w:val="00AC6552"/>
    <w:rsid w:val="00AC6656"/>
    <w:rsid w:val="00AC67CA"/>
    <w:rsid w:val="00AC6C2A"/>
    <w:rsid w:val="00AD019F"/>
    <w:rsid w:val="00AD0209"/>
    <w:rsid w:val="00AD06C4"/>
    <w:rsid w:val="00AD0868"/>
    <w:rsid w:val="00AD1E3B"/>
    <w:rsid w:val="00AD29B3"/>
    <w:rsid w:val="00AD2A2C"/>
    <w:rsid w:val="00AD2DF1"/>
    <w:rsid w:val="00AD2E81"/>
    <w:rsid w:val="00AD302F"/>
    <w:rsid w:val="00AD31F5"/>
    <w:rsid w:val="00AD3931"/>
    <w:rsid w:val="00AD3E02"/>
    <w:rsid w:val="00AD40D7"/>
    <w:rsid w:val="00AD4EF2"/>
    <w:rsid w:val="00AD56D9"/>
    <w:rsid w:val="00AD5986"/>
    <w:rsid w:val="00AD5EB5"/>
    <w:rsid w:val="00AD6831"/>
    <w:rsid w:val="00AD6C57"/>
    <w:rsid w:val="00AD6DAD"/>
    <w:rsid w:val="00AD6F1C"/>
    <w:rsid w:val="00AE056F"/>
    <w:rsid w:val="00AE05CB"/>
    <w:rsid w:val="00AE16A6"/>
    <w:rsid w:val="00AE2A7F"/>
    <w:rsid w:val="00AE366E"/>
    <w:rsid w:val="00AE3752"/>
    <w:rsid w:val="00AE37C5"/>
    <w:rsid w:val="00AE37F4"/>
    <w:rsid w:val="00AE3B07"/>
    <w:rsid w:val="00AE4580"/>
    <w:rsid w:val="00AE4AB5"/>
    <w:rsid w:val="00AE4E3D"/>
    <w:rsid w:val="00AE5776"/>
    <w:rsid w:val="00AE5B16"/>
    <w:rsid w:val="00AE62C2"/>
    <w:rsid w:val="00AE6A55"/>
    <w:rsid w:val="00AE6CAA"/>
    <w:rsid w:val="00AE7255"/>
    <w:rsid w:val="00AF04CC"/>
    <w:rsid w:val="00AF0C6F"/>
    <w:rsid w:val="00AF110D"/>
    <w:rsid w:val="00AF1AD6"/>
    <w:rsid w:val="00AF20BD"/>
    <w:rsid w:val="00AF2C2F"/>
    <w:rsid w:val="00AF311A"/>
    <w:rsid w:val="00AF362A"/>
    <w:rsid w:val="00AF381C"/>
    <w:rsid w:val="00AF3F18"/>
    <w:rsid w:val="00AF4016"/>
    <w:rsid w:val="00AF461C"/>
    <w:rsid w:val="00AF5158"/>
    <w:rsid w:val="00AF66C8"/>
    <w:rsid w:val="00AF6794"/>
    <w:rsid w:val="00AF6AA4"/>
    <w:rsid w:val="00AF6DFA"/>
    <w:rsid w:val="00AF6F42"/>
    <w:rsid w:val="00AF7F58"/>
    <w:rsid w:val="00B00290"/>
    <w:rsid w:val="00B00AE3"/>
    <w:rsid w:val="00B00CF1"/>
    <w:rsid w:val="00B0101A"/>
    <w:rsid w:val="00B01269"/>
    <w:rsid w:val="00B014F0"/>
    <w:rsid w:val="00B01555"/>
    <w:rsid w:val="00B030F6"/>
    <w:rsid w:val="00B032F9"/>
    <w:rsid w:val="00B03D54"/>
    <w:rsid w:val="00B0445F"/>
    <w:rsid w:val="00B05A51"/>
    <w:rsid w:val="00B05E02"/>
    <w:rsid w:val="00B05E79"/>
    <w:rsid w:val="00B065E2"/>
    <w:rsid w:val="00B0670E"/>
    <w:rsid w:val="00B0748C"/>
    <w:rsid w:val="00B075EE"/>
    <w:rsid w:val="00B07730"/>
    <w:rsid w:val="00B10AF3"/>
    <w:rsid w:val="00B10EEF"/>
    <w:rsid w:val="00B11620"/>
    <w:rsid w:val="00B11B72"/>
    <w:rsid w:val="00B11BD0"/>
    <w:rsid w:val="00B12455"/>
    <w:rsid w:val="00B1270E"/>
    <w:rsid w:val="00B12AE2"/>
    <w:rsid w:val="00B13185"/>
    <w:rsid w:val="00B13F69"/>
    <w:rsid w:val="00B14050"/>
    <w:rsid w:val="00B14F0A"/>
    <w:rsid w:val="00B15BF5"/>
    <w:rsid w:val="00B15D09"/>
    <w:rsid w:val="00B167D4"/>
    <w:rsid w:val="00B16CE3"/>
    <w:rsid w:val="00B17058"/>
    <w:rsid w:val="00B17632"/>
    <w:rsid w:val="00B17DDD"/>
    <w:rsid w:val="00B2022C"/>
    <w:rsid w:val="00B20F8A"/>
    <w:rsid w:val="00B21041"/>
    <w:rsid w:val="00B21170"/>
    <w:rsid w:val="00B21900"/>
    <w:rsid w:val="00B219D8"/>
    <w:rsid w:val="00B21BC6"/>
    <w:rsid w:val="00B2235D"/>
    <w:rsid w:val="00B225D1"/>
    <w:rsid w:val="00B2312F"/>
    <w:rsid w:val="00B234A3"/>
    <w:rsid w:val="00B23670"/>
    <w:rsid w:val="00B23F3D"/>
    <w:rsid w:val="00B23FC9"/>
    <w:rsid w:val="00B2403F"/>
    <w:rsid w:val="00B246BD"/>
    <w:rsid w:val="00B25133"/>
    <w:rsid w:val="00B2679F"/>
    <w:rsid w:val="00B26EE3"/>
    <w:rsid w:val="00B2753C"/>
    <w:rsid w:val="00B2757B"/>
    <w:rsid w:val="00B3026B"/>
    <w:rsid w:val="00B30496"/>
    <w:rsid w:val="00B30918"/>
    <w:rsid w:val="00B30D51"/>
    <w:rsid w:val="00B30F56"/>
    <w:rsid w:val="00B3100C"/>
    <w:rsid w:val="00B31E32"/>
    <w:rsid w:val="00B31E5B"/>
    <w:rsid w:val="00B32324"/>
    <w:rsid w:val="00B329BA"/>
    <w:rsid w:val="00B32AFB"/>
    <w:rsid w:val="00B32BE1"/>
    <w:rsid w:val="00B33146"/>
    <w:rsid w:val="00B33289"/>
    <w:rsid w:val="00B334E9"/>
    <w:rsid w:val="00B33844"/>
    <w:rsid w:val="00B341F5"/>
    <w:rsid w:val="00B34AB8"/>
    <w:rsid w:val="00B34AC7"/>
    <w:rsid w:val="00B35599"/>
    <w:rsid w:val="00B36C93"/>
    <w:rsid w:val="00B36CFC"/>
    <w:rsid w:val="00B36DD6"/>
    <w:rsid w:val="00B371A7"/>
    <w:rsid w:val="00B37546"/>
    <w:rsid w:val="00B378BA"/>
    <w:rsid w:val="00B401E6"/>
    <w:rsid w:val="00B40677"/>
    <w:rsid w:val="00B41429"/>
    <w:rsid w:val="00B417BA"/>
    <w:rsid w:val="00B41A08"/>
    <w:rsid w:val="00B42175"/>
    <w:rsid w:val="00B42368"/>
    <w:rsid w:val="00B4290E"/>
    <w:rsid w:val="00B438BF"/>
    <w:rsid w:val="00B4399E"/>
    <w:rsid w:val="00B43EFE"/>
    <w:rsid w:val="00B441ED"/>
    <w:rsid w:val="00B4425B"/>
    <w:rsid w:val="00B448BF"/>
    <w:rsid w:val="00B44A46"/>
    <w:rsid w:val="00B44D40"/>
    <w:rsid w:val="00B4660F"/>
    <w:rsid w:val="00B46D04"/>
    <w:rsid w:val="00B47989"/>
    <w:rsid w:val="00B5070B"/>
    <w:rsid w:val="00B50812"/>
    <w:rsid w:val="00B5090C"/>
    <w:rsid w:val="00B52133"/>
    <w:rsid w:val="00B52879"/>
    <w:rsid w:val="00B52BD8"/>
    <w:rsid w:val="00B532FF"/>
    <w:rsid w:val="00B53A71"/>
    <w:rsid w:val="00B54470"/>
    <w:rsid w:val="00B54520"/>
    <w:rsid w:val="00B54848"/>
    <w:rsid w:val="00B54FF0"/>
    <w:rsid w:val="00B554BA"/>
    <w:rsid w:val="00B554C9"/>
    <w:rsid w:val="00B55875"/>
    <w:rsid w:val="00B56091"/>
    <w:rsid w:val="00B5683C"/>
    <w:rsid w:val="00B570E2"/>
    <w:rsid w:val="00B572F2"/>
    <w:rsid w:val="00B57696"/>
    <w:rsid w:val="00B57868"/>
    <w:rsid w:val="00B60463"/>
    <w:rsid w:val="00B60840"/>
    <w:rsid w:val="00B61509"/>
    <w:rsid w:val="00B6152D"/>
    <w:rsid w:val="00B621D6"/>
    <w:rsid w:val="00B622FF"/>
    <w:rsid w:val="00B62CE5"/>
    <w:rsid w:val="00B62E17"/>
    <w:rsid w:val="00B62E27"/>
    <w:rsid w:val="00B63CC1"/>
    <w:rsid w:val="00B640DE"/>
    <w:rsid w:val="00B64CE4"/>
    <w:rsid w:val="00B6515F"/>
    <w:rsid w:val="00B65661"/>
    <w:rsid w:val="00B65B90"/>
    <w:rsid w:val="00B66749"/>
    <w:rsid w:val="00B66910"/>
    <w:rsid w:val="00B66C4F"/>
    <w:rsid w:val="00B66F5F"/>
    <w:rsid w:val="00B66F8F"/>
    <w:rsid w:val="00B67000"/>
    <w:rsid w:val="00B67C25"/>
    <w:rsid w:val="00B702D2"/>
    <w:rsid w:val="00B70D29"/>
    <w:rsid w:val="00B70DBB"/>
    <w:rsid w:val="00B70E59"/>
    <w:rsid w:val="00B713C9"/>
    <w:rsid w:val="00B714FA"/>
    <w:rsid w:val="00B71988"/>
    <w:rsid w:val="00B728DB"/>
    <w:rsid w:val="00B73655"/>
    <w:rsid w:val="00B737A2"/>
    <w:rsid w:val="00B747C1"/>
    <w:rsid w:val="00B747D4"/>
    <w:rsid w:val="00B75E51"/>
    <w:rsid w:val="00B776B3"/>
    <w:rsid w:val="00B77754"/>
    <w:rsid w:val="00B8059C"/>
    <w:rsid w:val="00B80A80"/>
    <w:rsid w:val="00B80F21"/>
    <w:rsid w:val="00B81711"/>
    <w:rsid w:val="00B8207C"/>
    <w:rsid w:val="00B82B27"/>
    <w:rsid w:val="00B8371B"/>
    <w:rsid w:val="00B83BF1"/>
    <w:rsid w:val="00B8435A"/>
    <w:rsid w:val="00B852F7"/>
    <w:rsid w:val="00B85A5F"/>
    <w:rsid w:val="00B85AC7"/>
    <w:rsid w:val="00B85D3F"/>
    <w:rsid w:val="00B867C7"/>
    <w:rsid w:val="00B867EC"/>
    <w:rsid w:val="00B902C4"/>
    <w:rsid w:val="00B902EB"/>
    <w:rsid w:val="00B90C15"/>
    <w:rsid w:val="00B91C7B"/>
    <w:rsid w:val="00B924F6"/>
    <w:rsid w:val="00B92886"/>
    <w:rsid w:val="00B92D70"/>
    <w:rsid w:val="00B93413"/>
    <w:rsid w:val="00B93594"/>
    <w:rsid w:val="00B93B13"/>
    <w:rsid w:val="00B93E60"/>
    <w:rsid w:val="00B93ED8"/>
    <w:rsid w:val="00B94C7E"/>
    <w:rsid w:val="00B952E1"/>
    <w:rsid w:val="00B95818"/>
    <w:rsid w:val="00B95B63"/>
    <w:rsid w:val="00B965EC"/>
    <w:rsid w:val="00B96D6F"/>
    <w:rsid w:val="00B974D3"/>
    <w:rsid w:val="00B978D7"/>
    <w:rsid w:val="00B97ADE"/>
    <w:rsid w:val="00B97BC2"/>
    <w:rsid w:val="00B97BE4"/>
    <w:rsid w:val="00BA09D9"/>
    <w:rsid w:val="00BA0B91"/>
    <w:rsid w:val="00BA1441"/>
    <w:rsid w:val="00BA1B4C"/>
    <w:rsid w:val="00BA1E58"/>
    <w:rsid w:val="00BA1F5D"/>
    <w:rsid w:val="00BA20CC"/>
    <w:rsid w:val="00BA3186"/>
    <w:rsid w:val="00BA318D"/>
    <w:rsid w:val="00BA3D63"/>
    <w:rsid w:val="00BA3DBF"/>
    <w:rsid w:val="00BA49C2"/>
    <w:rsid w:val="00BA4D0F"/>
    <w:rsid w:val="00BA52C4"/>
    <w:rsid w:val="00BA549A"/>
    <w:rsid w:val="00BA5647"/>
    <w:rsid w:val="00BA5704"/>
    <w:rsid w:val="00BA6146"/>
    <w:rsid w:val="00BA61CD"/>
    <w:rsid w:val="00BA6BEC"/>
    <w:rsid w:val="00BA6D9F"/>
    <w:rsid w:val="00BA714A"/>
    <w:rsid w:val="00BA7649"/>
    <w:rsid w:val="00BA76F9"/>
    <w:rsid w:val="00BA7736"/>
    <w:rsid w:val="00BA79FF"/>
    <w:rsid w:val="00BA7D77"/>
    <w:rsid w:val="00BB0110"/>
    <w:rsid w:val="00BB03C3"/>
    <w:rsid w:val="00BB0592"/>
    <w:rsid w:val="00BB0F4F"/>
    <w:rsid w:val="00BB3524"/>
    <w:rsid w:val="00BB3723"/>
    <w:rsid w:val="00BB3906"/>
    <w:rsid w:val="00BB3C7B"/>
    <w:rsid w:val="00BB40F0"/>
    <w:rsid w:val="00BB4184"/>
    <w:rsid w:val="00BB4529"/>
    <w:rsid w:val="00BB4681"/>
    <w:rsid w:val="00BB4B36"/>
    <w:rsid w:val="00BB52CE"/>
    <w:rsid w:val="00BB535A"/>
    <w:rsid w:val="00BB55E4"/>
    <w:rsid w:val="00BB5632"/>
    <w:rsid w:val="00BB580C"/>
    <w:rsid w:val="00BB596D"/>
    <w:rsid w:val="00BB5DD0"/>
    <w:rsid w:val="00BB5F4C"/>
    <w:rsid w:val="00BB624E"/>
    <w:rsid w:val="00BB69BB"/>
    <w:rsid w:val="00BB69DA"/>
    <w:rsid w:val="00BB7121"/>
    <w:rsid w:val="00BB7566"/>
    <w:rsid w:val="00BB7868"/>
    <w:rsid w:val="00BB7DB5"/>
    <w:rsid w:val="00BC00C2"/>
    <w:rsid w:val="00BC0439"/>
    <w:rsid w:val="00BC069D"/>
    <w:rsid w:val="00BC1361"/>
    <w:rsid w:val="00BC13FB"/>
    <w:rsid w:val="00BC1921"/>
    <w:rsid w:val="00BC1B18"/>
    <w:rsid w:val="00BC1C61"/>
    <w:rsid w:val="00BC1C86"/>
    <w:rsid w:val="00BC1D02"/>
    <w:rsid w:val="00BC22CC"/>
    <w:rsid w:val="00BC2B38"/>
    <w:rsid w:val="00BC2B76"/>
    <w:rsid w:val="00BC2C7B"/>
    <w:rsid w:val="00BC30C5"/>
    <w:rsid w:val="00BC348C"/>
    <w:rsid w:val="00BC3C4C"/>
    <w:rsid w:val="00BC408F"/>
    <w:rsid w:val="00BC4F5B"/>
    <w:rsid w:val="00BC5C3D"/>
    <w:rsid w:val="00BC5D74"/>
    <w:rsid w:val="00BC5DDE"/>
    <w:rsid w:val="00BC6014"/>
    <w:rsid w:val="00BC62A1"/>
    <w:rsid w:val="00BC6698"/>
    <w:rsid w:val="00BC684F"/>
    <w:rsid w:val="00BC7ADB"/>
    <w:rsid w:val="00BD0151"/>
    <w:rsid w:val="00BD04D4"/>
    <w:rsid w:val="00BD0509"/>
    <w:rsid w:val="00BD068A"/>
    <w:rsid w:val="00BD078F"/>
    <w:rsid w:val="00BD082B"/>
    <w:rsid w:val="00BD2463"/>
    <w:rsid w:val="00BD36D9"/>
    <w:rsid w:val="00BD3F04"/>
    <w:rsid w:val="00BD3F0C"/>
    <w:rsid w:val="00BD4F2A"/>
    <w:rsid w:val="00BD5A30"/>
    <w:rsid w:val="00BD5CA0"/>
    <w:rsid w:val="00BD64C6"/>
    <w:rsid w:val="00BD6743"/>
    <w:rsid w:val="00BD6FBA"/>
    <w:rsid w:val="00BD737D"/>
    <w:rsid w:val="00BE0599"/>
    <w:rsid w:val="00BE0AC6"/>
    <w:rsid w:val="00BE0F30"/>
    <w:rsid w:val="00BE1721"/>
    <w:rsid w:val="00BE1ADC"/>
    <w:rsid w:val="00BE20EF"/>
    <w:rsid w:val="00BE2389"/>
    <w:rsid w:val="00BE2E16"/>
    <w:rsid w:val="00BE2F25"/>
    <w:rsid w:val="00BE484D"/>
    <w:rsid w:val="00BE6402"/>
    <w:rsid w:val="00BF019E"/>
    <w:rsid w:val="00BF16B9"/>
    <w:rsid w:val="00BF1DB8"/>
    <w:rsid w:val="00BF25CD"/>
    <w:rsid w:val="00BF2EED"/>
    <w:rsid w:val="00BF3683"/>
    <w:rsid w:val="00BF3D3A"/>
    <w:rsid w:val="00BF3D66"/>
    <w:rsid w:val="00BF48BB"/>
    <w:rsid w:val="00BF5A06"/>
    <w:rsid w:val="00BF5FBC"/>
    <w:rsid w:val="00BF76BC"/>
    <w:rsid w:val="00BF7EE9"/>
    <w:rsid w:val="00C00189"/>
    <w:rsid w:val="00C0049A"/>
    <w:rsid w:val="00C008DB"/>
    <w:rsid w:val="00C00C38"/>
    <w:rsid w:val="00C01628"/>
    <w:rsid w:val="00C01919"/>
    <w:rsid w:val="00C02C36"/>
    <w:rsid w:val="00C03335"/>
    <w:rsid w:val="00C033AD"/>
    <w:rsid w:val="00C0415A"/>
    <w:rsid w:val="00C04BCB"/>
    <w:rsid w:val="00C04FFF"/>
    <w:rsid w:val="00C05238"/>
    <w:rsid w:val="00C05863"/>
    <w:rsid w:val="00C06409"/>
    <w:rsid w:val="00C06E95"/>
    <w:rsid w:val="00C06FD1"/>
    <w:rsid w:val="00C073F5"/>
    <w:rsid w:val="00C07B17"/>
    <w:rsid w:val="00C07BD2"/>
    <w:rsid w:val="00C07C11"/>
    <w:rsid w:val="00C07E76"/>
    <w:rsid w:val="00C10D07"/>
    <w:rsid w:val="00C10FFD"/>
    <w:rsid w:val="00C11196"/>
    <w:rsid w:val="00C11309"/>
    <w:rsid w:val="00C122E1"/>
    <w:rsid w:val="00C12C7A"/>
    <w:rsid w:val="00C12D6C"/>
    <w:rsid w:val="00C1301A"/>
    <w:rsid w:val="00C132A9"/>
    <w:rsid w:val="00C13418"/>
    <w:rsid w:val="00C13816"/>
    <w:rsid w:val="00C13C49"/>
    <w:rsid w:val="00C146CD"/>
    <w:rsid w:val="00C1504A"/>
    <w:rsid w:val="00C1567A"/>
    <w:rsid w:val="00C164A3"/>
    <w:rsid w:val="00C16A46"/>
    <w:rsid w:val="00C16B6E"/>
    <w:rsid w:val="00C16C93"/>
    <w:rsid w:val="00C202B1"/>
    <w:rsid w:val="00C20656"/>
    <w:rsid w:val="00C20B2D"/>
    <w:rsid w:val="00C20FDF"/>
    <w:rsid w:val="00C20FEB"/>
    <w:rsid w:val="00C2105C"/>
    <w:rsid w:val="00C21F3A"/>
    <w:rsid w:val="00C223BC"/>
    <w:rsid w:val="00C22B9E"/>
    <w:rsid w:val="00C23FDD"/>
    <w:rsid w:val="00C24353"/>
    <w:rsid w:val="00C244DC"/>
    <w:rsid w:val="00C24758"/>
    <w:rsid w:val="00C249CF"/>
    <w:rsid w:val="00C24FA7"/>
    <w:rsid w:val="00C258BC"/>
    <w:rsid w:val="00C25FF2"/>
    <w:rsid w:val="00C263CB"/>
    <w:rsid w:val="00C2707A"/>
    <w:rsid w:val="00C27E29"/>
    <w:rsid w:val="00C27E3F"/>
    <w:rsid w:val="00C30073"/>
    <w:rsid w:val="00C30451"/>
    <w:rsid w:val="00C314E1"/>
    <w:rsid w:val="00C315D1"/>
    <w:rsid w:val="00C31B95"/>
    <w:rsid w:val="00C31F2F"/>
    <w:rsid w:val="00C329F8"/>
    <w:rsid w:val="00C32F6A"/>
    <w:rsid w:val="00C33907"/>
    <w:rsid w:val="00C33A2A"/>
    <w:rsid w:val="00C33C93"/>
    <w:rsid w:val="00C3473D"/>
    <w:rsid w:val="00C34B0B"/>
    <w:rsid w:val="00C34F9E"/>
    <w:rsid w:val="00C353E3"/>
    <w:rsid w:val="00C3546F"/>
    <w:rsid w:val="00C35976"/>
    <w:rsid w:val="00C35FF9"/>
    <w:rsid w:val="00C3607A"/>
    <w:rsid w:val="00C36217"/>
    <w:rsid w:val="00C363DC"/>
    <w:rsid w:val="00C36412"/>
    <w:rsid w:val="00C3679C"/>
    <w:rsid w:val="00C3686B"/>
    <w:rsid w:val="00C36C3B"/>
    <w:rsid w:val="00C36D03"/>
    <w:rsid w:val="00C372E4"/>
    <w:rsid w:val="00C376F4"/>
    <w:rsid w:val="00C37841"/>
    <w:rsid w:val="00C37C5D"/>
    <w:rsid w:val="00C4043E"/>
    <w:rsid w:val="00C4044E"/>
    <w:rsid w:val="00C40635"/>
    <w:rsid w:val="00C4189F"/>
    <w:rsid w:val="00C4290E"/>
    <w:rsid w:val="00C42D2E"/>
    <w:rsid w:val="00C42E72"/>
    <w:rsid w:val="00C43065"/>
    <w:rsid w:val="00C434AC"/>
    <w:rsid w:val="00C437BB"/>
    <w:rsid w:val="00C44452"/>
    <w:rsid w:val="00C44A18"/>
    <w:rsid w:val="00C4520A"/>
    <w:rsid w:val="00C452D1"/>
    <w:rsid w:val="00C4571D"/>
    <w:rsid w:val="00C465B0"/>
    <w:rsid w:val="00C468B6"/>
    <w:rsid w:val="00C46B12"/>
    <w:rsid w:val="00C47CEC"/>
    <w:rsid w:val="00C47F0F"/>
    <w:rsid w:val="00C517C3"/>
    <w:rsid w:val="00C520E2"/>
    <w:rsid w:val="00C52895"/>
    <w:rsid w:val="00C52A40"/>
    <w:rsid w:val="00C52BE3"/>
    <w:rsid w:val="00C530FD"/>
    <w:rsid w:val="00C534B4"/>
    <w:rsid w:val="00C551D8"/>
    <w:rsid w:val="00C55AE9"/>
    <w:rsid w:val="00C56AAE"/>
    <w:rsid w:val="00C56CF2"/>
    <w:rsid w:val="00C57296"/>
    <w:rsid w:val="00C603A8"/>
    <w:rsid w:val="00C60885"/>
    <w:rsid w:val="00C60BDE"/>
    <w:rsid w:val="00C611DB"/>
    <w:rsid w:val="00C614CE"/>
    <w:rsid w:val="00C6167A"/>
    <w:rsid w:val="00C61EC9"/>
    <w:rsid w:val="00C63E97"/>
    <w:rsid w:val="00C646D0"/>
    <w:rsid w:val="00C64AAD"/>
    <w:rsid w:val="00C6567C"/>
    <w:rsid w:val="00C66239"/>
    <w:rsid w:val="00C66BDD"/>
    <w:rsid w:val="00C67724"/>
    <w:rsid w:val="00C70222"/>
    <w:rsid w:val="00C70428"/>
    <w:rsid w:val="00C7058B"/>
    <w:rsid w:val="00C7100B"/>
    <w:rsid w:val="00C716DC"/>
    <w:rsid w:val="00C71892"/>
    <w:rsid w:val="00C718B8"/>
    <w:rsid w:val="00C71E14"/>
    <w:rsid w:val="00C72C44"/>
    <w:rsid w:val="00C72CAE"/>
    <w:rsid w:val="00C72CBE"/>
    <w:rsid w:val="00C72D16"/>
    <w:rsid w:val="00C7309C"/>
    <w:rsid w:val="00C737C6"/>
    <w:rsid w:val="00C738E3"/>
    <w:rsid w:val="00C743FF"/>
    <w:rsid w:val="00C749F6"/>
    <w:rsid w:val="00C74DA2"/>
    <w:rsid w:val="00C751CE"/>
    <w:rsid w:val="00C75B46"/>
    <w:rsid w:val="00C76044"/>
    <w:rsid w:val="00C766EB"/>
    <w:rsid w:val="00C76823"/>
    <w:rsid w:val="00C77B94"/>
    <w:rsid w:val="00C77E0A"/>
    <w:rsid w:val="00C8006B"/>
    <w:rsid w:val="00C80649"/>
    <w:rsid w:val="00C8084B"/>
    <w:rsid w:val="00C80F5F"/>
    <w:rsid w:val="00C80F6B"/>
    <w:rsid w:val="00C81AE3"/>
    <w:rsid w:val="00C82456"/>
    <w:rsid w:val="00C82AC2"/>
    <w:rsid w:val="00C83235"/>
    <w:rsid w:val="00C83437"/>
    <w:rsid w:val="00C83740"/>
    <w:rsid w:val="00C83FA8"/>
    <w:rsid w:val="00C85515"/>
    <w:rsid w:val="00C858A2"/>
    <w:rsid w:val="00C86447"/>
    <w:rsid w:val="00C866A9"/>
    <w:rsid w:val="00C86853"/>
    <w:rsid w:val="00C8695C"/>
    <w:rsid w:val="00C86F49"/>
    <w:rsid w:val="00C872FD"/>
    <w:rsid w:val="00C87448"/>
    <w:rsid w:val="00C8750C"/>
    <w:rsid w:val="00C9097A"/>
    <w:rsid w:val="00C910E7"/>
    <w:rsid w:val="00C91953"/>
    <w:rsid w:val="00C923F1"/>
    <w:rsid w:val="00C93321"/>
    <w:rsid w:val="00C936C4"/>
    <w:rsid w:val="00C93792"/>
    <w:rsid w:val="00C93D51"/>
    <w:rsid w:val="00C9405E"/>
    <w:rsid w:val="00C944A9"/>
    <w:rsid w:val="00C94599"/>
    <w:rsid w:val="00C94625"/>
    <w:rsid w:val="00C9486F"/>
    <w:rsid w:val="00C94901"/>
    <w:rsid w:val="00C94FFD"/>
    <w:rsid w:val="00C95938"/>
    <w:rsid w:val="00C95977"/>
    <w:rsid w:val="00C95FEC"/>
    <w:rsid w:val="00C9610B"/>
    <w:rsid w:val="00C96240"/>
    <w:rsid w:val="00C96341"/>
    <w:rsid w:val="00C9635F"/>
    <w:rsid w:val="00C97CA7"/>
    <w:rsid w:val="00CA02B1"/>
    <w:rsid w:val="00CA03F2"/>
    <w:rsid w:val="00CA0441"/>
    <w:rsid w:val="00CA0DB1"/>
    <w:rsid w:val="00CA1CEA"/>
    <w:rsid w:val="00CA20E6"/>
    <w:rsid w:val="00CA2849"/>
    <w:rsid w:val="00CA2A2D"/>
    <w:rsid w:val="00CA2E02"/>
    <w:rsid w:val="00CA2FB9"/>
    <w:rsid w:val="00CA302A"/>
    <w:rsid w:val="00CA353E"/>
    <w:rsid w:val="00CA4433"/>
    <w:rsid w:val="00CA4886"/>
    <w:rsid w:val="00CA4A1B"/>
    <w:rsid w:val="00CA4C9B"/>
    <w:rsid w:val="00CA6188"/>
    <w:rsid w:val="00CA6C34"/>
    <w:rsid w:val="00CA6CEC"/>
    <w:rsid w:val="00CA7316"/>
    <w:rsid w:val="00CA7CE0"/>
    <w:rsid w:val="00CA7F88"/>
    <w:rsid w:val="00CB00C7"/>
    <w:rsid w:val="00CB1100"/>
    <w:rsid w:val="00CB1CB6"/>
    <w:rsid w:val="00CB2BE7"/>
    <w:rsid w:val="00CB3171"/>
    <w:rsid w:val="00CB56C6"/>
    <w:rsid w:val="00CB5803"/>
    <w:rsid w:val="00CB5C82"/>
    <w:rsid w:val="00CB6E78"/>
    <w:rsid w:val="00CB72A2"/>
    <w:rsid w:val="00CB7F86"/>
    <w:rsid w:val="00CC10F6"/>
    <w:rsid w:val="00CC1217"/>
    <w:rsid w:val="00CC17C2"/>
    <w:rsid w:val="00CC19E0"/>
    <w:rsid w:val="00CC24A9"/>
    <w:rsid w:val="00CC2545"/>
    <w:rsid w:val="00CC279E"/>
    <w:rsid w:val="00CC2FF6"/>
    <w:rsid w:val="00CC3293"/>
    <w:rsid w:val="00CC35A8"/>
    <w:rsid w:val="00CC3A78"/>
    <w:rsid w:val="00CC4329"/>
    <w:rsid w:val="00CC4A53"/>
    <w:rsid w:val="00CC65CF"/>
    <w:rsid w:val="00CC683A"/>
    <w:rsid w:val="00CC68A2"/>
    <w:rsid w:val="00CC6914"/>
    <w:rsid w:val="00CC6BEF"/>
    <w:rsid w:val="00CC7D5B"/>
    <w:rsid w:val="00CC7E47"/>
    <w:rsid w:val="00CD047A"/>
    <w:rsid w:val="00CD0570"/>
    <w:rsid w:val="00CD079F"/>
    <w:rsid w:val="00CD16CC"/>
    <w:rsid w:val="00CD1994"/>
    <w:rsid w:val="00CD1E25"/>
    <w:rsid w:val="00CD25DE"/>
    <w:rsid w:val="00CD38A7"/>
    <w:rsid w:val="00CD3C61"/>
    <w:rsid w:val="00CD3EBA"/>
    <w:rsid w:val="00CD3F99"/>
    <w:rsid w:val="00CD4494"/>
    <w:rsid w:val="00CD45C4"/>
    <w:rsid w:val="00CD4F3F"/>
    <w:rsid w:val="00CD4F7B"/>
    <w:rsid w:val="00CD52B5"/>
    <w:rsid w:val="00CD661C"/>
    <w:rsid w:val="00CD689F"/>
    <w:rsid w:val="00CD697F"/>
    <w:rsid w:val="00CD7151"/>
    <w:rsid w:val="00CD76E6"/>
    <w:rsid w:val="00CE08CA"/>
    <w:rsid w:val="00CE1C08"/>
    <w:rsid w:val="00CE2087"/>
    <w:rsid w:val="00CE218C"/>
    <w:rsid w:val="00CE2B54"/>
    <w:rsid w:val="00CE38D6"/>
    <w:rsid w:val="00CE4C5C"/>
    <w:rsid w:val="00CE4DF9"/>
    <w:rsid w:val="00CE4F6A"/>
    <w:rsid w:val="00CE50F6"/>
    <w:rsid w:val="00CE52D0"/>
    <w:rsid w:val="00CE55B4"/>
    <w:rsid w:val="00CE5841"/>
    <w:rsid w:val="00CE6198"/>
    <w:rsid w:val="00CE6472"/>
    <w:rsid w:val="00CE6658"/>
    <w:rsid w:val="00CE7D7B"/>
    <w:rsid w:val="00CF00A6"/>
    <w:rsid w:val="00CF0CB0"/>
    <w:rsid w:val="00CF0FF2"/>
    <w:rsid w:val="00CF1604"/>
    <w:rsid w:val="00CF1641"/>
    <w:rsid w:val="00CF1EBD"/>
    <w:rsid w:val="00CF1EE8"/>
    <w:rsid w:val="00CF41E4"/>
    <w:rsid w:val="00CF4EC7"/>
    <w:rsid w:val="00CF4F98"/>
    <w:rsid w:val="00CF5328"/>
    <w:rsid w:val="00CF556D"/>
    <w:rsid w:val="00CF5BE8"/>
    <w:rsid w:val="00CF6346"/>
    <w:rsid w:val="00CF6398"/>
    <w:rsid w:val="00CF6690"/>
    <w:rsid w:val="00CF6C62"/>
    <w:rsid w:val="00CF7189"/>
    <w:rsid w:val="00D00242"/>
    <w:rsid w:val="00D00EDA"/>
    <w:rsid w:val="00D0198D"/>
    <w:rsid w:val="00D023C2"/>
    <w:rsid w:val="00D02B44"/>
    <w:rsid w:val="00D0389A"/>
    <w:rsid w:val="00D039F7"/>
    <w:rsid w:val="00D03B01"/>
    <w:rsid w:val="00D03D5C"/>
    <w:rsid w:val="00D03DB6"/>
    <w:rsid w:val="00D04794"/>
    <w:rsid w:val="00D04E6C"/>
    <w:rsid w:val="00D050EC"/>
    <w:rsid w:val="00D05BE6"/>
    <w:rsid w:val="00D069AC"/>
    <w:rsid w:val="00D069B5"/>
    <w:rsid w:val="00D06B61"/>
    <w:rsid w:val="00D0712B"/>
    <w:rsid w:val="00D07272"/>
    <w:rsid w:val="00D07D3C"/>
    <w:rsid w:val="00D10972"/>
    <w:rsid w:val="00D10D14"/>
    <w:rsid w:val="00D10FBB"/>
    <w:rsid w:val="00D11061"/>
    <w:rsid w:val="00D1112B"/>
    <w:rsid w:val="00D11948"/>
    <w:rsid w:val="00D119FB"/>
    <w:rsid w:val="00D11BF6"/>
    <w:rsid w:val="00D11FE7"/>
    <w:rsid w:val="00D13258"/>
    <w:rsid w:val="00D13957"/>
    <w:rsid w:val="00D139B6"/>
    <w:rsid w:val="00D13E54"/>
    <w:rsid w:val="00D14702"/>
    <w:rsid w:val="00D147C7"/>
    <w:rsid w:val="00D14C09"/>
    <w:rsid w:val="00D14CDF"/>
    <w:rsid w:val="00D15127"/>
    <w:rsid w:val="00D16C2B"/>
    <w:rsid w:val="00D17AA3"/>
    <w:rsid w:val="00D20576"/>
    <w:rsid w:val="00D21E42"/>
    <w:rsid w:val="00D2224D"/>
    <w:rsid w:val="00D222E6"/>
    <w:rsid w:val="00D227E5"/>
    <w:rsid w:val="00D22F33"/>
    <w:rsid w:val="00D2378A"/>
    <w:rsid w:val="00D23DD3"/>
    <w:rsid w:val="00D24226"/>
    <w:rsid w:val="00D24D5A"/>
    <w:rsid w:val="00D25190"/>
    <w:rsid w:val="00D25284"/>
    <w:rsid w:val="00D2589C"/>
    <w:rsid w:val="00D268F9"/>
    <w:rsid w:val="00D2783A"/>
    <w:rsid w:val="00D279A6"/>
    <w:rsid w:val="00D30782"/>
    <w:rsid w:val="00D3097E"/>
    <w:rsid w:val="00D30AD0"/>
    <w:rsid w:val="00D3247B"/>
    <w:rsid w:val="00D3308F"/>
    <w:rsid w:val="00D342FA"/>
    <w:rsid w:val="00D345E6"/>
    <w:rsid w:val="00D34741"/>
    <w:rsid w:val="00D349D6"/>
    <w:rsid w:val="00D353A5"/>
    <w:rsid w:val="00D3550C"/>
    <w:rsid w:val="00D36139"/>
    <w:rsid w:val="00D363CE"/>
    <w:rsid w:val="00D36454"/>
    <w:rsid w:val="00D36E2B"/>
    <w:rsid w:val="00D36FFA"/>
    <w:rsid w:val="00D373D3"/>
    <w:rsid w:val="00D4008C"/>
    <w:rsid w:val="00D40267"/>
    <w:rsid w:val="00D407C0"/>
    <w:rsid w:val="00D40F90"/>
    <w:rsid w:val="00D4142C"/>
    <w:rsid w:val="00D416FF"/>
    <w:rsid w:val="00D43340"/>
    <w:rsid w:val="00D43757"/>
    <w:rsid w:val="00D44341"/>
    <w:rsid w:val="00D4479E"/>
    <w:rsid w:val="00D44D3E"/>
    <w:rsid w:val="00D45963"/>
    <w:rsid w:val="00D47811"/>
    <w:rsid w:val="00D47D04"/>
    <w:rsid w:val="00D53B67"/>
    <w:rsid w:val="00D53D2A"/>
    <w:rsid w:val="00D53E89"/>
    <w:rsid w:val="00D5402A"/>
    <w:rsid w:val="00D5436D"/>
    <w:rsid w:val="00D54376"/>
    <w:rsid w:val="00D54D70"/>
    <w:rsid w:val="00D55059"/>
    <w:rsid w:val="00D55E0F"/>
    <w:rsid w:val="00D56186"/>
    <w:rsid w:val="00D5683E"/>
    <w:rsid w:val="00D57A3A"/>
    <w:rsid w:val="00D57E3F"/>
    <w:rsid w:val="00D57F8C"/>
    <w:rsid w:val="00D604CC"/>
    <w:rsid w:val="00D611A9"/>
    <w:rsid w:val="00D61453"/>
    <w:rsid w:val="00D61740"/>
    <w:rsid w:val="00D61D1A"/>
    <w:rsid w:val="00D61D45"/>
    <w:rsid w:val="00D61D60"/>
    <w:rsid w:val="00D6284A"/>
    <w:rsid w:val="00D62D06"/>
    <w:rsid w:val="00D634FC"/>
    <w:rsid w:val="00D63DA6"/>
    <w:rsid w:val="00D63F01"/>
    <w:rsid w:val="00D64759"/>
    <w:rsid w:val="00D65899"/>
    <w:rsid w:val="00D65AA4"/>
    <w:rsid w:val="00D66653"/>
    <w:rsid w:val="00D67572"/>
    <w:rsid w:val="00D70253"/>
    <w:rsid w:val="00D70D22"/>
    <w:rsid w:val="00D71288"/>
    <w:rsid w:val="00D72A13"/>
    <w:rsid w:val="00D73B76"/>
    <w:rsid w:val="00D74080"/>
    <w:rsid w:val="00D7501F"/>
    <w:rsid w:val="00D751D4"/>
    <w:rsid w:val="00D756FF"/>
    <w:rsid w:val="00D75953"/>
    <w:rsid w:val="00D76A42"/>
    <w:rsid w:val="00D76D09"/>
    <w:rsid w:val="00D77113"/>
    <w:rsid w:val="00D779E3"/>
    <w:rsid w:val="00D77A44"/>
    <w:rsid w:val="00D77D23"/>
    <w:rsid w:val="00D806D7"/>
    <w:rsid w:val="00D809C5"/>
    <w:rsid w:val="00D81331"/>
    <w:rsid w:val="00D81A45"/>
    <w:rsid w:val="00D81B47"/>
    <w:rsid w:val="00D81EC8"/>
    <w:rsid w:val="00D822F4"/>
    <w:rsid w:val="00D82E2C"/>
    <w:rsid w:val="00D83086"/>
    <w:rsid w:val="00D83C8A"/>
    <w:rsid w:val="00D8471C"/>
    <w:rsid w:val="00D84D54"/>
    <w:rsid w:val="00D8586E"/>
    <w:rsid w:val="00D85BA8"/>
    <w:rsid w:val="00D85CE2"/>
    <w:rsid w:val="00D85D53"/>
    <w:rsid w:val="00D86502"/>
    <w:rsid w:val="00D86605"/>
    <w:rsid w:val="00D86A50"/>
    <w:rsid w:val="00D87C1E"/>
    <w:rsid w:val="00D87CCC"/>
    <w:rsid w:val="00D92236"/>
    <w:rsid w:val="00D927BB"/>
    <w:rsid w:val="00D927BD"/>
    <w:rsid w:val="00D93165"/>
    <w:rsid w:val="00D931A7"/>
    <w:rsid w:val="00D93483"/>
    <w:rsid w:val="00D935D6"/>
    <w:rsid w:val="00D93F18"/>
    <w:rsid w:val="00D943AF"/>
    <w:rsid w:val="00D94AEA"/>
    <w:rsid w:val="00D94DE7"/>
    <w:rsid w:val="00D9581F"/>
    <w:rsid w:val="00D95AC1"/>
    <w:rsid w:val="00D95CD5"/>
    <w:rsid w:val="00D9639F"/>
    <w:rsid w:val="00D96C1A"/>
    <w:rsid w:val="00D978C8"/>
    <w:rsid w:val="00DA065E"/>
    <w:rsid w:val="00DA2541"/>
    <w:rsid w:val="00DA258F"/>
    <w:rsid w:val="00DA290A"/>
    <w:rsid w:val="00DA299D"/>
    <w:rsid w:val="00DA2EAD"/>
    <w:rsid w:val="00DA3587"/>
    <w:rsid w:val="00DA3C95"/>
    <w:rsid w:val="00DA4D62"/>
    <w:rsid w:val="00DA4F7D"/>
    <w:rsid w:val="00DA5566"/>
    <w:rsid w:val="00DA67F1"/>
    <w:rsid w:val="00DA6A77"/>
    <w:rsid w:val="00DA6CD1"/>
    <w:rsid w:val="00DB039E"/>
    <w:rsid w:val="00DB0E97"/>
    <w:rsid w:val="00DB1221"/>
    <w:rsid w:val="00DB1519"/>
    <w:rsid w:val="00DB16F0"/>
    <w:rsid w:val="00DB29EA"/>
    <w:rsid w:val="00DB2FC9"/>
    <w:rsid w:val="00DB38A1"/>
    <w:rsid w:val="00DB4EEA"/>
    <w:rsid w:val="00DB52BA"/>
    <w:rsid w:val="00DB5777"/>
    <w:rsid w:val="00DB5938"/>
    <w:rsid w:val="00DB5B06"/>
    <w:rsid w:val="00DB674B"/>
    <w:rsid w:val="00DB681A"/>
    <w:rsid w:val="00DB7423"/>
    <w:rsid w:val="00DB7EE5"/>
    <w:rsid w:val="00DC182A"/>
    <w:rsid w:val="00DC2FDB"/>
    <w:rsid w:val="00DC2FF6"/>
    <w:rsid w:val="00DC3336"/>
    <w:rsid w:val="00DC3BE0"/>
    <w:rsid w:val="00DC3EDA"/>
    <w:rsid w:val="00DC52D9"/>
    <w:rsid w:val="00DC563B"/>
    <w:rsid w:val="00DC7705"/>
    <w:rsid w:val="00DC7D22"/>
    <w:rsid w:val="00DC7E14"/>
    <w:rsid w:val="00DC7ED8"/>
    <w:rsid w:val="00DD0502"/>
    <w:rsid w:val="00DD0A59"/>
    <w:rsid w:val="00DD0CBB"/>
    <w:rsid w:val="00DD0F08"/>
    <w:rsid w:val="00DD1786"/>
    <w:rsid w:val="00DD17AA"/>
    <w:rsid w:val="00DD192D"/>
    <w:rsid w:val="00DD1A69"/>
    <w:rsid w:val="00DD1BCA"/>
    <w:rsid w:val="00DD1DA8"/>
    <w:rsid w:val="00DD1EE2"/>
    <w:rsid w:val="00DD2466"/>
    <w:rsid w:val="00DD251E"/>
    <w:rsid w:val="00DD2789"/>
    <w:rsid w:val="00DD2D90"/>
    <w:rsid w:val="00DD36DE"/>
    <w:rsid w:val="00DD3CAF"/>
    <w:rsid w:val="00DD4C19"/>
    <w:rsid w:val="00DD4DE9"/>
    <w:rsid w:val="00DD504A"/>
    <w:rsid w:val="00DD51B7"/>
    <w:rsid w:val="00DD5243"/>
    <w:rsid w:val="00DD62D8"/>
    <w:rsid w:val="00DD6311"/>
    <w:rsid w:val="00DD6527"/>
    <w:rsid w:val="00DD69DE"/>
    <w:rsid w:val="00DD7ADB"/>
    <w:rsid w:val="00DE0EDE"/>
    <w:rsid w:val="00DE125A"/>
    <w:rsid w:val="00DE1A2C"/>
    <w:rsid w:val="00DE1A43"/>
    <w:rsid w:val="00DE2A8D"/>
    <w:rsid w:val="00DE38BB"/>
    <w:rsid w:val="00DE3F21"/>
    <w:rsid w:val="00DE423B"/>
    <w:rsid w:val="00DE487F"/>
    <w:rsid w:val="00DE5A2D"/>
    <w:rsid w:val="00DE6317"/>
    <w:rsid w:val="00DE6494"/>
    <w:rsid w:val="00DE680C"/>
    <w:rsid w:val="00DE6998"/>
    <w:rsid w:val="00DE737E"/>
    <w:rsid w:val="00DF06A5"/>
    <w:rsid w:val="00DF0994"/>
    <w:rsid w:val="00DF13C2"/>
    <w:rsid w:val="00DF1A15"/>
    <w:rsid w:val="00DF1B61"/>
    <w:rsid w:val="00DF1C53"/>
    <w:rsid w:val="00DF1F84"/>
    <w:rsid w:val="00DF22A1"/>
    <w:rsid w:val="00DF240B"/>
    <w:rsid w:val="00DF2B3B"/>
    <w:rsid w:val="00DF3275"/>
    <w:rsid w:val="00DF4112"/>
    <w:rsid w:val="00DF42D0"/>
    <w:rsid w:val="00DF4567"/>
    <w:rsid w:val="00DF4E09"/>
    <w:rsid w:val="00DF4FE7"/>
    <w:rsid w:val="00DF54C1"/>
    <w:rsid w:val="00DF55AC"/>
    <w:rsid w:val="00DF5A99"/>
    <w:rsid w:val="00DF5E5B"/>
    <w:rsid w:val="00DF60F3"/>
    <w:rsid w:val="00DF67FF"/>
    <w:rsid w:val="00DF7576"/>
    <w:rsid w:val="00DF7A23"/>
    <w:rsid w:val="00DF7DC2"/>
    <w:rsid w:val="00E009D2"/>
    <w:rsid w:val="00E00E87"/>
    <w:rsid w:val="00E011AC"/>
    <w:rsid w:val="00E01564"/>
    <w:rsid w:val="00E01717"/>
    <w:rsid w:val="00E03902"/>
    <w:rsid w:val="00E0393C"/>
    <w:rsid w:val="00E03E6C"/>
    <w:rsid w:val="00E041FB"/>
    <w:rsid w:val="00E046B4"/>
    <w:rsid w:val="00E04818"/>
    <w:rsid w:val="00E049AF"/>
    <w:rsid w:val="00E04C4F"/>
    <w:rsid w:val="00E05115"/>
    <w:rsid w:val="00E054AC"/>
    <w:rsid w:val="00E05D56"/>
    <w:rsid w:val="00E05E35"/>
    <w:rsid w:val="00E07683"/>
    <w:rsid w:val="00E07AEF"/>
    <w:rsid w:val="00E10145"/>
    <w:rsid w:val="00E109B8"/>
    <w:rsid w:val="00E10C9D"/>
    <w:rsid w:val="00E11715"/>
    <w:rsid w:val="00E11D8C"/>
    <w:rsid w:val="00E120F2"/>
    <w:rsid w:val="00E121AB"/>
    <w:rsid w:val="00E12333"/>
    <w:rsid w:val="00E1267F"/>
    <w:rsid w:val="00E12AB8"/>
    <w:rsid w:val="00E12F1B"/>
    <w:rsid w:val="00E138B2"/>
    <w:rsid w:val="00E13C77"/>
    <w:rsid w:val="00E1432C"/>
    <w:rsid w:val="00E14514"/>
    <w:rsid w:val="00E145E9"/>
    <w:rsid w:val="00E14B3F"/>
    <w:rsid w:val="00E155F5"/>
    <w:rsid w:val="00E155F8"/>
    <w:rsid w:val="00E15878"/>
    <w:rsid w:val="00E15D49"/>
    <w:rsid w:val="00E15EC7"/>
    <w:rsid w:val="00E163B7"/>
    <w:rsid w:val="00E17A56"/>
    <w:rsid w:val="00E17C33"/>
    <w:rsid w:val="00E20401"/>
    <w:rsid w:val="00E20890"/>
    <w:rsid w:val="00E213E7"/>
    <w:rsid w:val="00E21B07"/>
    <w:rsid w:val="00E21DEA"/>
    <w:rsid w:val="00E22991"/>
    <w:rsid w:val="00E22A58"/>
    <w:rsid w:val="00E22D3A"/>
    <w:rsid w:val="00E2300B"/>
    <w:rsid w:val="00E234B9"/>
    <w:rsid w:val="00E23970"/>
    <w:rsid w:val="00E26576"/>
    <w:rsid w:val="00E267AF"/>
    <w:rsid w:val="00E272B2"/>
    <w:rsid w:val="00E278C8"/>
    <w:rsid w:val="00E27902"/>
    <w:rsid w:val="00E27AA3"/>
    <w:rsid w:val="00E27C8B"/>
    <w:rsid w:val="00E27DD1"/>
    <w:rsid w:val="00E30A42"/>
    <w:rsid w:val="00E30FF8"/>
    <w:rsid w:val="00E31090"/>
    <w:rsid w:val="00E33DCC"/>
    <w:rsid w:val="00E340FE"/>
    <w:rsid w:val="00E3560D"/>
    <w:rsid w:val="00E36440"/>
    <w:rsid w:val="00E412B0"/>
    <w:rsid w:val="00E416EC"/>
    <w:rsid w:val="00E41841"/>
    <w:rsid w:val="00E420F6"/>
    <w:rsid w:val="00E425C7"/>
    <w:rsid w:val="00E42F1D"/>
    <w:rsid w:val="00E42F2F"/>
    <w:rsid w:val="00E432D6"/>
    <w:rsid w:val="00E434AB"/>
    <w:rsid w:val="00E443DC"/>
    <w:rsid w:val="00E44555"/>
    <w:rsid w:val="00E45D13"/>
    <w:rsid w:val="00E460DF"/>
    <w:rsid w:val="00E4631C"/>
    <w:rsid w:val="00E46A20"/>
    <w:rsid w:val="00E4750D"/>
    <w:rsid w:val="00E47563"/>
    <w:rsid w:val="00E47F20"/>
    <w:rsid w:val="00E47FF4"/>
    <w:rsid w:val="00E50C6A"/>
    <w:rsid w:val="00E5155B"/>
    <w:rsid w:val="00E52132"/>
    <w:rsid w:val="00E52F31"/>
    <w:rsid w:val="00E53376"/>
    <w:rsid w:val="00E54488"/>
    <w:rsid w:val="00E545A6"/>
    <w:rsid w:val="00E54970"/>
    <w:rsid w:val="00E55614"/>
    <w:rsid w:val="00E55F40"/>
    <w:rsid w:val="00E56630"/>
    <w:rsid w:val="00E56ADB"/>
    <w:rsid w:val="00E56BD2"/>
    <w:rsid w:val="00E570DA"/>
    <w:rsid w:val="00E572E8"/>
    <w:rsid w:val="00E606B0"/>
    <w:rsid w:val="00E61529"/>
    <w:rsid w:val="00E6192C"/>
    <w:rsid w:val="00E6198F"/>
    <w:rsid w:val="00E61A69"/>
    <w:rsid w:val="00E61BD3"/>
    <w:rsid w:val="00E61D12"/>
    <w:rsid w:val="00E624E6"/>
    <w:rsid w:val="00E62AFA"/>
    <w:rsid w:val="00E62FF7"/>
    <w:rsid w:val="00E6308E"/>
    <w:rsid w:val="00E6322D"/>
    <w:rsid w:val="00E6348C"/>
    <w:rsid w:val="00E63535"/>
    <w:rsid w:val="00E63B09"/>
    <w:rsid w:val="00E643DD"/>
    <w:rsid w:val="00E64AA1"/>
    <w:rsid w:val="00E64B91"/>
    <w:rsid w:val="00E64E07"/>
    <w:rsid w:val="00E651A7"/>
    <w:rsid w:val="00E65BA9"/>
    <w:rsid w:val="00E65C81"/>
    <w:rsid w:val="00E66091"/>
    <w:rsid w:val="00E660B8"/>
    <w:rsid w:val="00E66D01"/>
    <w:rsid w:val="00E66D82"/>
    <w:rsid w:val="00E66ECB"/>
    <w:rsid w:val="00E67219"/>
    <w:rsid w:val="00E674A2"/>
    <w:rsid w:val="00E67C23"/>
    <w:rsid w:val="00E67CFA"/>
    <w:rsid w:val="00E70408"/>
    <w:rsid w:val="00E705D4"/>
    <w:rsid w:val="00E707D2"/>
    <w:rsid w:val="00E70D5F"/>
    <w:rsid w:val="00E716AD"/>
    <w:rsid w:val="00E71DD1"/>
    <w:rsid w:val="00E71E7E"/>
    <w:rsid w:val="00E72362"/>
    <w:rsid w:val="00E7246F"/>
    <w:rsid w:val="00E7251E"/>
    <w:rsid w:val="00E733DD"/>
    <w:rsid w:val="00E73582"/>
    <w:rsid w:val="00E738CF"/>
    <w:rsid w:val="00E73D68"/>
    <w:rsid w:val="00E73F5A"/>
    <w:rsid w:val="00E73F5C"/>
    <w:rsid w:val="00E74571"/>
    <w:rsid w:val="00E7497C"/>
    <w:rsid w:val="00E74D3E"/>
    <w:rsid w:val="00E756B3"/>
    <w:rsid w:val="00E75A46"/>
    <w:rsid w:val="00E7667A"/>
    <w:rsid w:val="00E779B9"/>
    <w:rsid w:val="00E77B9E"/>
    <w:rsid w:val="00E77C89"/>
    <w:rsid w:val="00E80D93"/>
    <w:rsid w:val="00E80DFE"/>
    <w:rsid w:val="00E810A9"/>
    <w:rsid w:val="00E8114B"/>
    <w:rsid w:val="00E815F4"/>
    <w:rsid w:val="00E82C9C"/>
    <w:rsid w:val="00E82F98"/>
    <w:rsid w:val="00E8306B"/>
    <w:rsid w:val="00E83307"/>
    <w:rsid w:val="00E83833"/>
    <w:rsid w:val="00E840B6"/>
    <w:rsid w:val="00E85036"/>
    <w:rsid w:val="00E851DF"/>
    <w:rsid w:val="00E8537E"/>
    <w:rsid w:val="00E86B98"/>
    <w:rsid w:val="00E86BF1"/>
    <w:rsid w:val="00E9045C"/>
    <w:rsid w:val="00E9064F"/>
    <w:rsid w:val="00E91295"/>
    <w:rsid w:val="00E916D3"/>
    <w:rsid w:val="00E917BF"/>
    <w:rsid w:val="00E918D9"/>
    <w:rsid w:val="00E91969"/>
    <w:rsid w:val="00E9239C"/>
    <w:rsid w:val="00E932D7"/>
    <w:rsid w:val="00E9355B"/>
    <w:rsid w:val="00E941F7"/>
    <w:rsid w:val="00E9435B"/>
    <w:rsid w:val="00E94443"/>
    <w:rsid w:val="00E95424"/>
    <w:rsid w:val="00E95487"/>
    <w:rsid w:val="00E95C71"/>
    <w:rsid w:val="00E9668D"/>
    <w:rsid w:val="00E96C32"/>
    <w:rsid w:val="00E97594"/>
    <w:rsid w:val="00E97759"/>
    <w:rsid w:val="00EA0271"/>
    <w:rsid w:val="00EA0399"/>
    <w:rsid w:val="00EA03EB"/>
    <w:rsid w:val="00EA116D"/>
    <w:rsid w:val="00EA11D7"/>
    <w:rsid w:val="00EA1ED2"/>
    <w:rsid w:val="00EA306B"/>
    <w:rsid w:val="00EA380F"/>
    <w:rsid w:val="00EA5A5D"/>
    <w:rsid w:val="00EA5F0E"/>
    <w:rsid w:val="00EA5F3B"/>
    <w:rsid w:val="00EA6072"/>
    <w:rsid w:val="00EA6A58"/>
    <w:rsid w:val="00EA6F84"/>
    <w:rsid w:val="00EA77D2"/>
    <w:rsid w:val="00EA7CE1"/>
    <w:rsid w:val="00EB017D"/>
    <w:rsid w:val="00EB115C"/>
    <w:rsid w:val="00EB13E2"/>
    <w:rsid w:val="00EB1606"/>
    <w:rsid w:val="00EB211C"/>
    <w:rsid w:val="00EB21DA"/>
    <w:rsid w:val="00EB2B77"/>
    <w:rsid w:val="00EB381C"/>
    <w:rsid w:val="00EB39E8"/>
    <w:rsid w:val="00EB3B26"/>
    <w:rsid w:val="00EB3C8E"/>
    <w:rsid w:val="00EB3EAD"/>
    <w:rsid w:val="00EB4385"/>
    <w:rsid w:val="00EB44B1"/>
    <w:rsid w:val="00EB45E4"/>
    <w:rsid w:val="00EB4732"/>
    <w:rsid w:val="00EB4A75"/>
    <w:rsid w:val="00EB4C5D"/>
    <w:rsid w:val="00EB61AF"/>
    <w:rsid w:val="00EB61CB"/>
    <w:rsid w:val="00EB6509"/>
    <w:rsid w:val="00EB690B"/>
    <w:rsid w:val="00EB6DDD"/>
    <w:rsid w:val="00EB7F02"/>
    <w:rsid w:val="00EC11F7"/>
    <w:rsid w:val="00EC124C"/>
    <w:rsid w:val="00EC2662"/>
    <w:rsid w:val="00EC27D1"/>
    <w:rsid w:val="00EC2BCE"/>
    <w:rsid w:val="00EC2DE0"/>
    <w:rsid w:val="00EC31B4"/>
    <w:rsid w:val="00EC35F4"/>
    <w:rsid w:val="00EC3C9C"/>
    <w:rsid w:val="00EC455D"/>
    <w:rsid w:val="00EC4741"/>
    <w:rsid w:val="00EC4915"/>
    <w:rsid w:val="00EC4A9D"/>
    <w:rsid w:val="00EC4B87"/>
    <w:rsid w:val="00EC4F7F"/>
    <w:rsid w:val="00EC5899"/>
    <w:rsid w:val="00EC5975"/>
    <w:rsid w:val="00EC59D4"/>
    <w:rsid w:val="00EC60CD"/>
    <w:rsid w:val="00EC682F"/>
    <w:rsid w:val="00EC68BA"/>
    <w:rsid w:val="00EC71C9"/>
    <w:rsid w:val="00EC7C5A"/>
    <w:rsid w:val="00EC7D5F"/>
    <w:rsid w:val="00ED0722"/>
    <w:rsid w:val="00ED0A53"/>
    <w:rsid w:val="00ED14B2"/>
    <w:rsid w:val="00ED155A"/>
    <w:rsid w:val="00ED2414"/>
    <w:rsid w:val="00ED2484"/>
    <w:rsid w:val="00ED281A"/>
    <w:rsid w:val="00ED3BBF"/>
    <w:rsid w:val="00ED4A56"/>
    <w:rsid w:val="00ED59A3"/>
    <w:rsid w:val="00ED616A"/>
    <w:rsid w:val="00ED6C72"/>
    <w:rsid w:val="00ED6F30"/>
    <w:rsid w:val="00ED7AEA"/>
    <w:rsid w:val="00ED7BC0"/>
    <w:rsid w:val="00ED7CC8"/>
    <w:rsid w:val="00EE0C36"/>
    <w:rsid w:val="00EE29E6"/>
    <w:rsid w:val="00EE2E54"/>
    <w:rsid w:val="00EE3385"/>
    <w:rsid w:val="00EE3E9A"/>
    <w:rsid w:val="00EE3F02"/>
    <w:rsid w:val="00EE4264"/>
    <w:rsid w:val="00EE45D3"/>
    <w:rsid w:val="00EE4AAE"/>
    <w:rsid w:val="00EE4E40"/>
    <w:rsid w:val="00EE52EB"/>
    <w:rsid w:val="00EE56B0"/>
    <w:rsid w:val="00EE593C"/>
    <w:rsid w:val="00EE5E92"/>
    <w:rsid w:val="00EE6CAA"/>
    <w:rsid w:val="00EE6EBF"/>
    <w:rsid w:val="00EF0CC7"/>
    <w:rsid w:val="00EF1511"/>
    <w:rsid w:val="00EF1C1E"/>
    <w:rsid w:val="00EF1D45"/>
    <w:rsid w:val="00EF1E56"/>
    <w:rsid w:val="00EF2960"/>
    <w:rsid w:val="00EF2CA5"/>
    <w:rsid w:val="00EF2EE8"/>
    <w:rsid w:val="00EF3CE8"/>
    <w:rsid w:val="00EF3D0F"/>
    <w:rsid w:val="00EF3E0C"/>
    <w:rsid w:val="00EF3FD6"/>
    <w:rsid w:val="00EF430F"/>
    <w:rsid w:val="00EF5F9C"/>
    <w:rsid w:val="00EF64F9"/>
    <w:rsid w:val="00EF6D33"/>
    <w:rsid w:val="00EF7232"/>
    <w:rsid w:val="00EF7EA8"/>
    <w:rsid w:val="00F0035A"/>
    <w:rsid w:val="00F0065C"/>
    <w:rsid w:val="00F01AD4"/>
    <w:rsid w:val="00F01CC2"/>
    <w:rsid w:val="00F02567"/>
    <w:rsid w:val="00F0271F"/>
    <w:rsid w:val="00F02EDF"/>
    <w:rsid w:val="00F032B2"/>
    <w:rsid w:val="00F03DB8"/>
    <w:rsid w:val="00F0400A"/>
    <w:rsid w:val="00F0522D"/>
    <w:rsid w:val="00F0569D"/>
    <w:rsid w:val="00F06047"/>
    <w:rsid w:val="00F06256"/>
    <w:rsid w:val="00F0642F"/>
    <w:rsid w:val="00F06697"/>
    <w:rsid w:val="00F06ED0"/>
    <w:rsid w:val="00F0776F"/>
    <w:rsid w:val="00F07C07"/>
    <w:rsid w:val="00F1002B"/>
    <w:rsid w:val="00F108A9"/>
    <w:rsid w:val="00F10D10"/>
    <w:rsid w:val="00F11285"/>
    <w:rsid w:val="00F12331"/>
    <w:rsid w:val="00F12406"/>
    <w:rsid w:val="00F126EC"/>
    <w:rsid w:val="00F128EB"/>
    <w:rsid w:val="00F12CF0"/>
    <w:rsid w:val="00F13A84"/>
    <w:rsid w:val="00F13F1B"/>
    <w:rsid w:val="00F141D7"/>
    <w:rsid w:val="00F14504"/>
    <w:rsid w:val="00F153AB"/>
    <w:rsid w:val="00F1541A"/>
    <w:rsid w:val="00F154A7"/>
    <w:rsid w:val="00F15D20"/>
    <w:rsid w:val="00F16377"/>
    <w:rsid w:val="00F16BCE"/>
    <w:rsid w:val="00F17584"/>
    <w:rsid w:val="00F17F11"/>
    <w:rsid w:val="00F20708"/>
    <w:rsid w:val="00F2081E"/>
    <w:rsid w:val="00F20C0A"/>
    <w:rsid w:val="00F21A4A"/>
    <w:rsid w:val="00F22C5F"/>
    <w:rsid w:val="00F2301E"/>
    <w:rsid w:val="00F23209"/>
    <w:rsid w:val="00F237F2"/>
    <w:rsid w:val="00F2387D"/>
    <w:rsid w:val="00F23C86"/>
    <w:rsid w:val="00F246CC"/>
    <w:rsid w:val="00F247B5"/>
    <w:rsid w:val="00F24FF2"/>
    <w:rsid w:val="00F25567"/>
    <w:rsid w:val="00F25776"/>
    <w:rsid w:val="00F260D3"/>
    <w:rsid w:val="00F262C0"/>
    <w:rsid w:val="00F264A1"/>
    <w:rsid w:val="00F264C0"/>
    <w:rsid w:val="00F2671B"/>
    <w:rsid w:val="00F2674E"/>
    <w:rsid w:val="00F272BB"/>
    <w:rsid w:val="00F272E8"/>
    <w:rsid w:val="00F27904"/>
    <w:rsid w:val="00F27AC9"/>
    <w:rsid w:val="00F30673"/>
    <w:rsid w:val="00F3079D"/>
    <w:rsid w:val="00F307F9"/>
    <w:rsid w:val="00F308E4"/>
    <w:rsid w:val="00F308E5"/>
    <w:rsid w:val="00F30BAB"/>
    <w:rsid w:val="00F30C8C"/>
    <w:rsid w:val="00F3124F"/>
    <w:rsid w:val="00F3399E"/>
    <w:rsid w:val="00F33B95"/>
    <w:rsid w:val="00F33C7C"/>
    <w:rsid w:val="00F33F00"/>
    <w:rsid w:val="00F34133"/>
    <w:rsid w:val="00F341B1"/>
    <w:rsid w:val="00F348DB"/>
    <w:rsid w:val="00F34A4B"/>
    <w:rsid w:val="00F352C3"/>
    <w:rsid w:val="00F359E7"/>
    <w:rsid w:val="00F36F7A"/>
    <w:rsid w:val="00F371FF"/>
    <w:rsid w:val="00F408BC"/>
    <w:rsid w:val="00F40B1B"/>
    <w:rsid w:val="00F40B8B"/>
    <w:rsid w:val="00F40C84"/>
    <w:rsid w:val="00F40F8D"/>
    <w:rsid w:val="00F40FF9"/>
    <w:rsid w:val="00F414AB"/>
    <w:rsid w:val="00F414E5"/>
    <w:rsid w:val="00F418BF"/>
    <w:rsid w:val="00F41C5A"/>
    <w:rsid w:val="00F42743"/>
    <w:rsid w:val="00F4330A"/>
    <w:rsid w:val="00F436A3"/>
    <w:rsid w:val="00F43F43"/>
    <w:rsid w:val="00F441D1"/>
    <w:rsid w:val="00F4459F"/>
    <w:rsid w:val="00F44702"/>
    <w:rsid w:val="00F4487F"/>
    <w:rsid w:val="00F44BE8"/>
    <w:rsid w:val="00F44DC4"/>
    <w:rsid w:val="00F45286"/>
    <w:rsid w:val="00F45517"/>
    <w:rsid w:val="00F46541"/>
    <w:rsid w:val="00F46B5E"/>
    <w:rsid w:val="00F471B3"/>
    <w:rsid w:val="00F505B0"/>
    <w:rsid w:val="00F505F8"/>
    <w:rsid w:val="00F509FE"/>
    <w:rsid w:val="00F517E8"/>
    <w:rsid w:val="00F5230C"/>
    <w:rsid w:val="00F52413"/>
    <w:rsid w:val="00F52CEE"/>
    <w:rsid w:val="00F5302E"/>
    <w:rsid w:val="00F5329E"/>
    <w:rsid w:val="00F5380C"/>
    <w:rsid w:val="00F541C8"/>
    <w:rsid w:val="00F5535F"/>
    <w:rsid w:val="00F55717"/>
    <w:rsid w:val="00F565F5"/>
    <w:rsid w:val="00F568F4"/>
    <w:rsid w:val="00F57018"/>
    <w:rsid w:val="00F600DA"/>
    <w:rsid w:val="00F603E2"/>
    <w:rsid w:val="00F60AE8"/>
    <w:rsid w:val="00F61275"/>
    <w:rsid w:val="00F61619"/>
    <w:rsid w:val="00F61720"/>
    <w:rsid w:val="00F61BDB"/>
    <w:rsid w:val="00F621C7"/>
    <w:rsid w:val="00F62385"/>
    <w:rsid w:val="00F624A0"/>
    <w:rsid w:val="00F63440"/>
    <w:rsid w:val="00F636B0"/>
    <w:rsid w:val="00F64669"/>
    <w:rsid w:val="00F6468B"/>
    <w:rsid w:val="00F657B8"/>
    <w:rsid w:val="00F6588A"/>
    <w:rsid w:val="00F65B6F"/>
    <w:rsid w:val="00F66317"/>
    <w:rsid w:val="00F66908"/>
    <w:rsid w:val="00F671CD"/>
    <w:rsid w:val="00F673FF"/>
    <w:rsid w:val="00F6757F"/>
    <w:rsid w:val="00F7089B"/>
    <w:rsid w:val="00F7100C"/>
    <w:rsid w:val="00F7173E"/>
    <w:rsid w:val="00F71B8C"/>
    <w:rsid w:val="00F71B9F"/>
    <w:rsid w:val="00F7279B"/>
    <w:rsid w:val="00F731E2"/>
    <w:rsid w:val="00F73345"/>
    <w:rsid w:val="00F735D9"/>
    <w:rsid w:val="00F74E02"/>
    <w:rsid w:val="00F756C9"/>
    <w:rsid w:val="00F759C0"/>
    <w:rsid w:val="00F75BF6"/>
    <w:rsid w:val="00F75F28"/>
    <w:rsid w:val="00F7679E"/>
    <w:rsid w:val="00F7693C"/>
    <w:rsid w:val="00F76F63"/>
    <w:rsid w:val="00F77ABC"/>
    <w:rsid w:val="00F77DA0"/>
    <w:rsid w:val="00F806F0"/>
    <w:rsid w:val="00F815B0"/>
    <w:rsid w:val="00F816A8"/>
    <w:rsid w:val="00F81F19"/>
    <w:rsid w:val="00F825EC"/>
    <w:rsid w:val="00F82732"/>
    <w:rsid w:val="00F82957"/>
    <w:rsid w:val="00F82DD2"/>
    <w:rsid w:val="00F8354E"/>
    <w:rsid w:val="00F83B59"/>
    <w:rsid w:val="00F8556F"/>
    <w:rsid w:val="00F85574"/>
    <w:rsid w:val="00F85864"/>
    <w:rsid w:val="00F85C9D"/>
    <w:rsid w:val="00F86361"/>
    <w:rsid w:val="00F86C7C"/>
    <w:rsid w:val="00F8720C"/>
    <w:rsid w:val="00F87A69"/>
    <w:rsid w:val="00F87A79"/>
    <w:rsid w:val="00F87AA1"/>
    <w:rsid w:val="00F914FF"/>
    <w:rsid w:val="00F91E70"/>
    <w:rsid w:val="00F91FB1"/>
    <w:rsid w:val="00F92D88"/>
    <w:rsid w:val="00F94128"/>
    <w:rsid w:val="00F9490B"/>
    <w:rsid w:val="00F95598"/>
    <w:rsid w:val="00F956FA"/>
    <w:rsid w:val="00F95F65"/>
    <w:rsid w:val="00F966D8"/>
    <w:rsid w:val="00F97D62"/>
    <w:rsid w:val="00FA0D6C"/>
    <w:rsid w:val="00FA2124"/>
    <w:rsid w:val="00FA256B"/>
    <w:rsid w:val="00FA2AFC"/>
    <w:rsid w:val="00FA3959"/>
    <w:rsid w:val="00FA3FB8"/>
    <w:rsid w:val="00FA60B5"/>
    <w:rsid w:val="00FA71CD"/>
    <w:rsid w:val="00FA7F61"/>
    <w:rsid w:val="00FB0090"/>
    <w:rsid w:val="00FB140C"/>
    <w:rsid w:val="00FB2E89"/>
    <w:rsid w:val="00FB3238"/>
    <w:rsid w:val="00FB33B8"/>
    <w:rsid w:val="00FB3645"/>
    <w:rsid w:val="00FB37B6"/>
    <w:rsid w:val="00FB3888"/>
    <w:rsid w:val="00FB411A"/>
    <w:rsid w:val="00FB43F5"/>
    <w:rsid w:val="00FB44E8"/>
    <w:rsid w:val="00FB4933"/>
    <w:rsid w:val="00FB4AB4"/>
    <w:rsid w:val="00FB4E2A"/>
    <w:rsid w:val="00FB5651"/>
    <w:rsid w:val="00FB5FFE"/>
    <w:rsid w:val="00FB7194"/>
    <w:rsid w:val="00FB723A"/>
    <w:rsid w:val="00FB7726"/>
    <w:rsid w:val="00FB79A2"/>
    <w:rsid w:val="00FB7AFC"/>
    <w:rsid w:val="00FC0367"/>
    <w:rsid w:val="00FC106E"/>
    <w:rsid w:val="00FC1C51"/>
    <w:rsid w:val="00FC1F48"/>
    <w:rsid w:val="00FC21E0"/>
    <w:rsid w:val="00FC260C"/>
    <w:rsid w:val="00FC2B65"/>
    <w:rsid w:val="00FC2FFB"/>
    <w:rsid w:val="00FC450E"/>
    <w:rsid w:val="00FC4B73"/>
    <w:rsid w:val="00FC5C26"/>
    <w:rsid w:val="00FC616A"/>
    <w:rsid w:val="00FC68A9"/>
    <w:rsid w:val="00FD03D0"/>
    <w:rsid w:val="00FD0D40"/>
    <w:rsid w:val="00FD0E68"/>
    <w:rsid w:val="00FD0EA5"/>
    <w:rsid w:val="00FD16EB"/>
    <w:rsid w:val="00FD18AA"/>
    <w:rsid w:val="00FD18E4"/>
    <w:rsid w:val="00FD2006"/>
    <w:rsid w:val="00FD2119"/>
    <w:rsid w:val="00FD2236"/>
    <w:rsid w:val="00FD2633"/>
    <w:rsid w:val="00FD28C7"/>
    <w:rsid w:val="00FD2EBD"/>
    <w:rsid w:val="00FD3137"/>
    <w:rsid w:val="00FD3495"/>
    <w:rsid w:val="00FD385F"/>
    <w:rsid w:val="00FD39B3"/>
    <w:rsid w:val="00FD40C8"/>
    <w:rsid w:val="00FD44F6"/>
    <w:rsid w:val="00FD4986"/>
    <w:rsid w:val="00FD49CF"/>
    <w:rsid w:val="00FD5162"/>
    <w:rsid w:val="00FD5B6D"/>
    <w:rsid w:val="00FD65B9"/>
    <w:rsid w:val="00FD6D0F"/>
    <w:rsid w:val="00FD6FFE"/>
    <w:rsid w:val="00FD754A"/>
    <w:rsid w:val="00FD78C2"/>
    <w:rsid w:val="00FD79C4"/>
    <w:rsid w:val="00FD7E08"/>
    <w:rsid w:val="00FE0832"/>
    <w:rsid w:val="00FE15CB"/>
    <w:rsid w:val="00FE1EF3"/>
    <w:rsid w:val="00FE2201"/>
    <w:rsid w:val="00FE2559"/>
    <w:rsid w:val="00FE309A"/>
    <w:rsid w:val="00FE34D1"/>
    <w:rsid w:val="00FE3554"/>
    <w:rsid w:val="00FE393D"/>
    <w:rsid w:val="00FE3CA6"/>
    <w:rsid w:val="00FE4731"/>
    <w:rsid w:val="00FE4897"/>
    <w:rsid w:val="00FE5679"/>
    <w:rsid w:val="00FE5D67"/>
    <w:rsid w:val="00FE5D98"/>
    <w:rsid w:val="00FE65CC"/>
    <w:rsid w:val="00FE66C0"/>
    <w:rsid w:val="00FE6988"/>
    <w:rsid w:val="00FE6A61"/>
    <w:rsid w:val="00FE6BF1"/>
    <w:rsid w:val="00FE6D08"/>
    <w:rsid w:val="00FE72AC"/>
    <w:rsid w:val="00FE769B"/>
    <w:rsid w:val="00FE79EB"/>
    <w:rsid w:val="00FF11A2"/>
    <w:rsid w:val="00FF1639"/>
    <w:rsid w:val="00FF1FC7"/>
    <w:rsid w:val="00FF205B"/>
    <w:rsid w:val="00FF239C"/>
    <w:rsid w:val="00FF25E3"/>
    <w:rsid w:val="00FF28D9"/>
    <w:rsid w:val="00FF2992"/>
    <w:rsid w:val="00FF2F61"/>
    <w:rsid w:val="00FF3BED"/>
    <w:rsid w:val="00FF3EC5"/>
    <w:rsid w:val="00FF4B30"/>
    <w:rsid w:val="00FF4F45"/>
    <w:rsid w:val="00FF576D"/>
    <w:rsid w:val="00FF636D"/>
    <w:rsid w:val="00FF66EC"/>
    <w:rsid w:val="00FF6901"/>
    <w:rsid w:val="00FF7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2289">
      <o:colormru v:ext="edit" colors="#c73d3d"/>
    </o:shapedefaults>
    <o:shapelayout v:ext="edit">
      <o:idmap v:ext="edit" data="1"/>
    </o:shapelayout>
  </w:shapeDefaults>
  <w:decimalSymbol w:val=","/>
  <w:listSeparator w:val=";"/>
  <w15:docId w15:val="{A4AC33C1-3DF5-40CA-BFFA-367309B0A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44771"/>
    <w:pPr>
      <w:spacing w:before="120" w:line="288" w:lineRule="auto"/>
      <w:jc w:val="both"/>
    </w:pPr>
    <w:rPr>
      <w:rFonts w:ascii="Arial" w:hAnsi="Arial"/>
      <w:sz w:val="22"/>
      <w:szCs w:val="22"/>
      <w:lang w:eastAsia="zh-CN"/>
    </w:rPr>
  </w:style>
  <w:style w:type="paragraph" w:styleId="Nadpis1">
    <w:name w:val="heading 1"/>
    <w:basedOn w:val="Normln"/>
    <w:next w:val="Normln"/>
    <w:link w:val="Nadpis1Char"/>
    <w:qFormat/>
    <w:rsid w:val="00E05E35"/>
    <w:pPr>
      <w:spacing w:before="360" w:after="240" w:line="240" w:lineRule="auto"/>
      <w:ind w:left="709" w:hanging="709"/>
      <w:jc w:val="left"/>
      <w:outlineLvl w:val="0"/>
    </w:pPr>
    <w:rPr>
      <w:rFonts w:ascii="Arial Narrow" w:hAnsi="Arial Narrow" w:cs="Arial"/>
      <w:b/>
      <w:bCs/>
      <w:caps/>
      <w:spacing w:val="40"/>
      <w:kern w:val="32"/>
      <w:sz w:val="30"/>
      <w:szCs w:val="32"/>
      <w:lang w:val="nl-NL"/>
    </w:rPr>
  </w:style>
  <w:style w:type="paragraph" w:styleId="Nadpis2">
    <w:name w:val="heading 2"/>
    <w:basedOn w:val="Normln"/>
    <w:next w:val="Normln"/>
    <w:link w:val="Nadpis2Char"/>
    <w:qFormat/>
    <w:rsid w:val="00D40267"/>
    <w:pPr>
      <w:keepNext/>
      <w:spacing w:before="240" w:after="240" w:line="240" w:lineRule="auto"/>
      <w:outlineLvl w:val="1"/>
    </w:pPr>
    <w:rPr>
      <w:rFonts w:ascii="Arial Narrow" w:hAnsi="Arial Narrow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qFormat/>
    <w:rsid w:val="00020F96"/>
    <w:pPr>
      <w:keepNext/>
      <w:spacing w:before="240" w:after="120" w:line="240" w:lineRule="auto"/>
      <w:outlineLvl w:val="2"/>
    </w:pPr>
    <w:rPr>
      <w:rFonts w:ascii="Arial Narrow" w:hAnsi="Arial Narrow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E05E35"/>
    <w:rPr>
      <w:rFonts w:ascii="Arial Narrow" w:hAnsi="Arial Narrow" w:cs="Arial"/>
      <w:b/>
      <w:bCs/>
      <w:caps/>
      <w:spacing w:val="40"/>
      <w:kern w:val="32"/>
      <w:sz w:val="30"/>
      <w:szCs w:val="32"/>
      <w:lang w:val="nl-NL" w:eastAsia="zh-CN"/>
    </w:rPr>
  </w:style>
  <w:style w:type="character" w:customStyle="1" w:styleId="Nadpis2Char">
    <w:name w:val="Nadpis 2 Char"/>
    <w:basedOn w:val="Standardnpsmoodstavce"/>
    <w:link w:val="Nadpis2"/>
    <w:rsid w:val="00D40267"/>
    <w:rPr>
      <w:rFonts w:ascii="Arial Narrow" w:hAnsi="Arial Narrow" w:cs="Arial"/>
      <w:b/>
      <w:bCs/>
      <w:i/>
      <w:iCs/>
      <w:sz w:val="28"/>
      <w:szCs w:val="28"/>
      <w:lang w:eastAsia="zh-CN"/>
    </w:rPr>
  </w:style>
  <w:style w:type="character" w:customStyle="1" w:styleId="Nadpis3Char">
    <w:name w:val="Nadpis 3 Char"/>
    <w:basedOn w:val="Standardnpsmoodstavce"/>
    <w:link w:val="Nadpis3"/>
    <w:rsid w:val="00020F96"/>
    <w:rPr>
      <w:rFonts w:ascii="Arial Narrow" w:hAnsi="Arial Narrow" w:cs="Arial"/>
      <w:b/>
      <w:bCs/>
      <w:sz w:val="26"/>
      <w:szCs w:val="26"/>
      <w:lang w:eastAsia="zh-CN"/>
    </w:rPr>
  </w:style>
  <w:style w:type="paragraph" w:customStyle="1" w:styleId="CharChar2">
    <w:name w:val="Char Char2"/>
    <w:basedOn w:val="Normln"/>
    <w:rsid w:val="00C1301A"/>
    <w:pPr>
      <w:spacing w:after="160" w:line="240" w:lineRule="exact"/>
      <w:jc w:val="left"/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customStyle="1" w:styleId="NvrhP-text">
    <w:name w:val="Návrh ÚP - text"/>
    <w:rsid w:val="00D63F01"/>
    <w:rPr>
      <w:rFonts w:ascii="Arial Narrow" w:hAnsi="Arial Narrow"/>
    </w:rPr>
  </w:style>
  <w:style w:type="table" w:styleId="Mkatabulky">
    <w:name w:val="Table Grid"/>
    <w:basedOn w:val="Normlntabulka"/>
    <w:rsid w:val="00DA3587"/>
    <w:pPr>
      <w:spacing w:line="255" w:lineRule="exac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znamsodrkami2">
    <w:name w:val="List Bullet 2"/>
    <w:basedOn w:val="Normln"/>
    <w:rsid w:val="0044022D"/>
    <w:pPr>
      <w:numPr>
        <w:numId w:val="1"/>
      </w:numPr>
      <w:tabs>
        <w:tab w:val="left" w:pos="357"/>
      </w:tabs>
      <w:spacing w:before="60"/>
    </w:pPr>
    <w:rPr>
      <w:rFonts w:eastAsia="Times New Roman"/>
      <w:szCs w:val="24"/>
      <w:lang w:eastAsia="cs-CZ"/>
    </w:rPr>
  </w:style>
  <w:style w:type="paragraph" w:styleId="Zhlav">
    <w:name w:val="header"/>
    <w:basedOn w:val="Normln"/>
    <w:rsid w:val="00620398"/>
    <w:pPr>
      <w:tabs>
        <w:tab w:val="center" w:pos="4320"/>
        <w:tab w:val="right" w:pos="8640"/>
      </w:tabs>
    </w:pPr>
  </w:style>
  <w:style w:type="paragraph" w:styleId="Zpat">
    <w:name w:val="footer"/>
    <w:basedOn w:val="Normln"/>
    <w:link w:val="ZpatChar"/>
    <w:rsid w:val="00620398"/>
    <w:pPr>
      <w:tabs>
        <w:tab w:val="center" w:pos="4320"/>
        <w:tab w:val="right" w:pos="8640"/>
      </w:tabs>
    </w:pPr>
  </w:style>
  <w:style w:type="character" w:customStyle="1" w:styleId="ZpatChar">
    <w:name w:val="Zápatí Char"/>
    <w:basedOn w:val="Standardnpsmoodstavce"/>
    <w:link w:val="Zpat"/>
    <w:rsid w:val="00F3079D"/>
    <w:rPr>
      <w:rFonts w:ascii="Arial" w:hAnsi="Arial"/>
      <w:sz w:val="22"/>
      <w:szCs w:val="22"/>
      <w:lang w:eastAsia="zh-CN"/>
    </w:rPr>
  </w:style>
  <w:style w:type="character" w:styleId="slostrnky">
    <w:name w:val="page number"/>
    <w:basedOn w:val="Standardnpsmoodstavce"/>
    <w:rsid w:val="00620398"/>
  </w:style>
  <w:style w:type="paragraph" w:customStyle="1" w:styleId="CharChar1">
    <w:name w:val="Char Char1"/>
    <w:basedOn w:val="Normln"/>
    <w:rsid w:val="00D61D45"/>
    <w:pPr>
      <w:spacing w:after="160" w:line="240" w:lineRule="exact"/>
    </w:pPr>
    <w:rPr>
      <w:rFonts w:ascii="Times New Roman bold" w:hAnsi="Times New Roman bold"/>
      <w:szCs w:val="26"/>
      <w:lang w:val="sk-SK" w:eastAsia="en-US"/>
    </w:rPr>
  </w:style>
  <w:style w:type="character" w:styleId="Hypertextovodkaz">
    <w:name w:val="Hyperlink"/>
    <w:uiPriority w:val="99"/>
    <w:rsid w:val="00D61D45"/>
    <w:rPr>
      <w:color w:val="0000FF"/>
      <w:u w:val="single"/>
    </w:rPr>
  </w:style>
  <w:style w:type="paragraph" w:styleId="Obsah3">
    <w:name w:val="toc 3"/>
    <w:basedOn w:val="Normln"/>
    <w:next w:val="Normln"/>
    <w:autoRedefine/>
    <w:uiPriority w:val="39"/>
    <w:rsid w:val="00AD2E81"/>
    <w:pPr>
      <w:spacing w:after="60" w:line="240" w:lineRule="auto"/>
      <w:ind w:left="454"/>
    </w:pPr>
    <w:rPr>
      <w:rFonts w:ascii="Arial Narrow" w:hAnsi="Arial Narrow"/>
      <w:sz w:val="20"/>
      <w:szCs w:val="20"/>
    </w:rPr>
  </w:style>
  <w:style w:type="character" w:customStyle="1" w:styleId="apple-style-span">
    <w:name w:val="apple-style-span"/>
    <w:basedOn w:val="Standardnpsmoodstavce"/>
    <w:rsid w:val="00E00E87"/>
  </w:style>
  <w:style w:type="paragraph" w:styleId="Textpoznpodarou">
    <w:name w:val="footnote text"/>
    <w:aliases w:val="Schriftart: 9 pt,Schriftart: 10 pt,Schriftart: 8 pt,pozn. pod čarou"/>
    <w:basedOn w:val="Normln"/>
    <w:link w:val="TextpoznpodarouChar"/>
    <w:semiHidden/>
    <w:qFormat/>
    <w:rsid w:val="00DF13C2"/>
    <w:pPr>
      <w:spacing w:after="60" w:line="240" w:lineRule="auto"/>
    </w:pPr>
    <w:rPr>
      <w:sz w:val="20"/>
      <w:szCs w:val="20"/>
    </w:rPr>
  </w:style>
  <w:style w:type="character" w:customStyle="1" w:styleId="TextpoznpodarouChar">
    <w:name w:val="Text pozn. pod čarou Char"/>
    <w:aliases w:val="Schriftart: 9 pt Char,Schriftart: 10 pt Char,Schriftart: 8 pt Char,pozn. pod čarou Char"/>
    <w:link w:val="Textpoznpodarou"/>
    <w:semiHidden/>
    <w:locked/>
    <w:rsid w:val="00D16C2B"/>
    <w:rPr>
      <w:rFonts w:ascii="Arial" w:hAnsi="Arial"/>
      <w:lang w:val="cs-CZ"/>
    </w:rPr>
  </w:style>
  <w:style w:type="character" w:styleId="Znakapoznpodarou">
    <w:name w:val="footnote reference"/>
    <w:semiHidden/>
    <w:qFormat/>
    <w:rsid w:val="00DF13C2"/>
    <w:rPr>
      <w:rFonts w:ascii="Arial" w:hAnsi="Arial"/>
      <w:dstrike w:val="0"/>
      <w:color w:val="FF0000"/>
      <w:sz w:val="20"/>
      <w:szCs w:val="20"/>
      <w:vertAlign w:val="superscript"/>
    </w:rPr>
  </w:style>
  <w:style w:type="character" w:styleId="Odkaznakoment">
    <w:name w:val="annotation reference"/>
    <w:semiHidden/>
    <w:rsid w:val="00B532FF"/>
    <w:rPr>
      <w:sz w:val="16"/>
      <w:szCs w:val="16"/>
    </w:rPr>
  </w:style>
  <w:style w:type="paragraph" w:styleId="Obsah1">
    <w:name w:val="toc 1"/>
    <w:basedOn w:val="Normln"/>
    <w:next w:val="Normln"/>
    <w:autoRedefine/>
    <w:uiPriority w:val="39"/>
    <w:rsid w:val="00AE3B07"/>
    <w:pPr>
      <w:tabs>
        <w:tab w:val="left" w:pos="709"/>
        <w:tab w:val="right" w:leader="dot" w:pos="9072"/>
      </w:tabs>
      <w:spacing w:before="60" w:after="60"/>
      <w:ind w:left="284" w:hanging="284"/>
    </w:pPr>
    <w:rPr>
      <w:rFonts w:ascii="Arial Narrow" w:hAnsi="Arial Narrow" w:cs="Arial"/>
      <w:noProof/>
      <w:sz w:val="20"/>
      <w:szCs w:val="18"/>
      <w:lang w:eastAsia="en-US"/>
    </w:rPr>
  </w:style>
  <w:style w:type="paragraph" w:styleId="Obsah2">
    <w:name w:val="toc 2"/>
    <w:basedOn w:val="Normln"/>
    <w:next w:val="Normln"/>
    <w:autoRedefine/>
    <w:uiPriority w:val="39"/>
    <w:rsid w:val="00AD2E81"/>
    <w:pPr>
      <w:tabs>
        <w:tab w:val="left" w:pos="880"/>
        <w:tab w:val="right" w:leader="dot" w:pos="9072"/>
      </w:tabs>
      <w:spacing w:before="60" w:after="60" w:line="240" w:lineRule="auto"/>
      <w:ind w:firstLine="284"/>
    </w:pPr>
    <w:rPr>
      <w:rFonts w:ascii="Arial Narrow" w:hAnsi="Arial Narrow"/>
      <w:sz w:val="20"/>
    </w:rPr>
  </w:style>
  <w:style w:type="paragraph" w:styleId="Textkomente">
    <w:name w:val="annotation text"/>
    <w:basedOn w:val="Normln"/>
    <w:link w:val="TextkomenteChar"/>
    <w:semiHidden/>
    <w:rsid w:val="00B532FF"/>
    <w:rPr>
      <w:sz w:val="20"/>
      <w:szCs w:val="20"/>
    </w:rPr>
  </w:style>
  <w:style w:type="character" w:customStyle="1" w:styleId="TextkomenteChar">
    <w:name w:val="Text komentáře Char"/>
    <w:link w:val="Textkomente"/>
    <w:semiHidden/>
    <w:rsid w:val="005354D2"/>
    <w:rPr>
      <w:rFonts w:ascii="Arial" w:hAnsi="Arial"/>
      <w:lang w:val="cs-CZ"/>
    </w:rPr>
  </w:style>
  <w:style w:type="paragraph" w:styleId="Pedmtkomente">
    <w:name w:val="annotation subject"/>
    <w:basedOn w:val="Textkomente"/>
    <w:next w:val="Textkomente"/>
    <w:semiHidden/>
    <w:rsid w:val="00B532FF"/>
    <w:rPr>
      <w:b/>
      <w:bCs/>
    </w:rPr>
  </w:style>
  <w:style w:type="paragraph" w:styleId="Textbubliny">
    <w:name w:val="Balloon Text"/>
    <w:basedOn w:val="Normln"/>
    <w:semiHidden/>
    <w:rsid w:val="00B532FF"/>
    <w:rPr>
      <w:rFonts w:ascii="Tahoma" w:hAnsi="Tahoma" w:cs="Tahoma"/>
      <w:sz w:val="16"/>
      <w:szCs w:val="16"/>
    </w:rPr>
  </w:style>
  <w:style w:type="character" w:styleId="Sledovanodkaz">
    <w:name w:val="FollowedHyperlink"/>
    <w:rsid w:val="00B532FF"/>
    <w:rPr>
      <w:color w:val="800080"/>
      <w:u w:val="single"/>
    </w:rPr>
  </w:style>
  <w:style w:type="paragraph" w:styleId="Zkladntext">
    <w:name w:val="Body Text"/>
    <w:basedOn w:val="Normln"/>
    <w:rsid w:val="00D822F4"/>
    <w:pPr>
      <w:spacing w:line="240" w:lineRule="auto"/>
    </w:pPr>
    <w:rPr>
      <w:rFonts w:eastAsia="Times New Roman" w:cs="Arial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1D61B8"/>
  </w:style>
  <w:style w:type="paragraph" w:customStyle="1" w:styleId="0NORML">
    <w:name w:val="0NORMÁLŃÍ"/>
    <w:basedOn w:val="Normln"/>
    <w:rsid w:val="005F24DC"/>
    <w:pPr>
      <w:spacing w:before="200" w:line="240" w:lineRule="auto"/>
      <w:jc w:val="left"/>
    </w:pPr>
    <w:rPr>
      <w:rFonts w:ascii="Times New Roman" w:eastAsia="Times New Roman" w:hAnsi="Times New Roman"/>
      <w:caps/>
      <w:color w:val="000000"/>
      <w:sz w:val="20"/>
      <w:szCs w:val="24"/>
      <w:lang w:eastAsia="cs-CZ"/>
    </w:rPr>
  </w:style>
  <w:style w:type="paragraph" w:customStyle="1" w:styleId="Styl12NORML12b">
    <w:name w:val="Styl 12NORMÁLŃÍ + 12 b."/>
    <w:basedOn w:val="0NORML"/>
    <w:rsid w:val="005F24DC"/>
    <w:rPr>
      <w:sz w:val="24"/>
    </w:rPr>
  </w:style>
  <w:style w:type="character" w:customStyle="1" w:styleId="Styl12NORML12bChar">
    <w:name w:val="Styl 12NORMÁLŃÍ + 12 b. Char"/>
    <w:rsid w:val="005F24DC"/>
    <w:rPr>
      <w:caps/>
      <w:color w:val="000000"/>
      <w:sz w:val="24"/>
      <w:szCs w:val="24"/>
      <w:lang w:val="cs-CZ" w:eastAsia="cs-CZ" w:bidi="ar-SA"/>
    </w:rPr>
  </w:style>
  <w:style w:type="paragraph" w:styleId="Datum">
    <w:name w:val="Date"/>
    <w:basedOn w:val="Normln"/>
    <w:next w:val="Normln"/>
    <w:rsid w:val="00503099"/>
  </w:style>
  <w:style w:type="paragraph" w:customStyle="1" w:styleId="xl26">
    <w:name w:val="xl26"/>
    <w:basedOn w:val="Normln"/>
    <w:rsid w:val="003354D1"/>
    <w:pPr>
      <w:spacing w:before="100" w:beforeAutospacing="1" w:after="100" w:afterAutospacing="1" w:line="240" w:lineRule="auto"/>
      <w:jc w:val="center"/>
    </w:pPr>
    <w:rPr>
      <w:rFonts w:ascii="Arial Narrow" w:eastAsia="Arial Unicode MS" w:hAnsi="Arial Narrow" w:cs="Arial Unicode MS"/>
      <w:lang w:eastAsia="cs-CZ"/>
    </w:rPr>
  </w:style>
  <w:style w:type="paragraph" w:customStyle="1" w:styleId="Default">
    <w:name w:val="Default"/>
    <w:rsid w:val="006423D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zh-CN"/>
    </w:rPr>
  </w:style>
  <w:style w:type="character" w:customStyle="1" w:styleId="NvrhP-Heading1CharChar">
    <w:name w:val="Návrh ÚP - Heading 1 Char Char"/>
    <w:rsid w:val="00395A30"/>
    <w:rPr>
      <w:rFonts w:ascii="Arial Narrow" w:eastAsia="SimSun" w:hAnsi="Arial Narrow" w:cs="Arial"/>
      <w:b/>
      <w:bCs/>
      <w:kern w:val="32"/>
      <w:sz w:val="32"/>
      <w:szCs w:val="32"/>
      <w:lang w:val="nl-NL" w:eastAsia="zh-CN" w:bidi="ar-SA"/>
    </w:rPr>
  </w:style>
  <w:style w:type="paragraph" w:customStyle="1" w:styleId="CharCharCharCharCharChar">
    <w:name w:val="Char Char Char Char Char Char"/>
    <w:basedOn w:val="Normln"/>
    <w:rsid w:val="004567A0"/>
    <w:pPr>
      <w:spacing w:after="160" w:line="240" w:lineRule="exact"/>
      <w:jc w:val="left"/>
    </w:pPr>
    <w:rPr>
      <w:rFonts w:ascii="Tahoma" w:eastAsia="Times New Roman" w:hAnsi="Tahoma" w:cs="Tahoma"/>
      <w:sz w:val="20"/>
      <w:szCs w:val="20"/>
      <w:lang w:val="en-US" w:eastAsia="en-US"/>
    </w:rPr>
  </w:style>
  <w:style w:type="paragraph" w:customStyle="1" w:styleId="StyleHeading1">
    <w:name w:val="Style Heading 1"/>
    <w:aliases w:val="Návrh ÚP - Heading 1 + Before:  6 pt After:  6 pt"/>
    <w:basedOn w:val="Nadpis1"/>
    <w:rsid w:val="00792E1D"/>
    <w:pPr>
      <w:spacing w:after="120"/>
    </w:pPr>
    <w:rPr>
      <w:rFonts w:cs="Times New Roman"/>
      <w:szCs w:val="20"/>
    </w:rPr>
  </w:style>
  <w:style w:type="paragraph" w:styleId="Rozloendokumentu">
    <w:name w:val="Document Map"/>
    <w:basedOn w:val="Normln"/>
    <w:semiHidden/>
    <w:rsid w:val="001E4FB4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UText">
    <w:name w:val="UText"/>
    <w:basedOn w:val="Normln"/>
    <w:rsid w:val="009121B7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eastAsia="Times New Roman" w:hAnsi="Times New Roman"/>
      <w:sz w:val="24"/>
      <w:szCs w:val="20"/>
      <w:lang w:eastAsia="cs-CZ"/>
    </w:rPr>
  </w:style>
  <w:style w:type="paragraph" w:styleId="Zkladntextodsazen2">
    <w:name w:val="Body Text Indent 2"/>
    <w:basedOn w:val="Normln"/>
    <w:rsid w:val="00641F9C"/>
    <w:pPr>
      <w:spacing w:after="120" w:line="480" w:lineRule="auto"/>
      <w:ind w:left="283"/>
    </w:pPr>
  </w:style>
  <w:style w:type="paragraph" w:styleId="Zkladntextodsazen">
    <w:name w:val="Body Text Indent"/>
    <w:basedOn w:val="Normln"/>
    <w:rsid w:val="00203FBF"/>
    <w:pPr>
      <w:spacing w:after="120"/>
      <w:ind w:left="283"/>
    </w:pPr>
  </w:style>
  <w:style w:type="paragraph" w:customStyle="1" w:styleId="CharChar">
    <w:name w:val="Char Char"/>
    <w:basedOn w:val="Normln"/>
    <w:rsid w:val="00186068"/>
    <w:pPr>
      <w:spacing w:after="160" w:line="240" w:lineRule="exact"/>
      <w:jc w:val="left"/>
    </w:pPr>
    <w:rPr>
      <w:rFonts w:ascii="Tahoma" w:eastAsia="Times New Roman" w:hAnsi="Tahoma" w:cs="Tahoma"/>
      <w:sz w:val="20"/>
      <w:szCs w:val="20"/>
      <w:lang w:val="en-US" w:eastAsia="en-US"/>
    </w:rPr>
  </w:style>
  <w:style w:type="paragraph" w:customStyle="1" w:styleId="CharChar3">
    <w:name w:val="Char Char3"/>
    <w:basedOn w:val="Normln"/>
    <w:rsid w:val="00342B4E"/>
    <w:pPr>
      <w:spacing w:after="160" w:line="240" w:lineRule="exact"/>
      <w:jc w:val="left"/>
    </w:pPr>
    <w:rPr>
      <w:rFonts w:ascii="Tahoma" w:eastAsia="Times New Roman" w:hAnsi="Tahoma" w:cs="Tahoma"/>
      <w:sz w:val="20"/>
      <w:szCs w:val="20"/>
      <w:lang w:val="en-US" w:eastAsia="en-US"/>
    </w:rPr>
  </w:style>
  <w:style w:type="paragraph" w:customStyle="1" w:styleId="CharChar4">
    <w:name w:val="Char Char4"/>
    <w:basedOn w:val="Normln"/>
    <w:rsid w:val="000C4D37"/>
    <w:pPr>
      <w:spacing w:after="160" w:line="240" w:lineRule="exact"/>
      <w:jc w:val="left"/>
    </w:pPr>
    <w:rPr>
      <w:rFonts w:ascii="Tahoma" w:eastAsia="Times New Roman" w:hAnsi="Tahoma" w:cs="Tahoma"/>
      <w:sz w:val="20"/>
      <w:szCs w:val="20"/>
      <w:lang w:val="en-US" w:eastAsia="en-US"/>
    </w:rPr>
  </w:style>
  <w:style w:type="paragraph" w:customStyle="1" w:styleId="StylPrvndek">
    <w:name w:val="Styl První řádek"/>
    <w:basedOn w:val="Normln"/>
    <w:rsid w:val="00B14F0A"/>
    <w:pPr>
      <w:keepLines/>
      <w:spacing w:line="240" w:lineRule="auto"/>
      <w:ind w:firstLine="851"/>
    </w:pPr>
    <w:rPr>
      <w:rFonts w:ascii="Times New Roman" w:eastAsia="Times New Roman" w:hAnsi="Times New Roman"/>
      <w:color w:val="000000"/>
      <w:sz w:val="24"/>
      <w:szCs w:val="24"/>
      <w:lang w:eastAsia="cs-CZ"/>
    </w:rPr>
  </w:style>
  <w:style w:type="character" w:customStyle="1" w:styleId="nvrhp-text0">
    <w:name w:val="nvrhp-text"/>
    <w:rsid w:val="00A77875"/>
    <w:rPr>
      <w:rFonts w:ascii="Arial Narrow" w:hAnsi="Arial Narrow" w:hint="default"/>
    </w:rPr>
  </w:style>
  <w:style w:type="paragraph" w:customStyle="1" w:styleId="Normlnslovan">
    <w:name w:val="Normální číslovaný"/>
    <w:basedOn w:val="Normln"/>
    <w:rsid w:val="00FF731A"/>
    <w:pPr>
      <w:numPr>
        <w:numId w:val="2"/>
      </w:numPr>
      <w:spacing w:after="240" w:line="240" w:lineRule="auto"/>
    </w:pPr>
    <w:rPr>
      <w:rFonts w:eastAsia="Times New Roman" w:cs="Arial"/>
      <w:sz w:val="20"/>
      <w:szCs w:val="18"/>
      <w:lang w:eastAsia="cs-CZ"/>
    </w:rPr>
  </w:style>
  <w:style w:type="paragraph" w:styleId="Odstavecseseznamem">
    <w:name w:val="List Paragraph"/>
    <w:basedOn w:val="Normln"/>
    <w:link w:val="OdstavecseseznamemChar"/>
    <w:uiPriority w:val="34"/>
    <w:qFormat/>
    <w:rsid w:val="00DB5777"/>
    <w:pPr>
      <w:ind w:left="708"/>
    </w:pPr>
  </w:style>
  <w:style w:type="paragraph" w:styleId="Bezmezer">
    <w:name w:val="No Spacing"/>
    <w:uiPriority w:val="1"/>
    <w:qFormat/>
    <w:rsid w:val="00F505B0"/>
    <w:pPr>
      <w:jc w:val="both"/>
    </w:pPr>
    <w:rPr>
      <w:rFonts w:ascii="Arial" w:hAnsi="Arial"/>
      <w:sz w:val="22"/>
      <w:szCs w:val="22"/>
      <w:lang w:eastAsia="zh-CN"/>
    </w:rPr>
  </w:style>
  <w:style w:type="paragraph" w:customStyle="1" w:styleId="b-pismeno">
    <w:name w:val="b-pismeno"/>
    <w:basedOn w:val="Odstavecseseznamem"/>
    <w:link w:val="b-pismenoChar"/>
    <w:qFormat/>
    <w:rsid w:val="00836225"/>
    <w:pPr>
      <w:numPr>
        <w:numId w:val="61"/>
      </w:numPr>
      <w:tabs>
        <w:tab w:val="left" w:pos="720"/>
      </w:tabs>
      <w:spacing w:before="60" w:line="240" w:lineRule="auto"/>
    </w:pPr>
    <w:rPr>
      <w:rFonts w:ascii="Arial Narrow" w:hAnsi="Arial Narrow"/>
      <w:lang w:eastAsia="en-US"/>
    </w:rPr>
  </w:style>
  <w:style w:type="character" w:customStyle="1" w:styleId="b-pismenoChar">
    <w:name w:val="b-pismeno Char"/>
    <w:link w:val="b-pismeno"/>
    <w:rsid w:val="00836225"/>
    <w:rPr>
      <w:rFonts w:ascii="Arial Narrow" w:hAnsi="Arial Narrow"/>
      <w:sz w:val="22"/>
      <w:szCs w:val="22"/>
      <w:lang w:eastAsia="en-US"/>
    </w:rPr>
  </w:style>
  <w:style w:type="paragraph" w:customStyle="1" w:styleId="a-cislo">
    <w:name w:val="a-cislo"/>
    <w:basedOn w:val="Normln"/>
    <w:link w:val="a-cisloChar"/>
    <w:qFormat/>
    <w:rsid w:val="00BC6014"/>
    <w:pPr>
      <w:numPr>
        <w:numId w:val="25"/>
      </w:numPr>
      <w:spacing w:line="240" w:lineRule="auto"/>
    </w:pPr>
    <w:rPr>
      <w:rFonts w:ascii="Arial Narrow" w:hAnsi="Arial Narrow" w:cs="Arial"/>
    </w:rPr>
  </w:style>
  <w:style w:type="character" w:customStyle="1" w:styleId="a-cisloChar">
    <w:name w:val="a-cislo Char"/>
    <w:link w:val="a-cislo"/>
    <w:rsid w:val="00BC6014"/>
    <w:rPr>
      <w:rFonts w:ascii="Arial Narrow" w:hAnsi="Arial Narrow" w:cs="Arial"/>
      <w:sz w:val="22"/>
      <w:szCs w:val="22"/>
      <w:lang w:eastAsia="zh-CN"/>
    </w:rPr>
  </w:style>
  <w:style w:type="character" w:customStyle="1" w:styleId="c-podpsmenoChar">
    <w:name w:val="c-podpísmeno Char"/>
    <w:link w:val="c-podpsmeno"/>
    <w:locked/>
    <w:rsid w:val="0006031A"/>
    <w:rPr>
      <w:rFonts w:ascii="Arial Narrow" w:hAnsi="Arial Narrow"/>
      <w:sz w:val="22"/>
    </w:rPr>
  </w:style>
  <w:style w:type="paragraph" w:customStyle="1" w:styleId="c-podpsmeno">
    <w:name w:val="c-podpísmeno"/>
    <w:basedOn w:val="Normln"/>
    <w:link w:val="c-podpsmenoChar"/>
    <w:qFormat/>
    <w:rsid w:val="0006031A"/>
    <w:pPr>
      <w:spacing w:before="60" w:line="240" w:lineRule="auto"/>
      <w:ind w:left="1502" w:hanging="425"/>
    </w:pPr>
    <w:rPr>
      <w:rFonts w:ascii="Arial Narrow" w:hAnsi="Arial Narrow"/>
      <w:szCs w:val="20"/>
    </w:rPr>
  </w:style>
  <w:style w:type="character" w:customStyle="1" w:styleId="Text">
    <w:name w:val="Text"/>
    <w:basedOn w:val="Standardnpsmoodstavce"/>
    <w:rsid w:val="002A3AEF"/>
    <w:rPr>
      <w:rFonts w:ascii="Arial Narrow" w:eastAsia="SimSun" w:hAnsi="Arial Narrow"/>
      <w:sz w:val="22"/>
      <w:lang w:val="en-US" w:eastAsia="zh-CN"/>
    </w:rPr>
  </w:style>
  <w:style w:type="paragraph" w:styleId="Obsah4">
    <w:name w:val="toc 4"/>
    <w:basedOn w:val="Normln"/>
    <w:next w:val="Normln"/>
    <w:autoRedefine/>
    <w:uiPriority w:val="39"/>
    <w:unhideWhenUsed/>
    <w:rsid w:val="00D76D09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lang w:eastAsia="cs-CZ"/>
    </w:rPr>
  </w:style>
  <w:style w:type="paragraph" w:styleId="Obsah5">
    <w:name w:val="toc 5"/>
    <w:basedOn w:val="Normln"/>
    <w:next w:val="Normln"/>
    <w:autoRedefine/>
    <w:uiPriority w:val="39"/>
    <w:unhideWhenUsed/>
    <w:rsid w:val="00D76D09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lang w:eastAsia="cs-CZ"/>
    </w:rPr>
  </w:style>
  <w:style w:type="paragraph" w:styleId="Obsah6">
    <w:name w:val="toc 6"/>
    <w:basedOn w:val="Normln"/>
    <w:next w:val="Normln"/>
    <w:autoRedefine/>
    <w:uiPriority w:val="39"/>
    <w:unhideWhenUsed/>
    <w:rsid w:val="00D76D09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lang w:eastAsia="cs-CZ"/>
    </w:rPr>
  </w:style>
  <w:style w:type="paragraph" w:styleId="Obsah7">
    <w:name w:val="toc 7"/>
    <w:basedOn w:val="Normln"/>
    <w:next w:val="Normln"/>
    <w:autoRedefine/>
    <w:uiPriority w:val="39"/>
    <w:unhideWhenUsed/>
    <w:rsid w:val="00D76D09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lang w:eastAsia="cs-CZ"/>
    </w:rPr>
  </w:style>
  <w:style w:type="paragraph" w:styleId="Obsah8">
    <w:name w:val="toc 8"/>
    <w:basedOn w:val="Normln"/>
    <w:next w:val="Normln"/>
    <w:autoRedefine/>
    <w:uiPriority w:val="39"/>
    <w:unhideWhenUsed/>
    <w:rsid w:val="00D76D09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lang w:eastAsia="cs-CZ"/>
    </w:rPr>
  </w:style>
  <w:style w:type="paragraph" w:styleId="Obsah9">
    <w:name w:val="toc 9"/>
    <w:basedOn w:val="Normln"/>
    <w:next w:val="Normln"/>
    <w:autoRedefine/>
    <w:uiPriority w:val="39"/>
    <w:unhideWhenUsed/>
    <w:rsid w:val="00D76D09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lang w:eastAsia="cs-CZ"/>
    </w:rPr>
  </w:style>
  <w:style w:type="paragraph" w:customStyle="1" w:styleId="1text">
    <w:name w:val="1_text"/>
    <w:basedOn w:val="Normln"/>
    <w:link w:val="1textChar"/>
    <w:qFormat/>
    <w:rsid w:val="003C3634"/>
    <w:pPr>
      <w:spacing w:line="240" w:lineRule="auto"/>
    </w:pPr>
    <w:rPr>
      <w:rFonts w:ascii="Arial Narrow" w:hAnsi="Arial Narrow"/>
    </w:rPr>
  </w:style>
  <w:style w:type="paragraph" w:styleId="Podtitul">
    <w:name w:val="Subtitle"/>
    <w:basedOn w:val="Normln"/>
    <w:next w:val="Normln"/>
    <w:link w:val="PodtitulChar"/>
    <w:qFormat/>
    <w:rsid w:val="00112987"/>
    <w:pPr>
      <w:spacing w:after="60" w:line="240" w:lineRule="auto"/>
      <w:ind w:right="23"/>
      <w:jc w:val="left"/>
    </w:pPr>
    <w:rPr>
      <w:rFonts w:ascii="Arial Narrow" w:hAnsi="Arial Narrow" w:cs="Arial"/>
      <w:b/>
      <w:bCs/>
    </w:rPr>
  </w:style>
  <w:style w:type="character" w:customStyle="1" w:styleId="1textChar">
    <w:name w:val="1_text Char"/>
    <w:basedOn w:val="Standardnpsmoodstavce"/>
    <w:link w:val="1text"/>
    <w:rsid w:val="003C3634"/>
    <w:rPr>
      <w:rFonts w:ascii="Arial Narrow" w:hAnsi="Arial Narrow"/>
      <w:sz w:val="22"/>
      <w:szCs w:val="22"/>
      <w:lang w:eastAsia="zh-CN"/>
    </w:rPr>
  </w:style>
  <w:style w:type="character" w:customStyle="1" w:styleId="PodtitulChar">
    <w:name w:val="Podtitul Char"/>
    <w:basedOn w:val="Standardnpsmoodstavce"/>
    <w:link w:val="Podtitul"/>
    <w:rsid w:val="00112987"/>
    <w:rPr>
      <w:rFonts w:ascii="Arial Narrow" w:hAnsi="Arial Narrow" w:cs="Arial"/>
      <w:b/>
      <w:bCs/>
      <w:sz w:val="22"/>
      <w:szCs w:val="22"/>
      <w:lang w:eastAsia="zh-CN"/>
    </w:rPr>
  </w:style>
  <w:style w:type="paragraph" w:customStyle="1" w:styleId="CharCharCharCharCharChar1">
    <w:name w:val="Char Char Char Char Char Char1"/>
    <w:basedOn w:val="Normln"/>
    <w:rsid w:val="00112987"/>
    <w:pPr>
      <w:spacing w:after="160" w:line="240" w:lineRule="exact"/>
      <w:jc w:val="left"/>
    </w:pPr>
    <w:rPr>
      <w:rFonts w:ascii="Tahoma" w:eastAsia="Times New Roman" w:hAnsi="Tahoma" w:cs="Tahoma"/>
      <w:sz w:val="20"/>
      <w:szCs w:val="20"/>
      <w:lang w:val="en-US" w:eastAsia="en-US"/>
    </w:rPr>
  </w:style>
  <w:style w:type="paragraph" w:customStyle="1" w:styleId="Textbodu">
    <w:name w:val="Text bodu"/>
    <w:basedOn w:val="Normln"/>
    <w:rsid w:val="00A9758D"/>
    <w:pPr>
      <w:spacing w:line="240" w:lineRule="auto"/>
      <w:outlineLvl w:val="8"/>
    </w:pPr>
    <w:rPr>
      <w:rFonts w:ascii="Century Gothic" w:eastAsia="Times New Roman" w:hAnsi="Century Gothic"/>
      <w:sz w:val="24"/>
      <w:szCs w:val="20"/>
      <w:lang w:eastAsia="cs-CZ"/>
    </w:rPr>
  </w:style>
  <w:style w:type="paragraph" w:customStyle="1" w:styleId="CharCharCharCharCharChar3">
    <w:name w:val="Char Char Char Char Char Char3"/>
    <w:basedOn w:val="Normln"/>
    <w:rsid w:val="00BB7566"/>
    <w:pPr>
      <w:spacing w:after="160" w:line="240" w:lineRule="exact"/>
      <w:jc w:val="left"/>
    </w:pPr>
    <w:rPr>
      <w:rFonts w:ascii="Tahoma" w:eastAsia="Times New Roman" w:hAnsi="Tahoma" w:cs="Tahoma"/>
      <w:sz w:val="20"/>
      <w:szCs w:val="20"/>
      <w:lang w:val="en-US" w:eastAsia="en-US"/>
    </w:rPr>
  </w:style>
  <w:style w:type="paragraph" w:customStyle="1" w:styleId="CharCharCharCharCharChar2">
    <w:name w:val="Char Char Char Char Char Char2"/>
    <w:basedOn w:val="Normln"/>
    <w:rsid w:val="00E941F7"/>
    <w:pPr>
      <w:spacing w:after="160" w:line="240" w:lineRule="exact"/>
      <w:jc w:val="left"/>
    </w:pPr>
    <w:rPr>
      <w:rFonts w:ascii="Tahoma" w:eastAsia="Times New Roman" w:hAnsi="Tahoma" w:cs="Tahoma"/>
      <w:sz w:val="20"/>
      <w:szCs w:val="20"/>
      <w:lang w:val="en-US" w:eastAsia="en-US"/>
    </w:rPr>
  </w:style>
  <w:style w:type="paragraph" w:customStyle="1" w:styleId="odrazka">
    <w:name w:val="odrazka"/>
    <w:basedOn w:val="1text"/>
    <w:link w:val="odrazkaChar"/>
    <w:qFormat/>
    <w:rsid w:val="00390119"/>
    <w:rPr>
      <w:rFonts w:ascii="Arial" w:hAnsi="Arial"/>
    </w:rPr>
  </w:style>
  <w:style w:type="character" w:customStyle="1" w:styleId="odrazkaChar">
    <w:name w:val="odrazka Char"/>
    <w:basedOn w:val="1textChar"/>
    <w:link w:val="odrazka"/>
    <w:rsid w:val="00390119"/>
    <w:rPr>
      <w:rFonts w:ascii="Arial" w:hAnsi="Arial"/>
      <w:sz w:val="22"/>
      <w:szCs w:val="22"/>
      <w:lang w:eastAsia="zh-CN"/>
    </w:rPr>
  </w:style>
  <w:style w:type="paragraph" w:styleId="Normlnweb">
    <w:name w:val="Normal (Web)"/>
    <w:basedOn w:val="Normln"/>
    <w:uiPriority w:val="99"/>
    <w:semiHidden/>
    <w:unhideWhenUsed/>
    <w:rsid w:val="001523A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dtabulka">
    <w:name w:val="d_tabulka"/>
    <w:basedOn w:val="Normln"/>
    <w:link w:val="dtabulkaChar"/>
    <w:qFormat/>
    <w:rsid w:val="00E91295"/>
    <w:pPr>
      <w:spacing w:line="240" w:lineRule="auto"/>
      <w:jc w:val="left"/>
    </w:pPr>
    <w:rPr>
      <w:rFonts w:ascii="Arial Narrow" w:hAnsi="Arial Narrow"/>
      <w:sz w:val="20"/>
      <w:szCs w:val="20"/>
    </w:rPr>
  </w:style>
  <w:style w:type="character" w:customStyle="1" w:styleId="dtabulkaChar">
    <w:name w:val="d_tabulka Char"/>
    <w:basedOn w:val="Standardnpsmoodstavce"/>
    <w:link w:val="dtabulka"/>
    <w:rsid w:val="00E91295"/>
    <w:rPr>
      <w:rFonts w:ascii="Arial Narrow" w:hAnsi="Arial Narrow"/>
      <w:lang w:eastAsia="zh-CN"/>
    </w:rPr>
  </w:style>
  <w:style w:type="paragraph" w:customStyle="1" w:styleId="3pismeno">
    <w:name w:val="3_pismeno"/>
    <w:basedOn w:val="Normln"/>
    <w:link w:val="3pismenoChar"/>
    <w:rsid w:val="00400E75"/>
    <w:pPr>
      <w:numPr>
        <w:numId w:val="29"/>
      </w:numPr>
      <w:spacing w:before="60" w:line="240" w:lineRule="auto"/>
      <w:ind w:left="714" w:hanging="357"/>
    </w:pPr>
    <w:rPr>
      <w:rFonts w:ascii="Arial Narrow" w:hAnsi="Arial Narrow"/>
    </w:rPr>
  </w:style>
  <w:style w:type="character" w:customStyle="1" w:styleId="3pismenoChar">
    <w:name w:val="3_pismeno Char"/>
    <w:basedOn w:val="Standardnpsmoodstavce"/>
    <w:link w:val="3pismeno"/>
    <w:rsid w:val="00790761"/>
    <w:rPr>
      <w:rFonts w:ascii="Arial Narrow" w:hAnsi="Arial Narrow"/>
      <w:sz w:val="22"/>
      <w:szCs w:val="22"/>
      <w:lang w:eastAsia="zh-CN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A369CF"/>
    <w:rPr>
      <w:rFonts w:ascii="Arial" w:hAnsi="Arial"/>
      <w:sz w:val="22"/>
      <w:szCs w:val="22"/>
      <w:lang w:eastAsia="zh-CN"/>
    </w:rPr>
  </w:style>
  <w:style w:type="paragraph" w:customStyle="1" w:styleId="kN4">
    <w:name w:val="k N4"/>
    <w:basedOn w:val="Zkladntext"/>
    <w:rsid w:val="002F00FD"/>
    <w:pPr>
      <w:spacing w:before="0" w:line="288" w:lineRule="auto"/>
    </w:pPr>
    <w:rPr>
      <w:b/>
      <w:bCs/>
    </w:rPr>
  </w:style>
  <w:style w:type="paragraph" w:styleId="Revize">
    <w:name w:val="Revision"/>
    <w:hidden/>
    <w:uiPriority w:val="99"/>
    <w:semiHidden/>
    <w:rsid w:val="003D2DCA"/>
    <w:rPr>
      <w:rFonts w:ascii="Arial" w:hAnsi="Arial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2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4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3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8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77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4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38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5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4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24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62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138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23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40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853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583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2603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5500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80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4470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1741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8202142">
                                                                  <w:marLeft w:val="315"/>
                                                                  <w:marRight w:val="31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6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661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C8C8C8"/>
                                                                        <w:left w:val="single" w:sz="6" w:space="0" w:color="C8C8C8"/>
                                                                        <w:bottom w:val="single" w:sz="6" w:space="0" w:color="C8C8C8"/>
                                                                        <w:right w:val="single" w:sz="6" w:space="0" w:color="C8C8C8"/>
                                                                      </w:divBdr>
                                                                      <w:divsChild>
                                                                        <w:div w:id="13792833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11997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65603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4119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33787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9434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664960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2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3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5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9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9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7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4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2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9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3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2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5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7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3.xml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90A8ED-B95E-49A8-812A-593D6EF90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79</Pages>
  <Words>15985</Words>
  <Characters>94318</Characters>
  <Application>Microsoft Office Word</Application>
  <DocSecurity>0</DocSecurity>
  <Lines>785</Lines>
  <Paragraphs>220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NÁVRH ÚZEMNÍHO PLÁNU</vt:lpstr>
      <vt:lpstr>NÁVRH ÚZEMNÍHO PLÁNU</vt:lpstr>
    </vt:vector>
  </TitlesOfParts>
  <Company>DHV</Company>
  <LinksUpToDate>false</LinksUpToDate>
  <CharactersWithSpaces>110083</CharactersWithSpaces>
  <SharedDoc>false</SharedDoc>
  <HLinks>
    <vt:vector size="348" baseType="variant">
      <vt:variant>
        <vt:i4>1966129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_Toc375225590</vt:lpwstr>
      </vt:variant>
      <vt:variant>
        <vt:i4>2031665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_Toc375225589</vt:lpwstr>
      </vt:variant>
      <vt:variant>
        <vt:i4>2031665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_Toc375225588</vt:lpwstr>
      </vt:variant>
      <vt:variant>
        <vt:i4>2031665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_Toc375225587</vt:lpwstr>
      </vt:variant>
      <vt:variant>
        <vt:i4>2031665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_Toc375225586</vt:lpwstr>
      </vt:variant>
      <vt:variant>
        <vt:i4>2031665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_Toc375225585</vt:lpwstr>
      </vt:variant>
      <vt:variant>
        <vt:i4>2031665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_Toc375225584</vt:lpwstr>
      </vt:variant>
      <vt:variant>
        <vt:i4>2031665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_Toc375225583</vt:lpwstr>
      </vt:variant>
      <vt:variant>
        <vt:i4>2031665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_Toc375225582</vt:lpwstr>
      </vt:variant>
      <vt:variant>
        <vt:i4>2031665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_Toc375225581</vt:lpwstr>
      </vt:variant>
      <vt:variant>
        <vt:i4>2031665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_Toc375225580</vt:lpwstr>
      </vt:variant>
      <vt:variant>
        <vt:i4>1048625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_Toc375225579</vt:lpwstr>
      </vt:variant>
      <vt:variant>
        <vt:i4>1048625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_Toc375225578</vt:lpwstr>
      </vt:variant>
      <vt:variant>
        <vt:i4>1048625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_Toc375225577</vt:lpwstr>
      </vt:variant>
      <vt:variant>
        <vt:i4>1048625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_Toc375225576</vt:lpwstr>
      </vt:variant>
      <vt:variant>
        <vt:i4>1048625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_Toc375225575</vt:lpwstr>
      </vt:variant>
      <vt:variant>
        <vt:i4>1048625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_Toc375225574</vt:lpwstr>
      </vt:variant>
      <vt:variant>
        <vt:i4>1048625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_Toc375225573</vt:lpwstr>
      </vt:variant>
      <vt:variant>
        <vt:i4>1048625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_Toc375225572</vt:lpwstr>
      </vt:variant>
      <vt:variant>
        <vt:i4>1048625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_Toc375225571</vt:lpwstr>
      </vt:variant>
      <vt:variant>
        <vt:i4>1048625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_Toc375225570</vt:lpwstr>
      </vt:variant>
      <vt:variant>
        <vt:i4>1114161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_Toc375225569</vt:lpwstr>
      </vt:variant>
      <vt:variant>
        <vt:i4>1114161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_Toc375225568</vt:lpwstr>
      </vt:variant>
      <vt:variant>
        <vt:i4>1114161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_Toc375225567</vt:lpwstr>
      </vt:variant>
      <vt:variant>
        <vt:i4>1114161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_Toc375225566</vt:lpwstr>
      </vt:variant>
      <vt:variant>
        <vt:i4>1114161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_Toc375225565</vt:lpwstr>
      </vt:variant>
      <vt:variant>
        <vt:i4>1114161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_Toc375225564</vt:lpwstr>
      </vt:variant>
      <vt:variant>
        <vt:i4>1114161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_Toc375225563</vt:lpwstr>
      </vt:variant>
      <vt:variant>
        <vt:i4>1114161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_Toc375225562</vt:lpwstr>
      </vt:variant>
      <vt:variant>
        <vt:i4>1114161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_Toc375225561</vt:lpwstr>
      </vt:variant>
      <vt:variant>
        <vt:i4>1114161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_Toc375225560</vt:lpwstr>
      </vt:variant>
      <vt:variant>
        <vt:i4>1179697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_Toc375225559</vt:lpwstr>
      </vt:variant>
      <vt:variant>
        <vt:i4>1179697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_Toc375225558</vt:lpwstr>
      </vt:variant>
      <vt:variant>
        <vt:i4>1179697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_Toc375225557</vt:lpwstr>
      </vt:variant>
      <vt:variant>
        <vt:i4>1179697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_Toc375225556</vt:lpwstr>
      </vt:variant>
      <vt:variant>
        <vt:i4>1179697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_Toc375225555</vt:lpwstr>
      </vt:variant>
      <vt:variant>
        <vt:i4>1179697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_Toc375225554</vt:lpwstr>
      </vt:variant>
      <vt:variant>
        <vt:i4>1179697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_Toc375225553</vt:lpwstr>
      </vt:variant>
      <vt:variant>
        <vt:i4>1179697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_Toc375225552</vt:lpwstr>
      </vt:variant>
      <vt:variant>
        <vt:i4>1179697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_Toc375225551</vt:lpwstr>
      </vt:variant>
      <vt:variant>
        <vt:i4>1179697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_Toc375225550</vt:lpwstr>
      </vt:variant>
      <vt:variant>
        <vt:i4>1245233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_Toc375225549</vt:lpwstr>
      </vt:variant>
      <vt:variant>
        <vt:i4>1245233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_Toc375225548</vt:lpwstr>
      </vt:variant>
      <vt:variant>
        <vt:i4>1245233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_Toc375225547</vt:lpwstr>
      </vt:variant>
      <vt:variant>
        <vt:i4>1245233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_Toc375225546</vt:lpwstr>
      </vt:variant>
      <vt:variant>
        <vt:i4>1245233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_Toc375225545</vt:lpwstr>
      </vt:variant>
      <vt:variant>
        <vt:i4>1245233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_Toc375225544</vt:lpwstr>
      </vt:variant>
      <vt:variant>
        <vt:i4>1245233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_Toc375225543</vt:lpwstr>
      </vt:variant>
      <vt:variant>
        <vt:i4>1245233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_Toc375225542</vt:lpwstr>
      </vt:variant>
      <vt:variant>
        <vt:i4>1245233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_Toc375225541</vt:lpwstr>
      </vt:variant>
      <vt:variant>
        <vt:i4>1245233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_Toc375225540</vt:lpwstr>
      </vt:variant>
      <vt:variant>
        <vt:i4>1310769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_Toc375225539</vt:lpwstr>
      </vt:variant>
      <vt:variant>
        <vt:i4>1310769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_Toc375225538</vt:lpwstr>
      </vt:variant>
      <vt:variant>
        <vt:i4>1310769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_Toc375225537</vt:lpwstr>
      </vt:variant>
      <vt:variant>
        <vt:i4>1310769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_Toc375225536</vt:lpwstr>
      </vt:variant>
      <vt:variant>
        <vt:i4>1310769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_Toc375225535</vt:lpwstr>
      </vt:variant>
      <vt:variant>
        <vt:i4>1310769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_Toc375225534</vt:lpwstr>
      </vt:variant>
      <vt:variant>
        <vt:i4>7602227</vt:i4>
      </vt:variant>
      <vt:variant>
        <vt:i4>0</vt:i4>
      </vt:variant>
      <vt:variant>
        <vt:i4>0</vt:i4>
      </vt:variant>
      <vt:variant>
        <vt:i4>5</vt:i4>
      </vt:variant>
      <vt:variant>
        <vt:lpwstr>http://www.monumnet.cz/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NÁVRH ÚZEMNÍHO PLÁNU</dc:title>
  <dc:creator>Monika Boháčová</dc:creator>
  <cp:lastModifiedBy>Starosta</cp:lastModifiedBy>
  <cp:revision>2</cp:revision>
  <cp:lastPrinted>2018-03-07T20:29:00Z</cp:lastPrinted>
  <dcterms:created xsi:type="dcterms:W3CDTF">2018-03-12T09:12:00Z</dcterms:created>
  <dcterms:modified xsi:type="dcterms:W3CDTF">2018-03-12T09:12:00Z</dcterms:modified>
</cp:coreProperties>
</file>